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6DFC" w:rsidRPr="00D04035" w:rsidRDefault="003F6DFC" w:rsidP="003F6DFC">
      <w:r w:rsidRPr="003F6DFC">
        <w:rPr>
          <w:noProof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2853690</wp:posOffset>
            </wp:positionH>
            <wp:positionV relativeFrom="paragraph">
              <wp:posOffset>40005</wp:posOffset>
            </wp:positionV>
            <wp:extent cx="409575" cy="723900"/>
            <wp:effectExtent l="19050" t="0" r="9525" b="0"/>
            <wp:wrapSquare wrapText="right"/>
            <wp:docPr id="9" name="Рисунок 1" descr="mlvs-m-s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mlvs-m-sch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F6DFC" w:rsidRDefault="003F6DFC" w:rsidP="003F6DFC"/>
    <w:p w:rsidR="003F6DFC" w:rsidRDefault="003F6DFC" w:rsidP="003F6DFC"/>
    <w:p w:rsidR="000C59E1" w:rsidRPr="003D4D30" w:rsidRDefault="000C59E1" w:rsidP="000C59E1"/>
    <w:p w:rsidR="000C59E1" w:rsidRDefault="000C59E1" w:rsidP="000C59E1">
      <w:pPr>
        <w:pStyle w:val="1"/>
      </w:pPr>
      <w:r>
        <w:t>Российская Федерация</w:t>
      </w:r>
    </w:p>
    <w:p w:rsidR="000C59E1" w:rsidRDefault="000C59E1" w:rsidP="000C59E1">
      <w:pPr>
        <w:pStyle w:val="1"/>
        <w:rPr>
          <w:bCs/>
          <w:szCs w:val="24"/>
        </w:rPr>
      </w:pPr>
      <w:r>
        <w:rPr>
          <w:bCs/>
          <w:szCs w:val="24"/>
        </w:rPr>
        <w:t xml:space="preserve">Новгородская область </w:t>
      </w:r>
      <w:proofErr w:type="spellStart"/>
      <w:r>
        <w:rPr>
          <w:bCs/>
          <w:szCs w:val="24"/>
        </w:rPr>
        <w:t>Маловишерский</w:t>
      </w:r>
      <w:proofErr w:type="spellEnd"/>
      <w:r>
        <w:rPr>
          <w:bCs/>
          <w:szCs w:val="24"/>
        </w:rPr>
        <w:t xml:space="preserve"> район</w:t>
      </w:r>
    </w:p>
    <w:p w:rsidR="000C59E1" w:rsidRDefault="000C59E1" w:rsidP="000C59E1">
      <w:pPr>
        <w:jc w:val="center"/>
        <w:rPr>
          <w:b/>
        </w:rPr>
      </w:pPr>
      <w:r>
        <w:rPr>
          <w:b/>
        </w:rPr>
        <w:t>СОВЕТ ДЕПУТАТОВ ВЕРЕБЬИНСКОГО СЕЛЬСКОГО ПОСЕЛЕНИЯ</w:t>
      </w:r>
    </w:p>
    <w:p w:rsidR="000C59E1" w:rsidRDefault="000C59E1" w:rsidP="000C59E1">
      <w:pPr>
        <w:pStyle w:val="3"/>
        <w:rPr>
          <w:sz w:val="28"/>
        </w:rPr>
      </w:pPr>
    </w:p>
    <w:p w:rsidR="000C59E1" w:rsidRDefault="000C59E1" w:rsidP="000C59E1">
      <w:pPr>
        <w:jc w:val="center"/>
      </w:pPr>
      <w:proofErr w:type="gramStart"/>
      <w:r>
        <w:t>Р</w:t>
      </w:r>
      <w:proofErr w:type="gramEnd"/>
      <w:r>
        <w:t xml:space="preserve"> Е Ш Е Н И Е</w:t>
      </w:r>
    </w:p>
    <w:p w:rsidR="000C59E1" w:rsidRDefault="000C59E1" w:rsidP="000C59E1">
      <w:pPr>
        <w:pStyle w:val="1"/>
        <w:ind w:right="141"/>
      </w:pPr>
    </w:p>
    <w:p w:rsidR="000C59E1" w:rsidRDefault="000C59E1" w:rsidP="000C59E1">
      <w:pPr>
        <w:rPr>
          <w:szCs w:val="28"/>
        </w:rPr>
      </w:pPr>
    </w:p>
    <w:p w:rsidR="000C59E1" w:rsidRDefault="000C59E1" w:rsidP="000C59E1">
      <w:pPr>
        <w:rPr>
          <w:szCs w:val="28"/>
        </w:rPr>
      </w:pPr>
      <w:r>
        <w:rPr>
          <w:szCs w:val="28"/>
        </w:rPr>
        <w:t xml:space="preserve">от    </w:t>
      </w:r>
      <w:r w:rsidR="0060530E">
        <w:rPr>
          <w:szCs w:val="28"/>
        </w:rPr>
        <w:t>28.10.2022</w:t>
      </w:r>
      <w:r>
        <w:rPr>
          <w:szCs w:val="28"/>
        </w:rPr>
        <w:t xml:space="preserve">     №  </w:t>
      </w:r>
      <w:r w:rsidR="0060530E">
        <w:rPr>
          <w:szCs w:val="28"/>
        </w:rPr>
        <w:t>90</w:t>
      </w:r>
    </w:p>
    <w:p w:rsidR="000C59E1" w:rsidRDefault="000C59E1" w:rsidP="000C59E1">
      <w:pPr>
        <w:rPr>
          <w:szCs w:val="28"/>
        </w:rPr>
      </w:pPr>
      <w:r>
        <w:rPr>
          <w:szCs w:val="28"/>
        </w:rPr>
        <w:t>д. Веребье</w:t>
      </w:r>
    </w:p>
    <w:p w:rsidR="000C59E1" w:rsidRDefault="000C59E1" w:rsidP="000C59E1">
      <w:pPr>
        <w:jc w:val="center"/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168"/>
      </w:tblGrid>
      <w:tr w:rsidR="000C59E1" w:rsidRPr="00AA724D" w:rsidTr="000C59E1">
        <w:tc>
          <w:tcPr>
            <w:tcW w:w="4168" w:type="dxa"/>
          </w:tcPr>
          <w:p w:rsidR="000C59E1" w:rsidRPr="002A1732" w:rsidRDefault="000C59E1" w:rsidP="000C59E1">
            <w:pPr>
              <w:spacing w:line="240" w:lineRule="exact"/>
              <w:jc w:val="both"/>
              <w:rPr>
                <w:b/>
                <w:bCs/>
                <w:sz w:val="24"/>
              </w:rPr>
            </w:pPr>
            <w:r w:rsidRPr="00DE70A7">
              <w:rPr>
                <w:b/>
                <w:szCs w:val="28"/>
              </w:rPr>
              <w:t xml:space="preserve">О внесении изменений в </w:t>
            </w:r>
            <w:r>
              <w:rPr>
                <w:b/>
                <w:szCs w:val="28"/>
              </w:rPr>
              <w:t>Г</w:t>
            </w:r>
            <w:r w:rsidRPr="00DE70A7">
              <w:rPr>
                <w:b/>
                <w:szCs w:val="28"/>
              </w:rPr>
              <w:t>ене</w:t>
            </w:r>
            <w:r w:rsidRPr="00DE70A7">
              <w:rPr>
                <w:b/>
                <w:szCs w:val="28"/>
              </w:rPr>
              <w:softHyphen/>
              <w:t xml:space="preserve">ральный план </w:t>
            </w:r>
            <w:r>
              <w:rPr>
                <w:b/>
                <w:szCs w:val="28"/>
              </w:rPr>
              <w:t>Веребьинского сельского</w:t>
            </w:r>
            <w:r w:rsidRPr="00DE70A7">
              <w:rPr>
                <w:b/>
                <w:szCs w:val="28"/>
              </w:rPr>
              <w:t xml:space="preserve"> поселения</w:t>
            </w:r>
          </w:p>
        </w:tc>
      </w:tr>
    </w:tbl>
    <w:p w:rsidR="000C59E1" w:rsidRPr="006A61A3" w:rsidRDefault="000C59E1" w:rsidP="000C59E1">
      <w:pPr>
        <w:jc w:val="center"/>
        <w:rPr>
          <w:sz w:val="24"/>
        </w:rPr>
      </w:pPr>
    </w:p>
    <w:p w:rsidR="000C59E1" w:rsidRPr="00BF7047" w:rsidRDefault="000C59E1" w:rsidP="000C59E1">
      <w:pPr>
        <w:jc w:val="center"/>
        <w:rPr>
          <w:sz w:val="24"/>
        </w:rPr>
      </w:pPr>
      <w:r>
        <w:rPr>
          <w:sz w:val="24"/>
        </w:rPr>
        <w:t xml:space="preserve"> </w:t>
      </w:r>
    </w:p>
    <w:p w:rsidR="000C59E1" w:rsidRPr="00BF7047" w:rsidRDefault="000C59E1" w:rsidP="000C59E1">
      <w:pPr>
        <w:pStyle w:val="a3"/>
        <w:ind w:firstLine="708"/>
        <w:rPr>
          <w:sz w:val="24"/>
        </w:rPr>
      </w:pPr>
    </w:p>
    <w:p w:rsidR="000C59E1" w:rsidRPr="00952DF7" w:rsidRDefault="000C59E1" w:rsidP="000C59E1">
      <w:pPr>
        <w:ind w:firstLine="708"/>
        <w:jc w:val="both"/>
        <w:rPr>
          <w:sz w:val="24"/>
        </w:rPr>
      </w:pPr>
      <w:r w:rsidRPr="008E01D5">
        <w:rPr>
          <w:szCs w:val="28"/>
        </w:rPr>
        <w:t>В соответствии со статьей 24 Градостроительного кодекса Российской Фед</w:t>
      </w:r>
      <w:r w:rsidRPr="008E01D5">
        <w:rPr>
          <w:szCs w:val="28"/>
        </w:rPr>
        <w:t>е</w:t>
      </w:r>
      <w:r w:rsidRPr="008E01D5">
        <w:rPr>
          <w:szCs w:val="28"/>
        </w:rPr>
        <w:t>рации, Федеральным законом от 06 октября 2003 года № 131-ФЗ «Об общих при</w:t>
      </w:r>
      <w:r w:rsidRPr="008E01D5">
        <w:rPr>
          <w:szCs w:val="28"/>
        </w:rPr>
        <w:t>н</w:t>
      </w:r>
      <w:r w:rsidRPr="008E01D5">
        <w:rPr>
          <w:szCs w:val="28"/>
        </w:rPr>
        <w:t>ципах организации местного самоуправления в Российской Федерации»</w:t>
      </w:r>
      <w:r w:rsidRPr="00952DF7">
        <w:rPr>
          <w:sz w:val="24"/>
        </w:rPr>
        <w:t>,</w:t>
      </w:r>
    </w:p>
    <w:p w:rsidR="000C59E1" w:rsidRPr="009002B5" w:rsidRDefault="000C59E1" w:rsidP="000C59E1">
      <w:pPr>
        <w:ind w:firstLine="708"/>
        <w:jc w:val="both"/>
        <w:rPr>
          <w:szCs w:val="28"/>
        </w:rPr>
      </w:pPr>
      <w:r w:rsidRPr="009002B5">
        <w:rPr>
          <w:szCs w:val="28"/>
        </w:rPr>
        <w:t xml:space="preserve">Совет депутатов </w:t>
      </w:r>
      <w:r>
        <w:rPr>
          <w:szCs w:val="28"/>
        </w:rPr>
        <w:t>Веребьинского сельского</w:t>
      </w:r>
      <w:r w:rsidRPr="009002B5">
        <w:rPr>
          <w:szCs w:val="28"/>
        </w:rPr>
        <w:t xml:space="preserve"> поселения </w:t>
      </w:r>
      <w:proofErr w:type="spellStart"/>
      <w:r w:rsidRPr="009002B5">
        <w:rPr>
          <w:szCs w:val="28"/>
        </w:rPr>
        <w:t>Маловишерского</w:t>
      </w:r>
      <w:proofErr w:type="spellEnd"/>
      <w:r w:rsidRPr="009002B5">
        <w:rPr>
          <w:szCs w:val="28"/>
        </w:rPr>
        <w:t xml:space="preserve"> мун</w:t>
      </w:r>
      <w:r w:rsidRPr="009002B5">
        <w:rPr>
          <w:szCs w:val="28"/>
        </w:rPr>
        <w:t>и</w:t>
      </w:r>
      <w:r w:rsidRPr="009002B5">
        <w:rPr>
          <w:szCs w:val="28"/>
        </w:rPr>
        <w:t>ципального района Новгородской области</w:t>
      </w:r>
    </w:p>
    <w:p w:rsidR="000C59E1" w:rsidRPr="00952DF7" w:rsidRDefault="000C59E1" w:rsidP="000C59E1">
      <w:pPr>
        <w:pStyle w:val="a3"/>
        <w:rPr>
          <w:b/>
          <w:bCs/>
          <w:sz w:val="24"/>
        </w:rPr>
      </w:pPr>
      <w:r w:rsidRPr="00952DF7">
        <w:rPr>
          <w:b/>
          <w:bCs/>
          <w:sz w:val="24"/>
        </w:rPr>
        <w:t>РЕШИЛ:</w:t>
      </w:r>
    </w:p>
    <w:p w:rsidR="000C59E1" w:rsidRPr="00952DF7" w:rsidRDefault="000C59E1" w:rsidP="000C59E1">
      <w:pPr>
        <w:ind w:firstLine="708"/>
        <w:rPr>
          <w:sz w:val="24"/>
        </w:rPr>
      </w:pPr>
    </w:p>
    <w:p w:rsidR="000C59E1" w:rsidRPr="008E01D5" w:rsidRDefault="000C59E1" w:rsidP="000C59E1">
      <w:pPr>
        <w:pStyle w:val="ConsNormal"/>
        <w:widowControl/>
        <w:ind w:right="0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E01D5">
        <w:rPr>
          <w:rFonts w:ascii="Times New Roman" w:hAnsi="Times New Roman" w:cs="Times New Roman"/>
          <w:sz w:val="28"/>
          <w:szCs w:val="28"/>
        </w:rPr>
        <w:t xml:space="preserve">1. Внести  изменения в Генеральный план </w:t>
      </w:r>
      <w:r>
        <w:rPr>
          <w:rFonts w:ascii="Times New Roman" w:hAnsi="Times New Roman" w:cs="Times New Roman"/>
          <w:sz w:val="28"/>
          <w:szCs w:val="28"/>
        </w:rPr>
        <w:t>Веребьинского сельского</w:t>
      </w:r>
      <w:r w:rsidRPr="008E01D5">
        <w:rPr>
          <w:rFonts w:ascii="Times New Roman" w:hAnsi="Times New Roman" w:cs="Times New Roman"/>
          <w:sz w:val="28"/>
          <w:szCs w:val="28"/>
        </w:rPr>
        <w:t xml:space="preserve"> посел</w:t>
      </w:r>
      <w:r w:rsidRPr="008E01D5">
        <w:rPr>
          <w:rFonts w:ascii="Times New Roman" w:hAnsi="Times New Roman" w:cs="Times New Roman"/>
          <w:sz w:val="28"/>
          <w:szCs w:val="28"/>
        </w:rPr>
        <w:t>е</w:t>
      </w:r>
      <w:r w:rsidRPr="008E01D5">
        <w:rPr>
          <w:rFonts w:ascii="Times New Roman" w:hAnsi="Times New Roman" w:cs="Times New Roman"/>
          <w:sz w:val="28"/>
          <w:szCs w:val="28"/>
        </w:rPr>
        <w:t xml:space="preserve">ния, утвержденный решением Совета депутатов </w:t>
      </w:r>
      <w:r>
        <w:rPr>
          <w:rFonts w:ascii="Times New Roman" w:hAnsi="Times New Roman" w:cs="Times New Roman"/>
          <w:sz w:val="28"/>
          <w:szCs w:val="28"/>
        </w:rPr>
        <w:t>Веребьинского сельского</w:t>
      </w:r>
      <w:r w:rsidRPr="008E01D5">
        <w:rPr>
          <w:rFonts w:ascii="Times New Roman" w:hAnsi="Times New Roman" w:cs="Times New Roman"/>
          <w:sz w:val="28"/>
          <w:szCs w:val="28"/>
        </w:rPr>
        <w:t xml:space="preserve"> поселения от </w:t>
      </w:r>
      <w:r>
        <w:rPr>
          <w:rFonts w:ascii="Times New Roman" w:hAnsi="Times New Roman" w:cs="Times New Roman"/>
          <w:sz w:val="28"/>
          <w:szCs w:val="28"/>
        </w:rPr>
        <w:t>28.06</w:t>
      </w:r>
      <w:r w:rsidRPr="008E01D5">
        <w:rPr>
          <w:rFonts w:ascii="Times New Roman" w:hAnsi="Times New Roman" w:cs="Times New Roman"/>
          <w:sz w:val="28"/>
          <w:szCs w:val="28"/>
        </w:rPr>
        <w:t>.2012 №</w:t>
      </w:r>
      <w:r>
        <w:rPr>
          <w:rFonts w:ascii="Times New Roman" w:hAnsi="Times New Roman" w:cs="Times New Roman"/>
          <w:sz w:val="28"/>
          <w:szCs w:val="28"/>
        </w:rPr>
        <w:t>85, изложив его в прилагаемой редакции.</w:t>
      </w:r>
    </w:p>
    <w:p w:rsidR="000C59E1" w:rsidRPr="00813129" w:rsidRDefault="000C59E1" w:rsidP="000C59E1">
      <w:pPr>
        <w:ind w:firstLine="709"/>
        <w:jc w:val="both"/>
        <w:rPr>
          <w:b/>
          <w:szCs w:val="28"/>
        </w:rPr>
      </w:pPr>
      <w:r>
        <w:rPr>
          <w:szCs w:val="28"/>
        </w:rPr>
        <w:t>2</w:t>
      </w:r>
      <w:r w:rsidRPr="00813129">
        <w:rPr>
          <w:szCs w:val="28"/>
        </w:rPr>
        <w:t xml:space="preserve">. Опубликовать решение в </w:t>
      </w:r>
      <w:r>
        <w:rPr>
          <w:szCs w:val="28"/>
        </w:rPr>
        <w:t>бюллетене</w:t>
      </w:r>
      <w:r w:rsidRPr="00813129">
        <w:rPr>
          <w:szCs w:val="28"/>
        </w:rPr>
        <w:t xml:space="preserve"> «</w:t>
      </w:r>
      <w:r>
        <w:rPr>
          <w:szCs w:val="28"/>
        </w:rPr>
        <w:t>Веребьинский</w:t>
      </w:r>
      <w:r w:rsidRPr="00813129">
        <w:rPr>
          <w:szCs w:val="28"/>
        </w:rPr>
        <w:t xml:space="preserve"> вестник».</w:t>
      </w:r>
    </w:p>
    <w:p w:rsidR="000C59E1" w:rsidRDefault="000C59E1" w:rsidP="000C59E1">
      <w:pPr>
        <w:spacing w:line="240" w:lineRule="exact"/>
        <w:ind w:firstLine="708"/>
        <w:jc w:val="both"/>
        <w:rPr>
          <w:sz w:val="24"/>
        </w:rPr>
      </w:pPr>
    </w:p>
    <w:p w:rsidR="000C59E1" w:rsidRPr="0053037F" w:rsidRDefault="000C59E1" w:rsidP="000C59E1">
      <w:pPr>
        <w:spacing w:line="240" w:lineRule="exact"/>
        <w:ind w:firstLine="708"/>
        <w:jc w:val="both"/>
        <w:rPr>
          <w:sz w:val="24"/>
        </w:rPr>
      </w:pPr>
    </w:p>
    <w:p w:rsidR="000C59E1" w:rsidRDefault="000C59E1" w:rsidP="000C59E1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91EF6">
        <w:rPr>
          <w:rFonts w:ascii="Times New Roman" w:hAnsi="Times New Roman" w:cs="Times New Roman"/>
          <w:b/>
          <w:sz w:val="28"/>
          <w:szCs w:val="28"/>
        </w:rPr>
        <w:t xml:space="preserve">Глава сельского поселения   </w:t>
      </w:r>
      <w:proofErr w:type="spellStart"/>
      <w:r w:rsidRPr="00191EF6">
        <w:rPr>
          <w:rFonts w:ascii="Times New Roman" w:hAnsi="Times New Roman" w:cs="Times New Roman"/>
          <w:b/>
          <w:sz w:val="28"/>
          <w:szCs w:val="28"/>
        </w:rPr>
        <w:t>Т.В.Тимофеева</w:t>
      </w:r>
      <w:proofErr w:type="spellEnd"/>
    </w:p>
    <w:p w:rsidR="00C25681" w:rsidRDefault="00C25681" w:rsidP="000C59E1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25681" w:rsidRDefault="00C25681" w:rsidP="000C59E1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25681" w:rsidRDefault="00C25681" w:rsidP="000C59E1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25681" w:rsidRDefault="00C25681" w:rsidP="000C59E1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25681" w:rsidRDefault="00C25681" w:rsidP="000C59E1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25681" w:rsidRDefault="00C25681" w:rsidP="000C59E1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25681" w:rsidRDefault="00C25681" w:rsidP="000C59E1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25681" w:rsidRDefault="00C25681" w:rsidP="000C59E1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25681" w:rsidRDefault="00C25681" w:rsidP="000C59E1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25681" w:rsidRDefault="00C25681" w:rsidP="000C59E1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25681" w:rsidRDefault="00C25681" w:rsidP="000C59E1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25681" w:rsidRDefault="00C25681" w:rsidP="000C59E1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077" w:rsidRDefault="003E4077" w:rsidP="000C59E1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077" w:rsidRDefault="003E4077" w:rsidP="000C59E1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C25681" w:rsidRDefault="00C25681" w:rsidP="000C59E1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25681" w:rsidRDefault="00C25681" w:rsidP="000C59E1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25681" w:rsidRDefault="00C25681" w:rsidP="000C59E1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4560" w:type="dxa"/>
        <w:tblInd w:w="5211" w:type="dxa"/>
        <w:tblLayout w:type="fixed"/>
        <w:tblLook w:val="04A0" w:firstRow="1" w:lastRow="0" w:firstColumn="1" w:lastColumn="0" w:noHBand="0" w:noVBand="1"/>
      </w:tblPr>
      <w:tblGrid>
        <w:gridCol w:w="4560"/>
      </w:tblGrid>
      <w:tr w:rsidR="00C25681" w:rsidTr="00C25681">
        <w:tc>
          <w:tcPr>
            <w:tcW w:w="4557" w:type="dxa"/>
            <w:hideMark/>
          </w:tcPr>
          <w:p w:rsidR="00C25681" w:rsidRDefault="00C25681">
            <w:pPr>
              <w:pStyle w:val="a3"/>
              <w:spacing w:line="240" w:lineRule="exact"/>
              <w:jc w:val="center"/>
            </w:pPr>
            <w:r>
              <w:t xml:space="preserve">Приложение </w:t>
            </w:r>
          </w:p>
        </w:tc>
      </w:tr>
      <w:tr w:rsidR="00C25681" w:rsidTr="00C25681">
        <w:tc>
          <w:tcPr>
            <w:tcW w:w="4557" w:type="dxa"/>
            <w:hideMark/>
          </w:tcPr>
          <w:p w:rsidR="00C25681" w:rsidRDefault="00C25681" w:rsidP="00C25681">
            <w:pPr>
              <w:jc w:val="both"/>
            </w:pPr>
            <w:r>
              <w:t>к решению Совета депутатов Вер</w:t>
            </w:r>
            <w:r>
              <w:t>е</w:t>
            </w:r>
            <w:r>
              <w:t xml:space="preserve">бьинского сельского  поселения </w:t>
            </w:r>
            <w:proofErr w:type="spellStart"/>
            <w:r>
              <w:rPr>
                <w:szCs w:val="28"/>
              </w:rPr>
              <w:t>Маловишерского</w:t>
            </w:r>
            <w:proofErr w:type="spellEnd"/>
            <w:r>
              <w:rPr>
                <w:szCs w:val="28"/>
              </w:rPr>
              <w:t xml:space="preserve"> муниципального района Новгородской области </w:t>
            </w:r>
            <w:r>
              <w:t>от 28.10.2022   №  90</w:t>
            </w:r>
          </w:p>
        </w:tc>
      </w:tr>
    </w:tbl>
    <w:p w:rsidR="00C25681" w:rsidRDefault="00C25681" w:rsidP="00C25681">
      <w:pPr>
        <w:spacing w:line="240" w:lineRule="exact"/>
        <w:jc w:val="right"/>
        <w:rPr>
          <w:sz w:val="24"/>
        </w:rPr>
      </w:pPr>
    </w:p>
    <w:tbl>
      <w:tblPr>
        <w:tblW w:w="4560" w:type="dxa"/>
        <w:tblInd w:w="5211" w:type="dxa"/>
        <w:tblLayout w:type="fixed"/>
        <w:tblLook w:val="04A0" w:firstRow="1" w:lastRow="0" w:firstColumn="1" w:lastColumn="0" w:noHBand="0" w:noVBand="1"/>
      </w:tblPr>
      <w:tblGrid>
        <w:gridCol w:w="4560"/>
      </w:tblGrid>
      <w:tr w:rsidR="00C25681" w:rsidTr="00C25681">
        <w:tc>
          <w:tcPr>
            <w:tcW w:w="4557" w:type="dxa"/>
            <w:hideMark/>
          </w:tcPr>
          <w:p w:rsidR="00C25681" w:rsidRDefault="00C25681">
            <w:pPr>
              <w:pStyle w:val="a3"/>
              <w:spacing w:line="240" w:lineRule="exact"/>
              <w:jc w:val="center"/>
            </w:pPr>
            <w:r>
              <w:t>«Утвержден</w:t>
            </w:r>
          </w:p>
        </w:tc>
      </w:tr>
      <w:tr w:rsidR="00C25681" w:rsidTr="00C25681">
        <w:tc>
          <w:tcPr>
            <w:tcW w:w="4557" w:type="dxa"/>
            <w:hideMark/>
          </w:tcPr>
          <w:p w:rsidR="00C25681" w:rsidRDefault="00C25681">
            <w:pPr>
              <w:pStyle w:val="a3"/>
              <w:spacing w:line="240" w:lineRule="exact"/>
              <w:jc w:val="center"/>
            </w:pPr>
            <w:r>
              <w:t xml:space="preserve">решением Совета депутатов </w:t>
            </w:r>
          </w:p>
          <w:p w:rsidR="00C25681" w:rsidRDefault="00C25681">
            <w:pPr>
              <w:pStyle w:val="a3"/>
              <w:spacing w:line="240" w:lineRule="exact"/>
              <w:jc w:val="center"/>
            </w:pPr>
            <w:r>
              <w:t>Веребьинского сельского</w:t>
            </w:r>
          </w:p>
          <w:p w:rsidR="00C25681" w:rsidRDefault="00C25681">
            <w:pPr>
              <w:pStyle w:val="a3"/>
              <w:spacing w:line="240" w:lineRule="exact"/>
              <w:jc w:val="center"/>
            </w:pPr>
            <w:r>
              <w:t xml:space="preserve">поселения </w:t>
            </w:r>
          </w:p>
          <w:p w:rsidR="00C25681" w:rsidRDefault="00C25681">
            <w:pPr>
              <w:pStyle w:val="a3"/>
              <w:spacing w:line="240" w:lineRule="exact"/>
              <w:jc w:val="center"/>
            </w:pPr>
            <w:r>
              <w:t>от 28.06.2012 №85</w:t>
            </w:r>
          </w:p>
        </w:tc>
      </w:tr>
    </w:tbl>
    <w:p w:rsidR="00C25681" w:rsidRDefault="00C25681" w:rsidP="00C25681">
      <w:pPr>
        <w:jc w:val="both"/>
        <w:rPr>
          <w:b/>
          <w:szCs w:val="28"/>
        </w:rPr>
      </w:pPr>
    </w:p>
    <w:p w:rsidR="00C25681" w:rsidRDefault="00C25681" w:rsidP="00C25681">
      <w:pPr>
        <w:jc w:val="center"/>
        <w:rPr>
          <w:b/>
          <w:szCs w:val="28"/>
        </w:rPr>
      </w:pPr>
      <w:r>
        <w:rPr>
          <w:b/>
          <w:szCs w:val="28"/>
        </w:rPr>
        <w:t>ГЕНЕРАЛЬНЫЙ ПЛАН</w:t>
      </w:r>
    </w:p>
    <w:p w:rsidR="00C25681" w:rsidRDefault="00C25681" w:rsidP="00C25681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ВЕРЕБЬИНСКОГО СЕЛЬСКОГО ПОСЕЛЕНИЯ</w:t>
      </w:r>
    </w:p>
    <w:p w:rsidR="00C25681" w:rsidRDefault="00C25681" w:rsidP="00C25681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МАЛОВИШЕРСКОГО МУНИЦИПАЛЬНОГО РАЙОНА</w:t>
      </w:r>
    </w:p>
    <w:p w:rsidR="00C25681" w:rsidRDefault="00C25681" w:rsidP="00C25681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НОВГОРОДСКОЙ ОБЛАСТИ</w:t>
      </w:r>
    </w:p>
    <w:p w:rsidR="00C25681" w:rsidRDefault="00C25681" w:rsidP="00C25681">
      <w:pPr>
        <w:jc w:val="center"/>
        <w:rPr>
          <w:b/>
          <w:szCs w:val="28"/>
        </w:rPr>
      </w:pPr>
    </w:p>
    <w:p w:rsidR="00C25681" w:rsidRDefault="00C25681" w:rsidP="00C25681">
      <w:pPr>
        <w:jc w:val="center"/>
        <w:rPr>
          <w:b/>
          <w:szCs w:val="28"/>
        </w:rPr>
      </w:pPr>
    </w:p>
    <w:p w:rsidR="00C25681" w:rsidRDefault="00C25681" w:rsidP="00C25681">
      <w:pPr>
        <w:rPr>
          <w:b/>
          <w:szCs w:val="28"/>
        </w:rPr>
      </w:pPr>
      <w:r>
        <w:rPr>
          <w:b/>
          <w:szCs w:val="28"/>
        </w:rPr>
        <w:tab/>
        <w:t>1. Положение о территориальном планировании</w:t>
      </w:r>
    </w:p>
    <w:p w:rsidR="00C25681" w:rsidRDefault="00C25681" w:rsidP="00C25681">
      <w:pPr>
        <w:pStyle w:val="1"/>
        <w:ind w:firstLine="709"/>
        <w:jc w:val="both"/>
        <w:rPr>
          <w:b w:val="0"/>
        </w:rPr>
      </w:pPr>
    </w:p>
    <w:p w:rsidR="00C25681" w:rsidRDefault="00C25681" w:rsidP="00C25681">
      <w:pPr>
        <w:pStyle w:val="1"/>
        <w:ind w:firstLine="709"/>
        <w:jc w:val="both"/>
        <w:rPr>
          <w:b w:val="0"/>
        </w:rPr>
      </w:pPr>
      <w:r>
        <w:rPr>
          <w:b w:val="0"/>
        </w:rPr>
        <w:t>1.1 Общие положения</w:t>
      </w:r>
    </w:p>
    <w:p w:rsidR="00C25681" w:rsidRDefault="00C25681" w:rsidP="00C25681">
      <w:pPr>
        <w:ind w:firstLine="709"/>
        <w:jc w:val="both"/>
        <w:rPr>
          <w:szCs w:val="28"/>
        </w:rPr>
      </w:pPr>
      <w:r>
        <w:rPr>
          <w:szCs w:val="28"/>
        </w:rPr>
        <w:t xml:space="preserve">Генеральный план разработан на всю территорию Веребьинского сельского поселения </w:t>
      </w:r>
      <w:proofErr w:type="spellStart"/>
      <w:r>
        <w:rPr>
          <w:szCs w:val="28"/>
        </w:rPr>
        <w:t>Маловишерского</w:t>
      </w:r>
      <w:proofErr w:type="spellEnd"/>
      <w:r>
        <w:rPr>
          <w:szCs w:val="28"/>
        </w:rPr>
        <w:t xml:space="preserve"> муниципального района Новгородской области.</w:t>
      </w:r>
    </w:p>
    <w:p w:rsidR="00C25681" w:rsidRDefault="00C25681" w:rsidP="00C25681">
      <w:pPr>
        <w:ind w:firstLine="709"/>
        <w:jc w:val="both"/>
        <w:rPr>
          <w:szCs w:val="28"/>
        </w:rPr>
      </w:pPr>
      <w:r>
        <w:rPr>
          <w:szCs w:val="28"/>
        </w:rPr>
        <w:t>Генеральный план разработан на период до 2032 года (20 лет).</w:t>
      </w:r>
    </w:p>
    <w:p w:rsidR="00C25681" w:rsidRDefault="00C25681" w:rsidP="00C25681">
      <w:pPr>
        <w:pStyle w:val="1"/>
        <w:ind w:firstLine="709"/>
        <w:jc w:val="both"/>
      </w:pPr>
    </w:p>
    <w:p w:rsidR="00C25681" w:rsidRDefault="00C25681" w:rsidP="00C25681">
      <w:pPr>
        <w:pStyle w:val="1"/>
        <w:ind w:firstLine="709"/>
        <w:jc w:val="both"/>
      </w:pPr>
      <w:r>
        <w:rPr>
          <w:b w:val="0"/>
        </w:rPr>
        <w:t>1.2. Сведения о видах, назначении и наименованиях планируемых для разм</w:t>
      </w:r>
      <w:r>
        <w:rPr>
          <w:b w:val="0"/>
        </w:rPr>
        <w:t>е</w:t>
      </w:r>
      <w:r>
        <w:rPr>
          <w:b w:val="0"/>
        </w:rPr>
        <w:t>щения объектов местного значения поселения, их основные характеристики, их, а также характеристики зон с особыми условиями использования территорий в сл</w:t>
      </w:r>
      <w:r>
        <w:rPr>
          <w:b w:val="0"/>
        </w:rPr>
        <w:t>у</w:t>
      </w:r>
      <w:r>
        <w:rPr>
          <w:b w:val="0"/>
        </w:rPr>
        <w:t>чае, если установление таких зон требуется в связи с размещением данных объектов</w:t>
      </w:r>
    </w:p>
    <w:p w:rsidR="00C25681" w:rsidRDefault="00C25681" w:rsidP="00C25681">
      <w:pPr>
        <w:ind w:firstLine="720"/>
        <w:jc w:val="right"/>
        <w:rPr>
          <w:szCs w:val="28"/>
        </w:rPr>
      </w:pPr>
      <w:r>
        <w:rPr>
          <w:szCs w:val="28"/>
        </w:rPr>
        <w:t>Таблица 1</w:t>
      </w:r>
    </w:p>
    <w:tbl>
      <w:tblPr>
        <w:tblW w:w="10350" w:type="dxa"/>
        <w:tblBorders>
          <w:top w:val="single" w:sz="6" w:space="0" w:color="000000"/>
          <w:left w:val="single" w:sz="6" w:space="0" w:color="000000"/>
          <w:bottom w:val="single" w:sz="4" w:space="0" w:color="auto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49"/>
        <w:gridCol w:w="1909"/>
        <w:gridCol w:w="2834"/>
        <w:gridCol w:w="1558"/>
        <w:gridCol w:w="1984"/>
        <w:gridCol w:w="1416"/>
      </w:tblGrid>
      <w:tr w:rsidR="00C25681" w:rsidTr="00C25681">
        <w:trPr>
          <w:tblHeader/>
        </w:trPr>
        <w:tc>
          <w:tcPr>
            <w:tcW w:w="649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:rsidR="00C25681" w:rsidRDefault="00C25681">
            <w:pPr>
              <w:tabs>
                <w:tab w:val="left" w:pos="271"/>
              </w:tabs>
              <w:jc w:val="center"/>
              <w:textAlignment w:val="baseline"/>
              <w:rPr>
                <w:sz w:val="24"/>
              </w:rPr>
            </w:pPr>
            <w:r>
              <w:rPr>
                <w:sz w:val="24"/>
              </w:rPr>
              <w:t xml:space="preserve">№ </w:t>
            </w:r>
            <w:r>
              <w:rPr>
                <w:sz w:val="24"/>
              </w:rPr>
              <w:br/>
            </w:r>
            <w:proofErr w:type="gramStart"/>
            <w:r>
              <w:rPr>
                <w:sz w:val="24"/>
              </w:rPr>
              <w:t>п</w:t>
            </w:r>
            <w:proofErr w:type="gramEnd"/>
            <w:r>
              <w:rPr>
                <w:sz w:val="24"/>
              </w:rPr>
              <w:t>/п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:rsidR="00C25681" w:rsidRDefault="00C25681">
            <w:pPr>
              <w:jc w:val="center"/>
              <w:textAlignment w:val="baseline"/>
              <w:rPr>
                <w:sz w:val="24"/>
              </w:rPr>
            </w:pPr>
            <w:r>
              <w:rPr>
                <w:sz w:val="24"/>
              </w:rPr>
              <w:t>Наименование объекта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:rsidR="00C25681" w:rsidRDefault="00C25681">
            <w:pPr>
              <w:jc w:val="center"/>
              <w:textAlignment w:val="baseline"/>
              <w:rPr>
                <w:sz w:val="24"/>
              </w:rPr>
            </w:pPr>
            <w:r>
              <w:rPr>
                <w:sz w:val="24"/>
              </w:rPr>
              <w:t>Основные характер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>стики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:rsidR="00C25681" w:rsidRDefault="00C25681">
            <w:pPr>
              <w:jc w:val="center"/>
              <w:textAlignment w:val="baseline"/>
              <w:rPr>
                <w:sz w:val="24"/>
              </w:rPr>
            </w:pPr>
            <w:r>
              <w:rPr>
                <w:sz w:val="24"/>
              </w:rPr>
              <w:t>Местоп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 xml:space="preserve">ложение 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:rsidR="00C25681" w:rsidRDefault="00C25681">
            <w:pPr>
              <w:jc w:val="center"/>
              <w:textAlignment w:val="baseline"/>
              <w:rPr>
                <w:sz w:val="24"/>
              </w:rPr>
            </w:pPr>
            <w:r>
              <w:rPr>
                <w:sz w:val="24"/>
              </w:rPr>
              <w:t>Характеристика зоны с особыми условиями и</w:t>
            </w:r>
            <w:r>
              <w:rPr>
                <w:sz w:val="24"/>
              </w:rPr>
              <w:t>с</w:t>
            </w:r>
            <w:r>
              <w:rPr>
                <w:sz w:val="24"/>
              </w:rPr>
              <w:t>пользования территории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textAlignment w:val="baseline"/>
              <w:rPr>
                <w:sz w:val="24"/>
              </w:rPr>
            </w:pPr>
            <w:r>
              <w:rPr>
                <w:sz w:val="24"/>
              </w:rPr>
              <w:t>Статус об</w:t>
            </w:r>
            <w:r>
              <w:rPr>
                <w:sz w:val="24"/>
              </w:rPr>
              <w:t>ъ</w:t>
            </w:r>
            <w:r>
              <w:rPr>
                <w:sz w:val="24"/>
              </w:rPr>
              <w:t>екта</w:t>
            </w:r>
          </w:p>
        </w:tc>
      </w:tr>
    </w:tbl>
    <w:p w:rsidR="00C25681" w:rsidRDefault="00C25681" w:rsidP="00C25681">
      <w:pPr>
        <w:rPr>
          <w:sz w:val="4"/>
          <w:szCs w:val="4"/>
        </w:rPr>
      </w:pPr>
    </w:p>
    <w:tbl>
      <w:tblPr>
        <w:tblW w:w="5000" w:type="pct"/>
        <w:tblInd w:w="-8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94"/>
        <w:gridCol w:w="6"/>
        <w:gridCol w:w="1890"/>
        <w:gridCol w:w="116"/>
        <w:gridCol w:w="2646"/>
        <w:gridCol w:w="1604"/>
        <w:gridCol w:w="1903"/>
        <w:gridCol w:w="1497"/>
      </w:tblGrid>
      <w:tr w:rsidR="00C25681" w:rsidTr="00C25681">
        <w:trPr>
          <w:tblHeader/>
        </w:trPr>
        <w:tc>
          <w:tcPr>
            <w:tcW w:w="6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C25681" w:rsidRDefault="00C25681">
            <w:pPr>
              <w:tabs>
                <w:tab w:val="left" w:pos="271"/>
              </w:tabs>
              <w:jc w:val="center"/>
              <w:textAlignment w:val="baseline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0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C25681" w:rsidRDefault="00C25681">
            <w:pPr>
              <w:jc w:val="center"/>
              <w:textAlignment w:val="baseline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7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C25681" w:rsidRDefault="00C25681">
            <w:pPr>
              <w:jc w:val="center"/>
              <w:textAlignment w:val="baseline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6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C25681" w:rsidRDefault="00C25681">
            <w:pPr>
              <w:jc w:val="center"/>
              <w:textAlignment w:val="baseline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9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C25681" w:rsidRDefault="00C25681">
            <w:pPr>
              <w:jc w:val="center"/>
              <w:textAlignment w:val="baseline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5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C25681" w:rsidRDefault="00C25681">
            <w:pPr>
              <w:jc w:val="center"/>
              <w:textAlignment w:val="baseline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</w:tr>
      <w:tr w:rsidR="00C25681" w:rsidTr="00C25681">
        <w:trPr>
          <w:trHeight w:val="175"/>
        </w:trPr>
        <w:tc>
          <w:tcPr>
            <w:tcW w:w="70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1</w:t>
            </w:r>
          </w:p>
        </w:tc>
        <w:tc>
          <w:tcPr>
            <w:tcW w:w="968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spacing w:before="100" w:beforeAutospacing="1" w:after="100" w:afterAutospacing="1"/>
              <w:rPr>
                <w:b/>
                <w:sz w:val="24"/>
              </w:rPr>
            </w:pPr>
            <w:r>
              <w:rPr>
                <w:color w:val="000000"/>
                <w:sz w:val="24"/>
              </w:rPr>
              <w:t>Вид объектов: автомобильные дороги местного значения</w:t>
            </w:r>
          </w:p>
        </w:tc>
      </w:tr>
      <w:tr w:rsidR="00C25681" w:rsidTr="00C25681">
        <w:trPr>
          <w:trHeight w:val="231"/>
        </w:trPr>
        <w:tc>
          <w:tcPr>
            <w:tcW w:w="26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681" w:rsidRDefault="00C25681">
            <w:pPr>
              <w:rPr>
                <w:bCs/>
                <w:sz w:val="24"/>
              </w:rPr>
            </w:pPr>
          </w:p>
        </w:tc>
        <w:tc>
          <w:tcPr>
            <w:tcW w:w="968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spacing w:before="100" w:beforeAutospacing="1" w:after="100" w:afterAutospacing="1"/>
              <w:rPr>
                <w:b/>
                <w:sz w:val="24"/>
              </w:rPr>
            </w:pPr>
            <w:r>
              <w:rPr>
                <w:sz w:val="24"/>
              </w:rPr>
              <w:t>Назначение объектов: развитие улично-дорожной сети в границах поселения</w:t>
            </w:r>
          </w:p>
        </w:tc>
      </w:tr>
      <w:tr w:rsidR="00C25681" w:rsidTr="00C25681">
        <w:trPr>
          <w:trHeight w:val="231"/>
        </w:trPr>
        <w:tc>
          <w:tcPr>
            <w:tcW w:w="7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jc w:val="center"/>
              <w:rPr>
                <w:bCs/>
              </w:rPr>
            </w:pPr>
            <w:r>
              <w:rPr>
                <w:bCs/>
              </w:rPr>
              <w:t>1.1</w:t>
            </w: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Строительство автомобильных дорог и проездов</w:t>
            </w:r>
          </w:p>
        </w:tc>
        <w:tc>
          <w:tcPr>
            <w:tcW w:w="27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tabs>
                <w:tab w:val="left" w:pos="1440"/>
              </w:tabs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25 км</w:t>
            </w:r>
          </w:p>
          <w:p w:rsidR="00C25681" w:rsidRDefault="00C25681">
            <w:pPr>
              <w:tabs>
                <w:tab w:val="left" w:pos="1440"/>
              </w:tabs>
            </w:pPr>
            <w:r>
              <w:rPr>
                <w:color w:val="000000"/>
                <w:sz w:val="22"/>
                <w:szCs w:val="22"/>
              </w:rPr>
              <w:t>IV категория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В границах населенных пунктов м</w:t>
            </w:r>
            <w:r>
              <w:rPr>
                <w:color w:val="000000"/>
                <w:sz w:val="22"/>
                <w:szCs w:val="22"/>
              </w:rPr>
              <w:t>у</w:t>
            </w:r>
            <w:r>
              <w:rPr>
                <w:color w:val="000000"/>
                <w:sz w:val="22"/>
                <w:szCs w:val="22"/>
              </w:rPr>
              <w:t>ниципального   образования Веребьинское сельское п</w:t>
            </w:r>
            <w:r>
              <w:rPr>
                <w:color w:val="000000"/>
                <w:sz w:val="22"/>
                <w:szCs w:val="22"/>
              </w:rPr>
              <w:t>о</w:t>
            </w:r>
            <w:r>
              <w:rPr>
                <w:color w:val="000000"/>
                <w:sz w:val="22"/>
                <w:szCs w:val="22"/>
              </w:rPr>
              <w:t>селение</w:t>
            </w:r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jc w:val="center"/>
            </w:pPr>
            <w:r>
              <w:t>-</w:t>
            </w: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bCs/>
                <w:highlight w:val="yellow"/>
              </w:rPr>
            </w:pPr>
            <w:proofErr w:type="gramStart"/>
            <w:r>
              <w:rPr>
                <w:bCs/>
              </w:rPr>
              <w:t>Планир</w:t>
            </w:r>
            <w:r>
              <w:rPr>
                <w:bCs/>
              </w:rPr>
              <w:t>у</w:t>
            </w:r>
            <w:r>
              <w:rPr>
                <w:bCs/>
              </w:rPr>
              <w:t>емый</w:t>
            </w:r>
            <w:proofErr w:type="gramEnd"/>
            <w:r>
              <w:rPr>
                <w:bCs/>
              </w:rPr>
              <w:t xml:space="preserve"> к размещ</w:t>
            </w:r>
            <w:r>
              <w:rPr>
                <w:bCs/>
              </w:rPr>
              <w:t>е</w:t>
            </w:r>
            <w:r>
              <w:rPr>
                <w:bCs/>
              </w:rPr>
              <w:t>нию</w:t>
            </w:r>
          </w:p>
        </w:tc>
      </w:tr>
      <w:tr w:rsidR="00C25681" w:rsidTr="00C25681">
        <w:trPr>
          <w:trHeight w:val="231"/>
        </w:trPr>
        <w:tc>
          <w:tcPr>
            <w:tcW w:w="7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jc w:val="center"/>
              <w:rPr>
                <w:bCs/>
              </w:rPr>
            </w:pPr>
            <w:r>
              <w:rPr>
                <w:bCs/>
              </w:rPr>
              <w:t>1.2</w:t>
            </w: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Реконструкция улично-дорожной сети поселения в о</w:t>
            </w:r>
            <w:r>
              <w:rPr>
                <w:color w:val="000000"/>
                <w:sz w:val="22"/>
                <w:szCs w:val="22"/>
              </w:rPr>
              <w:t>т</w:t>
            </w:r>
            <w:r>
              <w:rPr>
                <w:color w:val="000000"/>
                <w:sz w:val="22"/>
                <w:szCs w:val="22"/>
              </w:rPr>
              <w:t>ношении автом</w:t>
            </w:r>
            <w:r>
              <w:rPr>
                <w:color w:val="000000"/>
                <w:sz w:val="22"/>
                <w:szCs w:val="22"/>
              </w:rPr>
              <w:t>о</w:t>
            </w:r>
            <w:r>
              <w:rPr>
                <w:color w:val="000000"/>
                <w:sz w:val="22"/>
                <w:szCs w:val="22"/>
              </w:rPr>
              <w:lastRenderedPageBreak/>
              <w:t>бильных дорог местного знач</w:t>
            </w:r>
            <w:r>
              <w:rPr>
                <w:color w:val="000000"/>
                <w:sz w:val="22"/>
                <w:szCs w:val="22"/>
              </w:rPr>
              <w:t>е</w:t>
            </w:r>
            <w:r>
              <w:rPr>
                <w:color w:val="000000"/>
                <w:sz w:val="22"/>
                <w:szCs w:val="22"/>
              </w:rPr>
              <w:t>ния в границах населенных пунктов</w:t>
            </w:r>
          </w:p>
        </w:tc>
        <w:tc>
          <w:tcPr>
            <w:tcW w:w="27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color w:val="000000"/>
              </w:rPr>
            </w:pPr>
            <w:proofErr w:type="gramStart"/>
            <w:r>
              <w:rPr>
                <w:color w:val="000000"/>
                <w:sz w:val="22"/>
                <w:szCs w:val="22"/>
              </w:rPr>
              <w:lastRenderedPageBreak/>
              <w:t>км</w:t>
            </w:r>
            <w:proofErr w:type="gramEnd"/>
            <w:r>
              <w:rPr>
                <w:color w:val="000000"/>
                <w:sz w:val="22"/>
                <w:szCs w:val="22"/>
              </w:rPr>
              <w:t xml:space="preserve"> (по проекту)</w:t>
            </w:r>
          </w:p>
          <w:p w:rsidR="00C25681" w:rsidRDefault="00C25681">
            <w:pPr>
              <w:rPr>
                <w:rFonts w:eastAsia="Calibri"/>
              </w:rPr>
            </w:pPr>
            <w:r>
              <w:rPr>
                <w:color w:val="000000"/>
                <w:sz w:val="22"/>
                <w:szCs w:val="22"/>
              </w:rPr>
              <w:t>IV категория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В границах населенных пунктов м</w:t>
            </w:r>
            <w:r>
              <w:rPr>
                <w:color w:val="000000"/>
                <w:sz w:val="22"/>
                <w:szCs w:val="22"/>
              </w:rPr>
              <w:t>у</w:t>
            </w:r>
            <w:r>
              <w:rPr>
                <w:color w:val="000000"/>
                <w:sz w:val="22"/>
                <w:szCs w:val="22"/>
              </w:rPr>
              <w:t xml:space="preserve">ниципального   образования </w:t>
            </w:r>
            <w:r>
              <w:rPr>
                <w:color w:val="000000"/>
                <w:sz w:val="22"/>
                <w:szCs w:val="22"/>
              </w:rPr>
              <w:lastRenderedPageBreak/>
              <w:t>Веребьинское сельское п</w:t>
            </w:r>
            <w:r>
              <w:rPr>
                <w:color w:val="000000"/>
                <w:sz w:val="22"/>
                <w:szCs w:val="22"/>
              </w:rPr>
              <w:t>о</w:t>
            </w:r>
            <w:r>
              <w:rPr>
                <w:color w:val="000000"/>
                <w:sz w:val="22"/>
                <w:szCs w:val="22"/>
              </w:rPr>
              <w:t>селение</w:t>
            </w:r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jc w:val="center"/>
            </w:pPr>
            <w:r>
              <w:lastRenderedPageBreak/>
              <w:t>-</w:t>
            </w: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bCs/>
                <w:highlight w:val="yellow"/>
              </w:rPr>
            </w:pPr>
            <w:proofErr w:type="gramStart"/>
            <w:r>
              <w:rPr>
                <w:bCs/>
              </w:rPr>
              <w:t>Планир</w:t>
            </w:r>
            <w:r>
              <w:rPr>
                <w:bCs/>
              </w:rPr>
              <w:t>у</w:t>
            </w:r>
            <w:r>
              <w:rPr>
                <w:bCs/>
              </w:rPr>
              <w:t>емый</w:t>
            </w:r>
            <w:proofErr w:type="gramEnd"/>
            <w:r>
              <w:rPr>
                <w:bCs/>
              </w:rPr>
              <w:t xml:space="preserve"> к размещ</w:t>
            </w:r>
            <w:r>
              <w:rPr>
                <w:bCs/>
              </w:rPr>
              <w:t>е</w:t>
            </w:r>
            <w:r>
              <w:rPr>
                <w:bCs/>
              </w:rPr>
              <w:t>нию</w:t>
            </w:r>
          </w:p>
        </w:tc>
      </w:tr>
      <w:tr w:rsidR="00C25681" w:rsidTr="00C25681">
        <w:trPr>
          <w:trHeight w:val="231"/>
        </w:trPr>
        <w:tc>
          <w:tcPr>
            <w:tcW w:w="70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lastRenderedPageBreak/>
              <w:t>2</w:t>
            </w:r>
          </w:p>
        </w:tc>
        <w:tc>
          <w:tcPr>
            <w:tcW w:w="968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Вид объектов: объекты культуры и искусства</w:t>
            </w:r>
          </w:p>
        </w:tc>
      </w:tr>
      <w:tr w:rsidR="00C25681" w:rsidTr="00C25681">
        <w:trPr>
          <w:trHeight w:val="231"/>
        </w:trPr>
        <w:tc>
          <w:tcPr>
            <w:tcW w:w="26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681" w:rsidRDefault="00C25681">
            <w:pPr>
              <w:rPr>
                <w:bCs/>
                <w:sz w:val="24"/>
              </w:rPr>
            </w:pPr>
          </w:p>
        </w:tc>
        <w:tc>
          <w:tcPr>
            <w:tcW w:w="968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Назначение объектов: объект культурно-досугового (клубного) типа</w:t>
            </w:r>
          </w:p>
        </w:tc>
      </w:tr>
      <w:tr w:rsidR="00C25681" w:rsidTr="00C25681">
        <w:trPr>
          <w:trHeight w:val="231"/>
        </w:trPr>
        <w:tc>
          <w:tcPr>
            <w:tcW w:w="7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2.1</w:t>
            </w: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rFonts w:eastAsia="Calibri"/>
                <w:sz w:val="24"/>
              </w:rPr>
            </w:pPr>
            <w:r>
              <w:rPr>
                <w:sz w:val="24"/>
              </w:rPr>
              <w:t xml:space="preserve">строительство зданий </w:t>
            </w:r>
            <w:r>
              <w:rPr>
                <w:sz w:val="24"/>
              </w:rPr>
              <w:br/>
              <w:t>домов культуры</w:t>
            </w:r>
          </w:p>
        </w:tc>
        <w:tc>
          <w:tcPr>
            <w:tcW w:w="27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rFonts w:eastAsia="Calibri"/>
                <w:sz w:val="24"/>
              </w:rPr>
            </w:pPr>
            <w:r>
              <w:rPr>
                <w:sz w:val="24"/>
              </w:rPr>
              <w:t xml:space="preserve">определяется проектной </w:t>
            </w:r>
            <w:r>
              <w:rPr>
                <w:sz w:val="24"/>
              </w:rPr>
              <w:br/>
              <w:t>документацией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spacing w:before="120" w:line="22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Маловише</w:t>
            </w:r>
            <w:r>
              <w:rPr>
                <w:sz w:val="24"/>
              </w:rPr>
              <w:t>р</w:t>
            </w:r>
            <w:r>
              <w:rPr>
                <w:sz w:val="24"/>
              </w:rPr>
              <w:t>ский</w:t>
            </w:r>
            <w:proofErr w:type="spellEnd"/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br/>
              <w:t xml:space="preserve">район, </w:t>
            </w:r>
            <w:proofErr w:type="spellStart"/>
            <w:r>
              <w:rPr>
                <w:sz w:val="24"/>
              </w:rPr>
              <w:t>д</w:t>
            </w:r>
            <w:proofErr w:type="gramStart"/>
            <w:r>
              <w:rPr>
                <w:sz w:val="24"/>
              </w:rPr>
              <w:t>.В</w:t>
            </w:r>
            <w:proofErr w:type="gramEnd"/>
            <w:r>
              <w:rPr>
                <w:sz w:val="24"/>
              </w:rPr>
              <w:t>еребье</w:t>
            </w:r>
            <w:proofErr w:type="spellEnd"/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-</w:t>
            </w: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bCs/>
                <w:sz w:val="24"/>
                <w:highlight w:val="yellow"/>
              </w:rPr>
            </w:pPr>
            <w:proofErr w:type="gramStart"/>
            <w:r>
              <w:rPr>
                <w:bCs/>
                <w:sz w:val="24"/>
              </w:rPr>
              <w:t>Планиру</w:t>
            </w:r>
            <w:r>
              <w:rPr>
                <w:bCs/>
                <w:sz w:val="24"/>
              </w:rPr>
              <w:t>е</w:t>
            </w:r>
            <w:r>
              <w:rPr>
                <w:bCs/>
                <w:sz w:val="24"/>
              </w:rPr>
              <w:t>мый</w:t>
            </w:r>
            <w:proofErr w:type="gramEnd"/>
            <w:r>
              <w:rPr>
                <w:bCs/>
                <w:sz w:val="24"/>
              </w:rPr>
              <w:t xml:space="preserve"> к ра</w:t>
            </w:r>
            <w:r>
              <w:rPr>
                <w:bCs/>
                <w:sz w:val="24"/>
              </w:rPr>
              <w:t>з</w:t>
            </w:r>
            <w:r>
              <w:rPr>
                <w:bCs/>
                <w:sz w:val="24"/>
              </w:rPr>
              <w:t>мещению</w:t>
            </w:r>
          </w:p>
        </w:tc>
      </w:tr>
      <w:tr w:rsidR="00C25681" w:rsidTr="00C25681">
        <w:trPr>
          <w:trHeight w:val="231"/>
        </w:trPr>
        <w:tc>
          <w:tcPr>
            <w:tcW w:w="70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3</w:t>
            </w:r>
          </w:p>
        </w:tc>
        <w:tc>
          <w:tcPr>
            <w:tcW w:w="968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 xml:space="preserve">Вид объектов: </w:t>
            </w:r>
            <w:r>
              <w:rPr>
                <w:sz w:val="24"/>
              </w:rPr>
              <w:t>иные области в связи с решением вопросов местного значения поселения</w:t>
            </w:r>
          </w:p>
        </w:tc>
      </w:tr>
      <w:tr w:rsidR="00C25681" w:rsidTr="00C25681">
        <w:trPr>
          <w:trHeight w:val="231"/>
        </w:trPr>
        <w:tc>
          <w:tcPr>
            <w:tcW w:w="26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681" w:rsidRDefault="00C25681">
            <w:pPr>
              <w:rPr>
                <w:bCs/>
                <w:sz w:val="24"/>
              </w:rPr>
            </w:pPr>
          </w:p>
        </w:tc>
        <w:tc>
          <w:tcPr>
            <w:tcW w:w="968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 xml:space="preserve">Назначение объектов: территории, зоны и площадки для инвестиционной деятельности, </w:t>
            </w:r>
          </w:p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комплексного развити</w:t>
            </w:r>
            <w:proofErr w:type="gramStart"/>
            <w:r>
              <w:rPr>
                <w:bCs/>
                <w:sz w:val="24"/>
              </w:rPr>
              <w:t>я(</w:t>
            </w:r>
            <w:proofErr w:type="gramEnd"/>
            <w:r>
              <w:rPr>
                <w:bCs/>
                <w:sz w:val="24"/>
              </w:rPr>
              <w:t>прочие объекты, связанные с производственной деятельностью)</w:t>
            </w:r>
          </w:p>
        </w:tc>
      </w:tr>
      <w:tr w:rsidR="00C25681" w:rsidTr="00C25681">
        <w:trPr>
          <w:trHeight w:val="231"/>
        </w:trPr>
        <w:tc>
          <w:tcPr>
            <w:tcW w:w="7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3.1</w:t>
            </w:r>
          </w:p>
        </w:tc>
        <w:tc>
          <w:tcPr>
            <w:tcW w:w="20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sz w:val="24"/>
              </w:rPr>
            </w:pPr>
            <w:r>
              <w:rPr>
                <w:sz w:val="24"/>
              </w:rPr>
              <w:t>Кролиководч</w:t>
            </w:r>
            <w:r>
              <w:rPr>
                <w:sz w:val="24"/>
              </w:rPr>
              <w:t>е</w:t>
            </w:r>
            <w:r>
              <w:rPr>
                <w:sz w:val="24"/>
              </w:rPr>
              <w:t>ская ферма КФХ Терентьев С.Б.</w:t>
            </w:r>
          </w:p>
        </w:tc>
        <w:tc>
          <w:tcPr>
            <w:tcW w:w="2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sz w:val="24"/>
              </w:rPr>
            </w:pPr>
            <w:r>
              <w:rPr>
                <w:sz w:val="24"/>
              </w:rPr>
              <w:t>100 тонн мяса крол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>ков в год, 1000 крол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 xml:space="preserve">коматок 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spacing w:before="120" w:line="22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Маловише</w:t>
            </w:r>
            <w:r>
              <w:rPr>
                <w:sz w:val="24"/>
              </w:rPr>
              <w:t>р</w:t>
            </w:r>
            <w:r>
              <w:rPr>
                <w:sz w:val="24"/>
              </w:rPr>
              <w:t>ский</w:t>
            </w:r>
            <w:proofErr w:type="spellEnd"/>
            <w:r>
              <w:rPr>
                <w:sz w:val="24"/>
              </w:rPr>
              <w:t xml:space="preserve"> район, д. Замостье, ул. </w:t>
            </w:r>
            <w:proofErr w:type="gramStart"/>
            <w:r>
              <w:rPr>
                <w:sz w:val="24"/>
              </w:rPr>
              <w:t>Зеленая</w:t>
            </w:r>
            <w:proofErr w:type="gramEnd"/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sz w:val="24"/>
              </w:rPr>
            </w:pPr>
            <w:r>
              <w:rPr>
                <w:sz w:val="24"/>
              </w:rPr>
              <w:t>СЗЗ в соотве</w:t>
            </w:r>
            <w:r>
              <w:rPr>
                <w:sz w:val="24"/>
              </w:rPr>
              <w:t>т</w:t>
            </w:r>
            <w:r>
              <w:rPr>
                <w:sz w:val="24"/>
              </w:rPr>
              <w:t>ствии с СанПиН 2.2.1/2.1.1.1200-03</w:t>
            </w: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bCs/>
                <w:sz w:val="24"/>
              </w:rPr>
            </w:pPr>
            <w:proofErr w:type="gramStart"/>
            <w:r>
              <w:rPr>
                <w:bCs/>
                <w:sz w:val="24"/>
              </w:rPr>
              <w:t>Планиру</w:t>
            </w:r>
            <w:r>
              <w:rPr>
                <w:bCs/>
                <w:sz w:val="24"/>
              </w:rPr>
              <w:t>е</w:t>
            </w:r>
            <w:r>
              <w:rPr>
                <w:bCs/>
                <w:sz w:val="24"/>
              </w:rPr>
              <w:t>мый</w:t>
            </w:r>
            <w:proofErr w:type="gramEnd"/>
            <w:r>
              <w:rPr>
                <w:bCs/>
                <w:sz w:val="24"/>
              </w:rPr>
              <w:t xml:space="preserve"> к ра</w:t>
            </w:r>
            <w:r>
              <w:rPr>
                <w:bCs/>
                <w:sz w:val="24"/>
              </w:rPr>
              <w:t>з</w:t>
            </w:r>
            <w:r>
              <w:rPr>
                <w:bCs/>
                <w:sz w:val="24"/>
              </w:rPr>
              <w:t>мещению</w:t>
            </w:r>
          </w:p>
        </w:tc>
      </w:tr>
      <w:tr w:rsidR="00C25681" w:rsidTr="00C25681">
        <w:trPr>
          <w:trHeight w:val="231"/>
        </w:trPr>
        <w:tc>
          <w:tcPr>
            <w:tcW w:w="7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3.2</w:t>
            </w:r>
          </w:p>
        </w:tc>
        <w:tc>
          <w:tcPr>
            <w:tcW w:w="20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иная зона с де</w:t>
            </w:r>
            <w:r>
              <w:rPr>
                <w:bCs/>
                <w:sz w:val="24"/>
              </w:rPr>
              <w:t>й</w:t>
            </w:r>
            <w:r>
              <w:rPr>
                <w:bCs/>
                <w:sz w:val="24"/>
              </w:rPr>
              <w:t xml:space="preserve">ствием особых финансовых или нефинансовых механизмов </w:t>
            </w:r>
          </w:p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 xml:space="preserve">  поддержки и</w:t>
            </w:r>
            <w:r>
              <w:rPr>
                <w:bCs/>
                <w:sz w:val="24"/>
              </w:rPr>
              <w:t>н</w:t>
            </w:r>
            <w:r>
              <w:rPr>
                <w:bCs/>
                <w:sz w:val="24"/>
              </w:rPr>
              <w:t>вестиционной и инновационной деятельности</w:t>
            </w:r>
          </w:p>
        </w:tc>
        <w:tc>
          <w:tcPr>
            <w:tcW w:w="2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jc w:val="center"/>
              <w:rPr>
                <w:sz w:val="24"/>
              </w:rPr>
            </w:pPr>
            <w:r>
              <w:rPr>
                <w:sz w:val="24"/>
              </w:rPr>
              <w:t>5.09 га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spacing w:before="120" w:line="22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Маловише</w:t>
            </w:r>
            <w:r>
              <w:rPr>
                <w:sz w:val="24"/>
              </w:rPr>
              <w:t>р</w:t>
            </w:r>
            <w:r>
              <w:rPr>
                <w:sz w:val="24"/>
              </w:rPr>
              <w:t>ский</w:t>
            </w:r>
            <w:proofErr w:type="spellEnd"/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br/>
              <w:t xml:space="preserve">район, </w:t>
            </w:r>
            <w:proofErr w:type="spellStart"/>
            <w:r>
              <w:rPr>
                <w:sz w:val="24"/>
              </w:rPr>
              <w:t>д</w:t>
            </w:r>
            <w:proofErr w:type="gramStart"/>
            <w:r>
              <w:rPr>
                <w:sz w:val="24"/>
              </w:rPr>
              <w:t>.В</w:t>
            </w:r>
            <w:proofErr w:type="gramEnd"/>
            <w:r>
              <w:rPr>
                <w:sz w:val="24"/>
              </w:rPr>
              <w:t>еребье</w:t>
            </w:r>
            <w:proofErr w:type="spellEnd"/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sz w:val="24"/>
              </w:rPr>
            </w:pPr>
            <w:r>
              <w:rPr>
                <w:sz w:val="24"/>
              </w:rPr>
              <w:t>СЗЗ в соотве</w:t>
            </w:r>
            <w:r>
              <w:rPr>
                <w:sz w:val="24"/>
              </w:rPr>
              <w:t>т</w:t>
            </w:r>
            <w:r>
              <w:rPr>
                <w:sz w:val="24"/>
              </w:rPr>
              <w:t>ствии с СанПиН 2.2.1/2.1.1.1200-03</w:t>
            </w: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bCs/>
                <w:sz w:val="24"/>
              </w:rPr>
            </w:pPr>
            <w:proofErr w:type="gramStart"/>
            <w:r>
              <w:rPr>
                <w:bCs/>
                <w:sz w:val="24"/>
              </w:rPr>
              <w:t>Планиру</w:t>
            </w:r>
            <w:r>
              <w:rPr>
                <w:bCs/>
                <w:sz w:val="24"/>
              </w:rPr>
              <w:t>е</w:t>
            </w:r>
            <w:r>
              <w:rPr>
                <w:bCs/>
                <w:sz w:val="24"/>
              </w:rPr>
              <w:t>мый</w:t>
            </w:r>
            <w:proofErr w:type="gramEnd"/>
            <w:r>
              <w:rPr>
                <w:bCs/>
                <w:sz w:val="24"/>
              </w:rPr>
              <w:t xml:space="preserve"> к ра</w:t>
            </w:r>
            <w:r>
              <w:rPr>
                <w:bCs/>
                <w:sz w:val="24"/>
              </w:rPr>
              <w:t>з</w:t>
            </w:r>
            <w:r>
              <w:rPr>
                <w:bCs/>
                <w:sz w:val="24"/>
              </w:rPr>
              <w:t>мещению</w:t>
            </w:r>
          </w:p>
        </w:tc>
      </w:tr>
      <w:tr w:rsidR="00C25681" w:rsidTr="00C25681">
        <w:trPr>
          <w:trHeight w:val="231"/>
        </w:trPr>
        <w:tc>
          <w:tcPr>
            <w:tcW w:w="7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3.3</w:t>
            </w:r>
          </w:p>
        </w:tc>
        <w:tc>
          <w:tcPr>
            <w:tcW w:w="20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иная зона с де</w:t>
            </w:r>
            <w:r>
              <w:rPr>
                <w:bCs/>
                <w:sz w:val="24"/>
              </w:rPr>
              <w:t>й</w:t>
            </w:r>
            <w:r>
              <w:rPr>
                <w:bCs/>
                <w:sz w:val="24"/>
              </w:rPr>
              <w:t xml:space="preserve">ствием особых финансовых или нефинансовых механизмов </w:t>
            </w:r>
          </w:p>
          <w:p w:rsidR="00C25681" w:rsidRDefault="00C25681">
            <w:pPr>
              <w:rPr>
                <w:sz w:val="24"/>
              </w:rPr>
            </w:pPr>
            <w:r>
              <w:rPr>
                <w:bCs/>
                <w:sz w:val="24"/>
              </w:rPr>
              <w:t xml:space="preserve">  поддержки и</w:t>
            </w:r>
            <w:r>
              <w:rPr>
                <w:bCs/>
                <w:sz w:val="24"/>
              </w:rPr>
              <w:t>н</w:t>
            </w:r>
            <w:r>
              <w:rPr>
                <w:bCs/>
                <w:sz w:val="24"/>
              </w:rPr>
              <w:t>вестиционной и инновационной деятельности</w:t>
            </w:r>
          </w:p>
        </w:tc>
        <w:tc>
          <w:tcPr>
            <w:tcW w:w="2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jc w:val="center"/>
              <w:rPr>
                <w:sz w:val="24"/>
              </w:rPr>
            </w:pPr>
            <w:r>
              <w:rPr>
                <w:sz w:val="24"/>
              </w:rPr>
              <w:t xml:space="preserve">3.50 га </w:t>
            </w:r>
          </w:p>
          <w:p w:rsidR="00C25681" w:rsidRDefault="00C25681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кадастровый номер 53:08:0114703:103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spacing w:before="120" w:line="22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Маловише</w:t>
            </w:r>
            <w:r>
              <w:rPr>
                <w:sz w:val="24"/>
              </w:rPr>
              <w:t>р</w:t>
            </w:r>
            <w:r>
              <w:rPr>
                <w:sz w:val="24"/>
              </w:rPr>
              <w:t>ский</w:t>
            </w:r>
            <w:proofErr w:type="spellEnd"/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br/>
              <w:t>район, д. О</w:t>
            </w:r>
            <w:r>
              <w:rPr>
                <w:sz w:val="24"/>
              </w:rPr>
              <w:t>к</w:t>
            </w:r>
            <w:r>
              <w:rPr>
                <w:sz w:val="24"/>
              </w:rPr>
              <w:t>сочи</w:t>
            </w:r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sz w:val="24"/>
              </w:rPr>
            </w:pPr>
            <w:r>
              <w:rPr>
                <w:sz w:val="24"/>
              </w:rPr>
              <w:t>СЗЗ в соотве</w:t>
            </w:r>
            <w:r>
              <w:rPr>
                <w:sz w:val="24"/>
              </w:rPr>
              <w:t>т</w:t>
            </w:r>
            <w:r>
              <w:rPr>
                <w:sz w:val="24"/>
              </w:rPr>
              <w:t>ствии с СанПиН 2.2.1/2.1.1.1200-03</w:t>
            </w: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bCs/>
                <w:sz w:val="24"/>
              </w:rPr>
            </w:pPr>
            <w:proofErr w:type="gramStart"/>
            <w:r>
              <w:rPr>
                <w:bCs/>
                <w:sz w:val="24"/>
              </w:rPr>
              <w:t>Планиру</w:t>
            </w:r>
            <w:r>
              <w:rPr>
                <w:bCs/>
                <w:sz w:val="24"/>
              </w:rPr>
              <w:t>е</w:t>
            </w:r>
            <w:r>
              <w:rPr>
                <w:bCs/>
                <w:sz w:val="24"/>
              </w:rPr>
              <w:t>мый</w:t>
            </w:r>
            <w:proofErr w:type="gramEnd"/>
            <w:r>
              <w:rPr>
                <w:bCs/>
                <w:sz w:val="24"/>
              </w:rPr>
              <w:t xml:space="preserve"> к ра</w:t>
            </w:r>
            <w:r>
              <w:rPr>
                <w:bCs/>
                <w:sz w:val="24"/>
              </w:rPr>
              <w:t>з</w:t>
            </w:r>
            <w:r>
              <w:rPr>
                <w:bCs/>
                <w:sz w:val="24"/>
              </w:rPr>
              <w:t>мещению</w:t>
            </w:r>
          </w:p>
        </w:tc>
      </w:tr>
      <w:tr w:rsidR="00C25681" w:rsidTr="00C25681">
        <w:trPr>
          <w:trHeight w:val="231"/>
        </w:trPr>
        <w:tc>
          <w:tcPr>
            <w:tcW w:w="7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3.4</w:t>
            </w:r>
          </w:p>
        </w:tc>
        <w:tc>
          <w:tcPr>
            <w:tcW w:w="20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иная зона с де</w:t>
            </w:r>
            <w:r>
              <w:rPr>
                <w:bCs/>
                <w:sz w:val="24"/>
              </w:rPr>
              <w:t>й</w:t>
            </w:r>
            <w:r>
              <w:rPr>
                <w:bCs/>
                <w:sz w:val="24"/>
              </w:rPr>
              <w:t xml:space="preserve">ствием особых финансовых или нефинансовых механизмов </w:t>
            </w:r>
          </w:p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 xml:space="preserve">  поддержки и</w:t>
            </w:r>
            <w:r>
              <w:rPr>
                <w:bCs/>
                <w:sz w:val="24"/>
              </w:rPr>
              <w:t>н</w:t>
            </w:r>
            <w:r>
              <w:rPr>
                <w:bCs/>
                <w:sz w:val="24"/>
              </w:rPr>
              <w:t>вестиционной и инновационной деятельности</w:t>
            </w:r>
          </w:p>
        </w:tc>
        <w:tc>
          <w:tcPr>
            <w:tcW w:w="2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jc w:val="center"/>
              <w:rPr>
                <w:sz w:val="24"/>
              </w:rPr>
            </w:pPr>
            <w:r>
              <w:rPr>
                <w:sz w:val="24"/>
              </w:rPr>
              <w:t>8.41 га</w:t>
            </w:r>
          </w:p>
          <w:p w:rsidR="00C25681" w:rsidRDefault="00C25681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кадастровый номер 53:08:0114301:67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spacing w:before="120" w:line="22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Маловише</w:t>
            </w:r>
            <w:r>
              <w:rPr>
                <w:sz w:val="24"/>
              </w:rPr>
              <w:t>р</w:t>
            </w:r>
            <w:r>
              <w:rPr>
                <w:sz w:val="24"/>
              </w:rPr>
              <w:t>ский</w:t>
            </w:r>
            <w:proofErr w:type="spellEnd"/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br/>
              <w:t>район, д. Л</w:t>
            </w:r>
            <w:r>
              <w:rPr>
                <w:sz w:val="24"/>
              </w:rPr>
              <w:t>у</w:t>
            </w:r>
            <w:r>
              <w:rPr>
                <w:sz w:val="24"/>
              </w:rPr>
              <w:t>ка</w:t>
            </w:r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sz w:val="24"/>
              </w:rPr>
            </w:pPr>
            <w:r>
              <w:rPr>
                <w:sz w:val="24"/>
              </w:rPr>
              <w:t>СЗЗ в соотве</w:t>
            </w:r>
            <w:r>
              <w:rPr>
                <w:sz w:val="24"/>
              </w:rPr>
              <w:t>т</w:t>
            </w:r>
            <w:r>
              <w:rPr>
                <w:sz w:val="24"/>
              </w:rPr>
              <w:t>ствии с СанПиН 2.2.1/2.1.1.1200-03</w:t>
            </w: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bCs/>
                <w:sz w:val="24"/>
              </w:rPr>
            </w:pPr>
            <w:proofErr w:type="gramStart"/>
            <w:r>
              <w:rPr>
                <w:bCs/>
                <w:sz w:val="24"/>
              </w:rPr>
              <w:t>Планиру</w:t>
            </w:r>
            <w:r>
              <w:rPr>
                <w:bCs/>
                <w:sz w:val="24"/>
              </w:rPr>
              <w:t>е</w:t>
            </w:r>
            <w:r>
              <w:rPr>
                <w:bCs/>
                <w:sz w:val="24"/>
              </w:rPr>
              <w:t>мый</w:t>
            </w:r>
            <w:proofErr w:type="gramEnd"/>
            <w:r>
              <w:rPr>
                <w:bCs/>
                <w:sz w:val="24"/>
              </w:rPr>
              <w:t xml:space="preserve"> к ра</w:t>
            </w:r>
            <w:r>
              <w:rPr>
                <w:bCs/>
                <w:sz w:val="24"/>
              </w:rPr>
              <w:t>з</w:t>
            </w:r>
            <w:r>
              <w:rPr>
                <w:bCs/>
                <w:sz w:val="24"/>
              </w:rPr>
              <w:t>мещению</w:t>
            </w:r>
          </w:p>
        </w:tc>
      </w:tr>
      <w:tr w:rsidR="00C25681" w:rsidTr="00C25681">
        <w:trPr>
          <w:trHeight w:val="231"/>
        </w:trPr>
        <w:tc>
          <w:tcPr>
            <w:tcW w:w="7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25681" w:rsidRDefault="00C25681">
            <w:pPr>
              <w:jc w:val="center"/>
              <w:rPr>
                <w:bCs/>
                <w:sz w:val="24"/>
              </w:rPr>
            </w:pPr>
          </w:p>
        </w:tc>
        <w:tc>
          <w:tcPr>
            <w:tcW w:w="968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sz w:val="24"/>
              </w:rPr>
            </w:pPr>
            <w:r>
              <w:rPr>
                <w:bCs/>
                <w:sz w:val="24"/>
              </w:rPr>
              <w:t>Назначение объектов: места погребения</w:t>
            </w:r>
          </w:p>
        </w:tc>
      </w:tr>
      <w:tr w:rsidR="00C25681" w:rsidTr="00C25681">
        <w:trPr>
          <w:trHeight w:val="231"/>
        </w:trPr>
        <w:tc>
          <w:tcPr>
            <w:tcW w:w="7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3.5</w:t>
            </w: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rFonts w:eastAsia="Calibri"/>
                <w:sz w:val="24"/>
              </w:rPr>
            </w:pPr>
            <w:r>
              <w:rPr>
                <w:sz w:val="24"/>
              </w:rPr>
              <w:t>размещение кладбища</w:t>
            </w:r>
          </w:p>
        </w:tc>
        <w:tc>
          <w:tcPr>
            <w:tcW w:w="27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jc w:val="center"/>
              <w:rPr>
                <w:rFonts w:eastAsia="Calibri"/>
                <w:sz w:val="24"/>
              </w:rPr>
            </w:pPr>
            <w:r>
              <w:rPr>
                <w:sz w:val="24"/>
              </w:rPr>
              <w:t>2.14 га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25681" w:rsidRDefault="00C25681">
            <w:pPr>
              <w:spacing w:before="120" w:line="22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Маловише</w:t>
            </w:r>
            <w:r>
              <w:rPr>
                <w:sz w:val="24"/>
              </w:rPr>
              <w:t>р</w:t>
            </w:r>
            <w:r>
              <w:rPr>
                <w:sz w:val="24"/>
              </w:rPr>
              <w:t>ский</w:t>
            </w:r>
            <w:proofErr w:type="spellEnd"/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br/>
              <w:t xml:space="preserve">район, д. </w:t>
            </w:r>
            <w:proofErr w:type="spellStart"/>
            <w:r>
              <w:rPr>
                <w:sz w:val="24"/>
              </w:rPr>
              <w:t>З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>ручевье</w:t>
            </w:r>
            <w:proofErr w:type="spellEnd"/>
          </w:p>
          <w:p w:rsidR="00C25681" w:rsidRDefault="00C25681">
            <w:pPr>
              <w:pStyle w:val="affb"/>
              <w:rPr>
                <w:sz w:val="24"/>
                <w:szCs w:val="24"/>
              </w:rPr>
            </w:pPr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sz w:val="24"/>
              </w:rPr>
              <w:t>СЗЗ в соотве</w:t>
            </w:r>
            <w:r>
              <w:rPr>
                <w:sz w:val="24"/>
              </w:rPr>
              <w:t>т</w:t>
            </w:r>
            <w:r>
              <w:rPr>
                <w:sz w:val="24"/>
              </w:rPr>
              <w:t>ствии с СанПиН 2.2.1/2.1.1.1200-03</w:t>
            </w: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25681" w:rsidRDefault="00C25681">
            <w:pPr>
              <w:rPr>
                <w:bCs/>
                <w:sz w:val="24"/>
                <w:highlight w:val="yellow"/>
              </w:rPr>
            </w:pPr>
            <w:proofErr w:type="gramStart"/>
            <w:r>
              <w:rPr>
                <w:bCs/>
                <w:sz w:val="24"/>
              </w:rPr>
              <w:t>Планиру</w:t>
            </w:r>
            <w:r>
              <w:rPr>
                <w:bCs/>
                <w:sz w:val="24"/>
              </w:rPr>
              <w:t>е</w:t>
            </w:r>
            <w:r>
              <w:rPr>
                <w:bCs/>
                <w:sz w:val="24"/>
              </w:rPr>
              <w:t>мый</w:t>
            </w:r>
            <w:proofErr w:type="gramEnd"/>
            <w:r>
              <w:rPr>
                <w:bCs/>
                <w:sz w:val="24"/>
              </w:rPr>
              <w:t xml:space="preserve"> к ра</w:t>
            </w:r>
            <w:r>
              <w:rPr>
                <w:bCs/>
                <w:sz w:val="24"/>
              </w:rPr>
              <w:t>з</w:t>
            </w:r>
            <w:r>
              <w:rPr>
                <w:bCs/>
                <w:sz w:val="24"/>
              </w:rPr>
              <w:t>мещению</w:t>
            </w:r>
          </w:p>
        </w:tc>
      </w:tr>
    </w:tbl>
    <w:p w:rsidR="00C25681" w:rsidRDefault="00C25681" w:rsidP="00C25681"/>
    <w:p w:rsidR="00C25681" w:rsidRDefault="00C25681" w:rsidP="00C25681">
      <w:pPr>
        <w:keepNext/>
        <w:suppressAutoHyphens/>
        <w:ind w:firstLine="709"/>
        <w:jc w:val="both"/>
        <w:outlineLvl w:val="1"/>
        <w:rPr>
          <w:b/>
          <w:szCs w:val="28"/>
        </w:rPr>
      </w:pPr>
      <w:r>
        <w:rPr>
          <w:b/>
          <w:szCs w:val="28"/>
        </w:rPr>
        <w:lastRenderedPageBreak/>
        <w:t xml:space="preserve">1.3. Параметры функциональных зон, а также сведения </w:t>
      </w:r>
      <w:proofErr w:type="gramStart"/>
      <w:r>
        <w:rPr>
          <w:b/>
          <w:szCs w:val="28"/>
        </w:rPr>
        <w:t>о</w:t>
      </w:r>
      <w:proofErr w:type="gramEnd"/>
      <w:r>
        <w:rPr>
          <w:b/>
          <w:szCs w:val="28"/>
        </w:rPr>
        <w:t xml:space="preserve"> планируемых для размещения в них объектов</w:t>
      </w:r>
    </w:p>
    <w:p w:rsidR="00C25681" w:rsidRDefault="00C25681" w:rsidP="00C25681">
      <w:pPr>
        <w:keepNext/>
        <w:suppressAutoHyphens/>
        <w:ind w:firstLine="709"/>
        <w:jc w:val="right"/>
        <w:outlineLvl w:val="1"/>
        <w:rPr>
          <w:szCs w:val="28"/>
        </w:rPr>
      </w:pPr>
      <w:r>
        <w:rPr>
          <w:szCs w:val="28"/>
        </w:rPr>
        <w:t>Таблица 2</w:t>
      </w:r>
    </w:p>
    <w:tbl>
      <w:tblPr>
        <w:tblW w:w="1035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"/>
        <w:gridCol w:w="562"/>
        <w:gridCol w:w="2381"/>
        <w:gridCol w:w="1247"/>
        <w:gridCol w:w="963"/>
        <w:gridCol w:w="3461"/>
        <w:gridCol w:w="1701"/>
      </w:tblGrid>
      <w:tr w:rsidR="00C25681" w:rsidTr="00C25681">
        <w:tc>
          <w:tcPr>
            <w:tcW w:w="59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681" w:rsidRDefault="00C25681">
            <w:pPr>
              <w:jc w:val="center"/>
              <w:rPr>
                <w:iCs/>
                <w:sz w:val="24"/>
              </w:rPr>
            </w:pPr>
            <w:r>
              <w:rPr>
                <w:b/>
                <w:sz w:val="24"/>
              </w:rPr>
              <w:t>№</w:t>
            </w:r>
          </w:p>
        </w:tc>
        <w:tc>
          <w:tcPr>
            <w:tcW w:w="23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681" w:rsidRDefault="00C25681">
            <w:pPr>
              <w:jc w:val="center"/>
              <w:rPr>
                <w:iCs/>
                <w:sz w:val="24"/>
              </w:rPr>
            </w:pPr>
            <w:r>
              <w:rPr>
                <w:b/>
                <w:sz w:val="24"/>
              </w:rPr>
              <w:t>Наименование функциональной зоны</w:t>
            </w:r>
          </w:p>
        </w:tc>
        <w:tc>
          <w:tcPr>
            <w:tcW w:w="2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681" w:rsidRDefault="00C25681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Параметры функциональных зон</w:t>
            </w:r>
          </w:p>
        </w:tc>
        <w:tc>
          <w:tcPr>
            <w:tcW w:w="3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681" w:rsidRDefault="00C25681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Сведения о планируемых для размещения объектах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681" w:rsidRDefault="00C25681">
            <w:pPr>
              <w:jc w:val="center"/>
              <w:rPr>
                <w:iCs/>
                <w:sz w:val="24"/>
              </w:rPr>
            </w:pPr>
            <w:r>
              <w:rPr>
                <w:b/>
                <w:iCs/>
                <w:sz w:val="24"/>
              </w:rPr>
              <w:t>Значение объекта</w:t>
            </w:r>
            <w:r>
              <w:rPr>
                <w:iCs/>
                <w:sz w:val="24"/>
                <w:vertAlign w:val="superscript"/>
              </w:rPr>
              <w:footnoteReference w:id="1"/>
            </w:r>
          </w:p>
        </w:tc>
      </w:tr>
      <w:tr w:rsidR="00C25681" w:rsidTr="00C25681">
        <w:tc>
          <w:tcPr>
            <w:tcW w:w="115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681" w:rsidRDefault="00C25681">
            <w:pPr>
              <w:rPr>
                <w:iCs/>
                <w:sz w:val="24"/>
              </w:rPr>
            </w:pPr>
          </w:p>
        </w:tc>
        <w:tc>
          <w:tcPr>
            <w:tcW w:w="23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681" w:rsidRDefault="00C25681">
            <w:pPr>
              <w:rPr>
                <w:iCs/>
                <w:sz w:val="24"/>
              </w:rPr>
            </w:pP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681" w:rsidRDefault="00C25681">
            <w:pPr>
              <w:jc w:val="center"/>
              <w:rPr>
                <w:iCs/>
                <w:sz w:val="24"/>
              </w:rPr>
            </w:pPr>
            <w:r>
              <w:rPr>
                <w:b/>
                <w:sz w:val="24"/>
              </w:rPr>
              <w:t xml:space="preserve">Площадь зоны, </w:t>
            </w:r>
            <w:proofErr w:type="gramStart"/>
            <w:r>
              <w:rPr>
                <w:b/>
                <w:sz w:val="24"/>
              </w:rPr>
              <w:t>га</w:t>
            </w:r>
            <w:proofErr w:type="gramEnd"/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681" w:rsidRDefault="00C25681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Ма</w:t>
            </w:r>
            <w:r>
              <w:rPr>
                <w:b/>
                <w:sz w:val="24"/>
              </w:rPr>
              <w:t>к</w:t>
            </w:r>
            <w:r>
              <w:rPr>
                <w:b/>
                <w:sz w:val="24"/>
              </w:rPr>
              <w:t>с</w:t>
            </w:r>
            <w:r>
              <w:rPr>
                <w:b/>
                <w:sz w:val="24"/>
              </w:rPr>
              <w:t>и</w:t>
            </w:r>
            <w:r>
              <w:rPr>
                <w:b/>
                <w:sz w:val="24"/>
              </w:rPr>
              <w:t>мал</w:t>
            </w:r>
            <w:r>
              <w:rPr>
                <w:b/>
                <w:sz w:val="24"/>
              </w:rPr>
              <w:t>ь</w:t>
            </w:r>
            <w:r>
              <w:rPr>
                <w:b/>
                <w:sz w:val="24"/>
              </w:rPr>
              <w:t>ная эта</w:t>
            </w:r>
            <w:r>
              <w:rPr>
                <w:b/>
                <w:sz w:val="24"/>
              </w:rPr>
              <w:t>ж</w:t>
            </w:r>
            <w:r>
              <w:rPr>
                <w:b/>
                <w:sz w:val="24"/>
              </w:rPr>
              <w:t>ность</w:t>
            </w:r>
          </w:p>
        </w:tc>
        <w:tc>
          <w:tcPr>
            <w:tcW w:w="3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681" w:rsidRDefault="00C25681">
            <w:pPr>
              <w:rPr>
                <w:b/>
                <w:sz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681" w:rsidRDefault="00C25681">
            <w:pPr>
              <w:rPr>
                <w:iCs/>
                <w:sz w:val="24"/>
              </w:rPr>
            </w:pPr>
          </w:p>
        </w:tc>
      </w:tr>
      <w:tr w:rsidR="00C25681" w:rsidTr="00C25681">
        <w:trPr>
          <w:gridBefore w:val="1"/>
          <w:wBefore w:w="34" w:type="dxa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3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</w:tr>
      <w:tr w:rsidR="00C25681" w:rsidTr="00C25681">
        <w:trPr>
          <w:gridBefore w:val="1"/>
          <w:wBefore w:w="34" w:type="dxa"/>
          <w:trHeight w:val="2033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1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iCs/>
                <w:sz w:val="24"/>
              </w:rPr>
              <w:t>Зона застройки и</w:t>
            </w:r>
            <w:r>
              <w:rPr>
                <w:bCs/>
                <w:iCs/>
                <w:sz w:val="24"/>
              </w:rPr>
              <w:t>н</w:t>
            </w:r>
            <w:r>
              <w:rPr>
                <w:bCs/>
                <w:iCs/>
                <w:sz w:val="24"/>
              </w:rPr>
              <w:t>дивидуальными ж</w:t>
            </w:r>
            <w:r>
              <w:rPr>
                <w:bCs/>
                <w:iCs/>
                <w:sz w:val="24"/>
              </w:rPr>
              <w:t>и</w:t>
            </w:r>
            <w:r>
              <w:rPr>
                <w:bCs/>
                <w:iCs/>
                <w:sz w:val="24"/>
              </w:rPr>
              <w:t>лыми домами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sz w:val="24"/>
              </w:rPr>
              <w:t>1199.92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iCs/>
                <w:sz w:val="24"/>
              </w:rPr>
              <w:t>до 3 этажей (вкл</w:t>
            </w:r>
            <w:r>
              <w:rPr>
                <w:bCs/>
                <w:iCs/>
                <w:sz w:val="24"/>
              </w:rPr>
              <w:t>ю</w:t>
            </w:r>
            <w:r>
              <w:rPr>
                <w:bCs/>
                <w:iCs/>
                <w:sz w:val="24"/>
              </w:rPr>
              <w:t xml:space="preserve">чая </w:t>
            </w:r>
            <w:proofErr w:type="gramStart"/>
            <w:r>
              <w:rPr>
                <w:bCs/>
                <w:iCs/>
                <w:sz w:val="24"/>
              </w:rPr>
              <w:t>ма</w:t>
            </w:r>
            <w:r>
              <w:rPr>
                <w:bCs/>
                <w:iCs/>
                <w:sz w:val="24"/>
              </w:rPr>
              <w:t>н</w:t>
            </w:r>
            <w:r>
              <w:rPr>
                <w:bCs/>
                <w:iCs/>
                <w:sz w:val="24"/>
              </w:rPr>
              <w:t>сар</w:t>
            </w:r>
            <w:r>
              <w:rPr>
                <w:bCs/>
                <w:iCs/>
                <w:sz w:val="24"/>
              </w:rPr>
              <w:t>д</w:t>
            </w:r>
            <w:r>
              <w:rPr>
                <w:bCs/>
                <w:iCs/>
                <w:sz w:val="24"/>
              </w:rPr>
              <w:t>ный</w:t>
            </w:r>
            <w:proofErr w:type="gramEnd"/>
            <w:r>
              <w:rPr>
                <w:bCs/>
                <w:iCs/>
                <w:sz w:val="24"/>
              </w:rPr>
              <w:t>)</w:t>
            </w:r>
          </w:p>
        </w:tc>
        <w:tc>
          <w:tcPr>
            <w:tcW w:w="3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color w:val="000000"/>
                <w:sz w:val="24"/>
              </w:rPr>
            </w:pPr>
            <w:r>
              <w:rPr>
                <w:sz w:val="24"/>
              </w:rPr>
              <w:t xml:space="preserve">Строительство зданий </w:t>
            </w:r>
            <w:r>
              <w:rPr>
                <w:sz w:val="24"/>
              </w:rPr>
              <w:br/>
              <w:t>домов культуры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 xml:space="preserve">Местное </w:t>
            </w:r>
          </w:p>
          <w:p w:rsidR="00C25681" w:rsidRDefault="00C25681">
            <w:pPr>
              <w:rPr>
                <w:bCs/>
                <w:sz w:val="24"/>
              </w:rPr>
            </w:pPr>
          </w:p>
        </w:tc>
      </w:tr>
      <w:tr w:rsidR="00C25681" w:rsidTr="00C25681">
        <w:trPr>
          <w:gridBefore w:val="1"/>
          <w:wBefore w:w="34" w:type="dxa"/>
          <w:trHeight w:val="1559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2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Общественно-деловые зоны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sz w:val="24"/>
              </w:rPr>
              <w:t>9.79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jc w:val="center"/>
              <w:rPr>
                <w:bCs/>
                <w:sz w:val="24"/>
              </w:rPr>
            </w:pPr>
          </w:p>
        </w:tc>
        <w:tc>
          <w:tcPr>
            <w:tcW w:w="3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sz w:val="24"/>
              </w:rPr>
              <w:t>Строительство пищеблока ОАУСО «</w:t>
            </w:r>
            <w:proofErr w:type="spellStart"/>
            <w:r>
              <w:rPr>
                <w:sz w:val="24"/>
              </w:rPr>
              <w:t>Маловишерский</w:t>
            </w:r>
            <w:proofErr w:type="spellEnd"/>
            <w:r>
              <w:rPr>
                <w:sz w:val="24"/>
              </w:rPr>
              <w:t xml:space="preserve"> психоневрологический инте</w:t>
            </w:r>
            <w:r>
              <w:rPr>
                <w:sz w:val="24"/>
              </w:rPr>
              <w:t>р</w:t>
            </w:r>
            <w:r>
              <w:rPr>
                <w:sz w:val="24"/>
              </w:rPr>
              <w:t xml:space="preserve">нат </w:t>
            </w:r>
            <w:r>
              <w:rPr>
                <w:sz w:val="24"/>
              </w:rPr>
              <w:br/>
              <w:t>«Оксочи» на 350 мест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 xml:space="preserve">Региональное </w:t>
            </w:r>
          </w:p>
        </w:tc>
      </w:tr>
      <w:tr w:rsidR="00C25681" w:rsidTr="00C25681">
        <w:trPr>
          <w:gridBefore w:val="1"/>
          <w:wBefore w:w="34" w:type="dxa"/>
          <w:trHeight w:val="2665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3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tabs>
                <w:tab w:val="left" w:pos="930"/>
              </w:tabs>
              <w:rPr>
                <w:bCs/>
                <w:sz w:val="24"/>
              </w:rPr>
            </w:pPr>
            <w:r>
              <w:rPr>
                <w:bCs/>
                <w:sz w:val="24"/>
              </w:rPr>
              <w:t>Производственная зона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color w:val="4F81BD" w:themeColor="accent1"/>
                <w:sz w:val="24"/>
              </w:rPr>
            </w:pPr>
            <w:r>
              <w:rPr>
                <w:sz w:val="24"/>
              </w:rPr>
              <w:t>45.50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jc w:val="center"/>
              <w:rPr>
                <w:bCs/>
                <w:sz w:val="24"/>
              </w:rPr>
            </w:pPr>
          </w:p>
        </w:tc>
        <w:tc>
          <w:tcPr>
            <w:tcW w:w="3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Территории, подлежащие гр</w:t>
            </w:r>
            <w:r>
              <w:rPr>
                <w:bCs/>
                <w:sz w:val="24"/>
              </w:rPr>
              <w:t>а</w:t>
            </w:r>
            <w:r>
              <w:rPr>
                <w:bCs/>
                <w:sz w:val="24"/>
              </w:rPr>
              <w:t>достроительному преобразов</w:t>
            </w:r>
            <w:r>
              <w:rPr>
                <w:bCs/>
                <w:sz w:val="24"/>
              </w:rPr>
              <w:t>а</w:t>
            </w:r>
            <w:r>
              <w:rPr>
                <w:bCs/>
                <w:sz w:val="24"/>
              </w:rPr>
              <w:t>нию (развитие застроенных территорий, реорганизация промышленных территорий, иное существенное изменение плотности использования или функции территории). Прочие объекты, связанные с прои</w:t>
            </w:r>
            <w:r>
              <w:rPr>
                <w:bCs/>
                <w:sz w:val="24"/>
              </w:rPr>
              <w:t>з</w:t>
            </w:r>
            <w:r>
              <w:rPr>
                <w:bCs/>
                <w:sz w:val="24"/>
              </w:rPr>
              <w:t>водственной деятельностью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 xml:space="preserve">Местное </w:t>
            </w:r>
          </w:p>
          <w:p w:rsidR="00C25681" w:rsidRDefault="00C25681">
            <w:pPr>
              <w:rPr>
                <w:bCs/>
                <w:sz w:val="24"/>
              </w:rPr>
            </w:pPr>
          </w:p>
        </w:tc>
      </w:tr>
      <w:tr w:rsidR="00C25681" w:rsidTr="00C25681">
        <w:trPr>
          <w:gridBefore w:val="1"/>
          <w:wBefore w:w="34" w:type="dxa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4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iCs/>
                <w:sz w:val="24"/>
              </w:rPr>
              <w:t>Коммунально-складская зона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color w:val="4F81BD" w:themeColor="accent1"/>
                <w:sz w:val="24"/>
              </w:rPr>
            </w:pPr>
            <w:r>
              <w:rPr>
                <w:sz w:val="24"/>
              </w:rPr>
              <w:t>1.95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jc w:val="center"/>
              <w:rPr>
                <w:bCs/>
                <w:sz w:val="24"/>
              </w:rPr>
            </w:pPr>
          </w:p>
        </w:tc>
        <w:tc>
          <w:tcPr>
            <w:tcW w:w="3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Не размещаются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rPr>
                <w:bCs/>
                <w:sz w:val="24"/>
              </w:rPr>
            </w:pPr>
          </w:p>
        </w:tc>
      </w:tr>
      <w:tr w:rsidR="00C25681" w:rsidTr="00C25681">
        <w:trPr>
          <w:gridBefore w:val="1"/>
          <w:wBefore w:w="34" w:type="dxa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5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iCs/>
                <w:sz w:val="24"/>
              </w:rPr>
            </w:pPr>
            <w:r>
              <w:rPr>
                <w:bCs/>
                <w:iCs/>
                <w:sz w:val="24"/>
              </w:rPr>
              <w:t>Зона инженерной инфраструктуры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color w:val="4F81BD" w:themeColor="accent1"/>
                <w:sz w:val="24"/>
              </w:rPr>
            </w:pPr>
            <w:r>
              <w:rPr>
                <w:sz w:val="24"/>
              </w:rPr>
              <w:t>3.92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jc w:val="center"/>
              <w:rPr>
                <w:bCs/>
                <w:sz w:val="24"/>
              </w:rPr>
            </w:pPr>
          </w:p>
        </w:tc>
        <w:tc>
          <w:tcPr>
            <w:tcW w:w="3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Не размещаются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rPr>
                <w:bCs/>
                <w:sz w:val="24"/>
              </w:rPr>
            </w:pPr>
          </w:p>
        </w:tc>
      </w:tr>
      <w:tr w:rsidR="00C25681" w:rsidTr="00C25681">
        <w:trPr>
          <w:gridBefore w:val="1"/>
          <w:wBefore w:w="34" w:type="dxa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6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iCs/>
                <w:sz w:val="24"/>
              </w:rPr>
            </w:pPr>
            <w:r>
              <w:rPr>
                <w:bCs/>
                <w:iCs/>
                <w:sz w:val="24"/>
              </w:rPr>
              <w:t>Зона транспортной инфраструктуры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color w:val="4F81BD" w:themeColor="accent1"/>
                <w:sz w:val="24"/>
              </w:rPr>
            </w:pPr>
            <w:r>
              <w:rPr>
                <w:sz w:val="24"/>
              </w:rPr>
              <w:t>521.37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jc w:val="center"/>
              <w:rPr>
                <w:bCs/>
                <w:sz w:val="24"/>
              </w:rPr>
            </w:pPr>
          </w:p>
        </w:tc>
        <w:tc>
          <w:tcPr>
            <w:tcW w:w="3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Не размещаются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rPr>
                <w:bCs/>
                <w:sz w:val="24"/>
              </w:rPr>
            </w:pPr>
          </w:p>
        </w:tc>
      </w:tr>
      <w:tr w:rsidR="00C25681" w:rsidTr="00C25681">
        <w:trPr>
          <w:gridBefore w:val="1"/>
          <w:wBefore w:w="34" w:type="dxa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7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iCs/>
                <w:sz w:val="24"/>
              </w:rPr>
            </w:pPr>
            <w:r>
              <w:rPr>
                <w:bCs/>
                <w:iCs/>
                <w:sz w:val="24"/>
              </w:rPr>
              <w:t>Зоны сельскохозя</w:t>
            </w:r>
            <w:r>
              <w:rPr>
                <w:bCs/>
                <w:iCs/>
                <w:sz w:val="24"/>
              </w:rPr>
              <w:t>й</w:t>
            </w:r>
            <w:r>
              <w:rPr>
                <w:bCs/>
                <w:iCs/>
                <w:sz w:val="24"/>
              </w:rPr>
              <w:t>ственного использ</w:t>
            </w:r>
            <w:r>
              <w:rPr>
                <w:bCs/>
                <w:iCs/>
                <w:sz w:val="24"/>
              </w:rPr>
              <w:t>о</w:t>
            </w:r>
            <w:r>
              <w:rPr>
                <w:bCs/>
                <w:iCs/>
                <w:sz w:val="24"/>
              </w:rPr>
              <w:t>вания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color w:val="4F81BD" w:themeColor="accent1"/>
                <w:sz w:val="24"/>
              </w:rPr>
            </w:pPr>
            <w:r>
              <w:rPr>
                <w:sz w:val="24"/>
              </w:rPr>
              <w:t>5351.61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jc w:val="center"/>
              <w:rPr>
                <w:bCs/>
                <w:sz w:val="24"/>
              </w:rPr>
            </w:pPr>
          </w:p>
        </w:tc>
        <w:tc>
          <w:tcPr>
            <w:tcW w:w="3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Не размещаются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rPr>
                <w:bCs/>
                <w:sz w:val="24"/>
              </w:rPr>
            </w:pPr>
          </w:p>
        </w:tc>
      </w:tr>
      <w:tr w:rsidR="00C25681" w:rsidTr="00C25681">
        <w:trPr>
          <w:gridBefore w:val="1"/>
          <w:wBefore w:w="34" w:type="dxa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8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iCs/>
                <w:sz w:val="24"/>
              </w:rPr>
            </w:pPr>
            <w:r>
              <w:rPr>
                <w:bCs/>
                <w:iCs/>
                <w:sz w:val="24"/>
              </w:rPr>
              <w:t>Зона садоводческих или огороднических некоммерческих т</w:t>
            </w:r>
            <w:r>
              <w:rPr>
                <w:bCs/>
                <w:iCs/>
                <w:sz w:val="24"/>
              </w:rPr>
              <w:t>о</w:t>
            </w:r>
            <w:r>
              <w:rPr>
                <w:bCs/>
                <w:iCs/>
                <w:sz w:val="24"/>
              </w:rPr>
              <w:t>вариществ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color w:val="4F81BD" w:themeColor="accent1"/>
                <w:sz w:val="24"/>
              </w:rPr>
            </w:pPr>
            <w:r>
              <w:rPr>
                <w:sz w:val="24"/>
              </w:rPr>
              <w:t>9.00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jc w:val="center"/>
              <w:rPr>
                <w:bCs/>
                <w:sz w:val="24"/>
              </w:rPr>
            </w:pPr>
          </w:p>
        </w:tc>
        <w:tc>
          <w:tcPr>
            <w:tcW w:w="3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Не размещаются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rPr>
                <w:bCs/>
                <w:sz w:val="24"/>
              </w:rPr>
            </w:pPr>
          </w:p>
        </w:tc>
      </w:tr>
      <w:tr w:rsidR="00C25681" w:rsidTr="00C25681">
        <w:trPr>
          <w:gridBefore w:val="1"/>
          <w:wBefore w:w="34" w:type="dxa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lastRenderedPageBreak/>
              <w:t>10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iCs/>
                <w:sz w:val="24"/>
              </w:rPr>
            </w:pPr>
            <w:r>
              <w:rPr>
                <w:bCs/>
                <w:iCs/>
                <w:sz w:val="24"/>
              </w:rPr>
              <w:t>Производственная зона сельскохозя</w:t>
            </w:r>
            <w:r>
              <w:rPr>
                <w:bCs/>
                <w:iCs/>
                <w:sz w:val="24"/>
              </w:rPr>
              <w:t>й</w:t>
            </w:r>
            <w:r>
              <w:rPr>
                <w:bCs/>
                <w:iCs/>
                <w:sz w:val="24"/>
              </w:rPr>
              <w:t>ственных предпри</w:t>
            </w:r>
            <w:r>
              <w:rPr>
                <w:bCs/>
                <w:iCs/>
                <w:sz w:val="24"/>
              </w:rPr>
              <w:t>я</w:t>
            </w:r>
            <w:r>
              <w:rPr>
                <w:bCs/>
                <w:iCs/>
                <w:sz w:val="24"/>
              </w:rPr>
              <w:t>тий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color w:val="4F81BD" w:themeColor="accent1"/>
                <w:sz w:val="24"/>
              </w:rPr>
            </w:pPr>
            <w:r>
              <w:rPr>
                <w:sz w:val="24"/>
              </w:rPr>
              <w:t>24.99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jc w:val="center"/>
              <w:rPr>
                <w:bCs/>
                <w:sz w:val="24"/>
              </w:rPr>
            </w:pPr>
          </w:p>
        </w:tc>
        <w:tc>
          <w:tcPr>
            <w:tcW w:w="3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Территории, подлежащие гр</w:t>
            </w:r>
            <w:r>
              <w:rPr>
                <w:bCs/>
                <w:sz w:val="24"/>
              </w:rPr>
              <w:t>а</w:t>
            </w:r>
            <w:r>
              <w:rPr>
                <w:bCs/>
                <w:sz w:val="24"/>
              </w:rPr>
              <w:t>достроительному преобразов</w:t>
            </w:r>
            <w:r>
              <w:rPr>
                <w:bCs/>
                <w:sz w:val="24"/>
              </w:rPr>
              <w:t>а</w:t>
            </w:r>
            <w:r>
              <w:rPr>
                <w:bCs/>
                <w:sz w:val="24"/>
              </w:rPr>
              <w:t>нию (развитие застроенных территорий, реорганизация промышленных территорий, иное существенное изменение плотности использования или функции территории). Прочие объекты, связанные с прои</w:t>
            </w:r>
            <w:r>
              <w:rPr>
                <w:bCs/>
                <w:sz w:val="24"/>
              </w:rPr>
              <w:t>з</w:t>
            </w:r>
            <w:r>
              <w:rPr>
                <w:bCs/>
                <w:sz w:val="24"/>
              </w:rPr>
              <w:t>водственной деятельностью</w:t>
            </w:r>
          </w:p>
          <w:p w:rsidR="00C25681" w:rsidRDefault="00C25681">
            <w:pPr>
              <w:rPr>
                <w:sz w:val="24"/>
              </w:rPr>
            </w:pPr>
            <w:r>
              <w:rPr>
                <w:sz w:val="24"/>
              </w:rPr>
              <w:t>Кролиководческая ферма КФХ Терентьев С.Б. (100 тонн мяса кроликов в год, 1000 кролик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>маток)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 xml:space="preserve">Местное </w:t>
            </w:r>
          </w:p>
          <w:p w:rsidR="00C25681" w:rsidRDefault="00C25681">
            <w:pPr>
              <w:rPr>
                <w:bCs/>
                <w:sz w:val="24"/>
              </w:rPr>
            </w:pPr>
          </w:p>
          <w:p w:rsidR="00C25681" w:rsidRDefault="00C25681">
            <w:pPr>
              <w:rPr>
                <w:bCs/>
                <w:sz w:val="24"/>
              </w:rPr>
            </w:pPr>
          </w:p>
          <w:p w:rsidR="00C25681" w:rsidRDefault="00C25681">
            <w:pPr>
              <w:rPr>
                <w:bCs/>
                <w:sz w:val="24"/>
              </w:rPr>
            </w:pPr>
          </w:p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 xml:space="preserve">Местное </w:t>
            </w:r>
          </w:p>
        </w:tc>
      </w:tr>
      <w:tr w:rsidR="00C25681" w:rsidTr="00C25681">
        <w:trPr>
          <w:gridBefore w:val="1"/>
          <w:wBefore w:w="34" w:type="dxa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11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iCs/>
                <w:sz w:val="24"/>
              </w:rPr>
            </w:pPr>
            <w:r>
              <w:rPr>
                <w:bCs/>
                <w:iCs/>
                <w:sz w:val="24"/>
              </w:rPr>
              <w:t>Зоны рекреационн</w:t>
            </w:r>
            <w:r>
              <w:rPr>
                <w:bCs/>
                <w:iCs/>
                <w:sz w:val="24"/>
              </w:rPr>
              <w:t>о</w:t>
            </w:r>
            <w:r>
              <w:rPr>
                <w:bCs/>
                <w:iCs/>
                <w:sz w:val="24"/>
              </w:rPr>
              <w:t>го назначения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color w:val="4F81BD" w:themeColor="accent1"/>
                <w:sz w:val="24"/>
              </w:rPr>
            </w:pPr>
            <w:r>
              <w:rPr>
                <w:sz w:val="24"/>
              </w:rPr>
              <w:t>24.00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jc w:val="center"/>
              <w:rPr>
                <w:bCs/>
                <w:sz w:val="24"/>
              </w:rPr>
            </w:pPr>
          </w:p>
        </w:tc>
        <w:tc>
          <w:tcPr>
            <w:tcW w:w="3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rFonts w:eastAsia="Calibri"/>
                <w:sz w:val="24"/>
              </w:rPr>
            </w:pPr>
            <w:r>
              <w:rPr>
                <w:bCs/>
                <w:sz w:val="24"/>
              </w:rPr>
              <w:t>Не размещаются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rPr>
                <w:bCs/>
                <w:sz w:val="24"/>
              </w:rPr>
            </w:pPr>
          </w:p>
        </w:tc>
      </w:tr>
      <w:tr w:rsidR="00C25681" w:rsidTr="00C25681">
        <w:trPr>
          <w:gridBefore w:val="1"/>
          <w:wBefore w:w="34" w:type="dxa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12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iCs/>
                <w:sz w:val="24"/>
              </w:rPr>
            </w:pPr>
            <w:r>
              <w:rPr>
                <w:bCs/>
                <w:iCs/>
                <w:sz w:val="24"/>
              </w:rPr>
              <w:t>Зона лесов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color w:val="4F81BD" w:themeColor="accent1"/>
                <w:sz w:val="24"/>
              </w:rPr>
            </w:pPr>
            <w:r>
              <w:rPr>
                <w:sz w:val="24"/>
              </w:rPr>
              <w:t>61197.47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jc w:val="center"/>
              <w:rPr>
                <w:bCs/>
                <w:sz w:val="24"/>
              </w:rPr>
            </w:pPr>
          </w:p>
        </w:tc>
        <w:tc>
          <w:tcPr>
            <w:tcW w:w="3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Не размещаются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rPr>
                <w:bCs/>
                <w:sz w:val="24"/>
              </w:rPr>
            </w:pPr>
          </w:p>
        </w:tc>
      </w:tr>
      <w:tr w:rsidR="00C25681" w:rsidTr="00C25681">
        <w:trPr>
          <w:gridBefore w:val="1"/>
          <w:wBefore w:w="34" w:type="dxa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13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iCs/>
                <w:sz w:val="24"/>
              </w:rPr>
            </w:pPr>
            <w:r>
              <w:rPr>
                <w:sz w:val="24"/>
              </w:rPr>
              <w:t>Зона исторической застройки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color w:val="4F81BD" w:themeColor="accent1"/>
                <w:sz w:val="24"/>
              </w:rPr>
            </w:pPr>
            <w:r>
              <w:rPr>
                <w:sz w:val="24"/>
              </w:rPr>
              <w:t>8.38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jc w:val="center"/>
              <w:rPr>
                <w:bCs/>
                <w:sz w:val="24"/>
              </w:rPr>
            </w:pPr>
          </w:p>
        </w:tc>
        <w:tc>
          <w:tcPr>
            <w:tcW w:w="3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Не размещаются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rPr>
                <w:bCs/>
                <w:sz w:val="24"/>
              </w:rPr>
            </w:pPr>
          </w:p>
        </w:tc>
      </w:tr>
      <w:tr w:rsidR="00C25681" w:rsidTr="00C25681">
        <w:trPr>
          <w:gridBefore w:val="1"/>
          <w:wBefore w:w="34" w:type="dxa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14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iCs/>
                <w:sz w:val="24"/>
              </w:rPr>
            </w:pPr>
            <w:r>
              <w:rPr>
                <w:sz w:val="24"/>
              </w:rPr>
              <w:t>Зона отдыха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color w:val="4F81BD" w:themeColor="accent1"/>
                <w:sz w:val="24"/>
              </w:rPr>
            </w:pPr>
            <w:r>
              <w:rPr>
                <w:sz w:val="24"/>
              </w:rPr>
              <w:t>32.69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jc w:val="center"/>
              <w:rPr>
                <w:bCs/>
                <w:sz w:val="24"/>
              </w:rPr>
            </w:pPr>
          </w:p>
        </w:tc>
        <w:tc>
          <w:tcPr>
            <w:tcW w:w="3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Не размещаются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rPr>
                <w:bCs/>
                <w:sz w:val="24"/>
              </w:rPr>
            </w:pPr>
          </w:p>
        </w:tc>
      </w:tr>
      <w:tr w:rsidR="00C25681" w:rsidTr="00C25681">
        <w:trPr>
          <w:gridBefore w:val="1"/>
          <w:wBefore w:w="34" w:type="dxa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15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iCs/>
                <w:sz w:val="24"/>
              </w:rPr>
            </w:pPr>
            <w:r>
              <w:rPr>
                <w:bCs/>
                <w:iCs/>
                <w:sz w:val="24"/>
              </w:rPr>
              <w:t>Зона акваторий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color w:val="4F81BD" w:themeColor="accent1"/>
                <w:sz w:val="24"/>
              </w:rPr>
            </w:pPr>
            <w:r>
              <w:rPr>
                <w:sz w:val="24"/>
              </w:rPr>
              <w:t>372.54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jc w:val="center"/>
              <w:rPr>
                <w:bCs/>
                <w:sz w:val="24"/>
              </w:rPr>
            </w:pPr>
          </w:p>
        </w:tc>
        <w:tc>
          <w:tcPr>
            <w:tcW w:w="3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Не размещаются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rPr>
                <w:bCs/>
                <w:sz w:val="24"/>
              </w:rPr>
            </w:pPr>
          </w:p>
        </w:tc>
      </w:tr>
      <w:tr w:rsidR="00C25681" w:rsidTr="00C25681">
        <w:trPr>
          <w:gridBefore w:val="1"/>
          <w:wBefore w:w="34" w:type="dxa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16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iCs/>
                <w:sz w:val="24"/>
              </w:rPr>
            </w:pPr>
            <w:r>
              <w:rPr>
                <w:bCs/>
                <w:iCs/>
                <w:sz w:val="24"/>
              </w:rPr>
              <w:t>Зона кладбищ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color w:val="4F81BD" w:themeColor="accent1"/>
                <w:sz w:val="24"/>
              </w:rPr>
            </w:pPr>
            <w:r>
              <w:rPr>
                <w:sz w:val="24"/>
              </w:rPr>
              <w:t>8.96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681" w:rsidRDefault="00C25681">
            <w:pPr>
              <w:jc w:val="center"/>
              <w:rPr>
                <w:bCs/>
                <w:sz w:val="24"/>
              </w:rPr>
            </w:pPr>
          </w:p>
        </w:tc>
        <w:tc>
          <w:tcPr>
            <w:tcW w:w="3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sz w:val="24"/>
              </w:rPr>
              <w:t>Размещение кладбища площ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>дью 2.14 га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Местное</w:t>
            </w:r>
          </w:p>
        </w:tc>
      </w:tr>
    </w:tbl>
    <w:p w:rsidR="00C25681" w:rsidRDefault="00C25681" w:rsidP="00C25681">
      <w:pPr>
        <w:keepNext/>
        <w:suppressAutoHyphens/>
        <w:ind w:firstLine="709"/>
        <w:outlineLvl w:val="1"/>
        <w:rPr>
          <w:b/>
          <w:szCs w:val="28"/>
        </w:rPr>
      </w:pPr>
    </w:p>
    <w:p w:rsidR="00C25681" w:rsidRDefault="00C25681" w:rsidP="00C25681">
      <w:pPr>
        <w:keepNext/>
        <w:suppressAutoHyphens/>
        <w:ind w:firstLine="709"/>
        <w:jc w:val="both"/>
        <w:outlineLvl w:val="1"/>
        <w:rPr>
          <w:b/>
          <w:szCs w:val="28"/>
        </w:rPr>
      </w:pPr>
      <w:r>
        <w:rPr>
          <w:b/>
          <w:szCs w:val="28"/>
        </w:rPr>
        <w:t>3. Сведения о местоположении планируемых линейных объектов федерального значения, линейных объектов регионального значения, линейных объектов местного значения</w:t>
      </w:r>
    </w:p>
    <w:p w:rsidR="00C25681" w:rsidRDefault="00C25681" w:rsidP="00C25681">
      <w:pPr>
        <w:keepNext/>
        <w:suppressAutoHyphens/>
        <w:ind w:firstLine="709"/>
        <w:jc w:val="right"/>
        <w:outlineLvl w:val="1"/>
        <w:rPr>
          <w:strike/>
          <w:szCs w:val="28"/>
        </w:rPr>
      </w:pPr>
      <w:r>
        <w:rPr>
          <w:szCs w:val="28"/>
        </w:rPr>
        <w:t>Таблица 3</w:t>
      </w:r>
    </w:p>
    <w:tbl>
      <w:tblPr>
        <w:tblW w:w="1035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96"/>
        <w:gridCol w:w="3091"/>
        <w:gridCol w:w="2978"/>
        <w:gridCol w:w="1984"/>
        <w:gridCol w:w="1701"/>
      </w:tblGrid>
      <w:tr w:rsidR="00C25681" w:rsidTr="00C25681">
        <w:trPr>
          <w:trHeight w:val="962"/>
        </w:trPr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681" w:rsidRDefault="00C25681">
            <w:pPr>
              <w:jc w:val="center"/>
              <w:rPr>
                <w:iCs/>
                <w:sz w:val="24"/>
              </w:rPr>
            </w:pPr>
            <w:r>
              <w:rPr>
                <w:b/>
                <w:sz w:val="24"/>
              </w:rPr>
              <w:t>№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681" w:rsidRDefault="00C25681">
            <w:pPr>
              <w:jc w:val="center"/>
              <w:rPr>
                <w:iCs/>
                <w:sz w:val="24"/>
              </w:rPr>
            </w:pPr>
            <w:r>
              <w:rPr>
                <w:b/>
                <w:sz w:val="24"/>
              </w:rPr>
              <w:t>Наименование объекта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681" w:rsidRDefault="00C25681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Местоположение объе</w:t>
            </w:r>
            <w:r>
              <w:rPr>
                <w:b/>
                <w:sz w:val="24"/>
              </w:rPr>
              <w:t>к</w:t>
            </w:r>
            <w:r>
              <w:rPr>
                <w:b/>
                <w:sz w:val="24"/>
              </w:rPr>
              <w:t>та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681" w:rsidRDefault="00C25681">
            <w:pPr>
              <w:jc w:val="center"/>
              <w:rPr>
                <w:b/>
                <w:iCs/>
                <w:sz w:val="24"/>
              </w:rPr>
            </w:pPr>
            <w:r>
              <w:rPr>
                <w:b/>
                <w:iCs/>
                <w:sz w:val="24"/>
              </w:rPr>
              <w:t>Статус объекта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681" w:rsidRDefault="00C25681">
            <w:pPr>
              <w:jc w:val="center"/>
              <w:rPr>
                <w:iCs/>
                <w:sz w:val="24"/>
              </w:rPr>
            </w:pPr>
            <w:r>
              <w:rPr>
                <w:b/>
                <w:iCs/>
                <w:sz w:val="24"/>
              </w:rPr>
              <w:t>Значение объекта</w:t>
            </w:r>
            <w:r>
              <w:rPr>
                <w:iCs/>
                <w:sz w:val="24"/>
                <w:vertAlign w:val="superscript"/>
              </w:rPr>
              <w:footnoteReference w:id="2"/>
            </w:r>
          </w:p>
        </w:tc>
      </w:tr>
      <w:tr w:rsidR="00C25681" w:rsidTr="00C25681">
        <w:trPr>
          <w:tblHeader/>
        </w:trPr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</w:tr>
      <w:tr w:rsidR="00C25681" w:rsidTr="00C25681">
        <w:trPr>
          <w:tblHeader/>
        </w:trPr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1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Межпоселковый газопр</w:t>
            </w:r>
            <w:r>
              <w:rPr>
                <w:bCs/>
                <w:sz w:val="24"/>
              </w:rPr>
              <w:t>о</w:t>
            </w:r>
            <w:r>
              <w:rPr>
                <w:bCs/>
                <w:sz w:val="24"/>
              </w:rPr>
              <w:t xml:space="preserve">вод среднего давления 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rPr>
                <w:color w:val="000000"/>
                <w:sz w:val="24"/>
              </w:rPr>
            </w:pPr>
            <w:proofErr w:type="spellStart"/>
            <w:r>
              <w:rPr>
                <w:bCs/>
                <w:sz w:val="24"/>
              </w:rPr>
              <w:t>Маловишерский</w:t>
            </w:r>
            <w:proofErr w:type="spellEnd"/>
            <w:r>
              <w:rPr>
                <w:bCs/>
                <w:sz w:val="24"/>
              </w:rPr>
              <w:t xml:space="preserve"> район Веребьинское сельское поселение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spacing w:line="480" w:lineRule="auto"/>
              <w:rPr>
                <w:bCs/>
                <w:sz w:val="24"/>
              </w:rPr>
            </w:pPr>
            <w:r>
              <w:rPr>
                <w:bCs/>
                <w:sz w:val="24"/>
              </w:rPr>
              <w:t xml:space="preserve">Планируемый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681" w:rsidRDefault="00C25681">
            <w:pPr>
              <w:spacing w:line="480" w:lineRule="auto"/>
              <w:rPr>
                <w:bCs/>
                <w:sz w:val="24"/>
              </w:rPr>
            </w:pPr>
            <w:r>
              <w:rPr>
                <w:bCs/>
                <w:sz w:val="24"/>
              </w:rPr>
              <w:t>Региональное</w:t>
            </w:r>
          </w:p>
        </w:tc>
      </w:tr>
    </w:tbl>
    <w:p w:rsidR="00C25681" w:rsidRDefault="00C25681" w:rsidP="00C25681">
      <w:r>
        <w:rPr>
          <w:rStyle w:val="aff7"/>
          <w:sz w:val="18"/>
          <w:szCs w:val="18"/>
        </w:rPr>
        <w:t>2</w:t>
      </w:r>
      <w:r>
        <w:rPr>
          <w:sz w:val="18"/>
          <w:szCs w:val="18"/>
        </w:rPr>
        <w:t xml:space="preserve"> значение объекта: федеральное, региональное или местное.</w:t>
      </w:r>
    </w:p>
    <w:p w:rsidR="00C25681" w:rsidRDefault="00C25681" w:rsidP="00C25681">
      <w:pPr>
        <w:spacing w:after="120" w:line="240" w:lineRule="exact"/>
        <w:jc w:val="center"/>
      </w:pPr>
    </w:p>
    <w:p w:rsidR="00C25681" w:rsidRDefault="00C25681" w:rsidP="00C25681">
      <w:pPr>
        <w:spacing w:after="120" w:line="240" w:lineRule="exact"/>
        <w:jc w:val="center"/>
      </w:pPr>
    </w:p>
    <w:p w:rsidR="00C25681" w:rsidRDefault="00C25681" w:rsidP="00C25681">
      <w:pPr>
        <w:spacing w:after="120" w:line="240" w:lineRule="exact"/>
        <w:jc w:val="center"/>
      </w:pPr>
      <w:r>
        <w:t>Условные обозначения:</w:t>
      </w:r>
    </w:p>
    <w:tbl>
      <w:tblPr>
        <w:tblW w:w="10173" w:type="dxa"/>
        <w:tblLook w:val="04A0" w:firstRow="1" w:lastRow="0" w:firstColumn="1" w:lastColumn="0" w:noHBand="0" w:noVBand="1"/>
      </w:tblPr>
      <w:tblGrid>
        <w:gridCol w:w="2376"/>
        <w:gridCol w:w="419"/>
        <w:gridCol w:w="7378"/>
      </w:tblGrid>
      <w:tr w:rsidR="00C25681" w:rsidTr="00C25681">
        <w:tc>
          <w:tcPr>
            <w:tcW w:w="2376" w:type="dxa"/>
            <w:hideMark/>
          </w:tcPr>
          <w:p w:rsidR="00C25681" w:rsidRDefault="00C25681">
            <w:pPr>
              <w:spacing w:before="120" w:line="240" w:lineRule="exact"/>
              <w:rPr>
                <w:szCs w:val="28"/>
              </w:rPr>
            </w:pPr>
            <w:r>
              <w:rPr>
                <w:szCs w:val="28"/>
              </w:rPr>
              <w:t>КФХ</w:t>
            </w:r>
          </w:p>
        </w:tc>
        <w:tc>
          <w:tcPr>
            <w:tcW w:w="419" w:type="dxa"/>
            <w:hideMark/>
          </w:tcPr>
          <w:p w:rsidR="00C25681" w:rsidRDefault="00C25681">
            <w:pPr>
              <w:spacing w:before="120" w:line="240" w:lineRule="exact"/>
              <w:rPr>
                <w:b/>
                <w:szCs w:val="28"/>
              </w:rPr>
            </w:pPr>
            <w:r>
              <w:rPr>
                <w:b/>
                <w:szCs w:val="28"/>
              </w:rPr>
              <w:t>–</w:t>
            </w:r>
          </w:p>
        </w:tc>
        <w:tc>
          <w:tcPr>
            <w:tcW w:w="7378" w:type="dxa"/>
            <w:hideMark/>
          </w:tcPr>
          <w:p w:rsidR="00C25681" w:rsidRDefault="00C25681">
            <w:pPr>
              <w:spacing w:before="120" w:line="240" w:lineRule="exact"/>
              <w:rPr>
                <w:szCs w:val="28"/>
              </w:rPr>
            </w:pPr>
            <w:r>
              <w:rPr>
                <w:color w:val="333333"/>
                <w:szCs w:val="28"/>
                <w:shd w:val="clear" w:color="auto" w:fill="FFFFFF"/>
              </w:rPr>
              <w:t>крестьянское (фермерское) хозяйство</w:t>
            </w:r>
            <w:r>
              <w:rPr>
                <w:szCs w:val="28"/>
              </w:rPr>
              <w:t>;</w:t>
            </w:r>
          </w:p>
        </w:tc>
      </w:tr>
      <w:tr w:rsidR="00C25681" w:rsidTr="00C25681">
        <w:tc>
          <w:tcPr>
            <w:tcW w:w="2376" w:type="dxa"/>
            <w:hideMark/>
          </w:tcPr>
          <w:p w:rsidR="00C25681" w:rsidRDefault="00C25681">
            <w:pPr>
              <w:spacing w:before="120" w:line="240" w:lineRule="exact"/>
              <w:rPr>
                <w:szCs w:val="28"/>
              </w:rPr>
            </w:pPr>
            <w:r>
              <w:rPr>
                <w:szCs w:val="28"/>
              </w:rPr>
              <w:t>ОАУСО</w:t>
            </w:r>
          </w:p>
        </w:tc>
        <w:tc>
          <w:tcPr>
            <w:tcW w:w="419" w:type="dxa"/>
            <w:hideMark/>
          </w:tcPr>
          <w:p w:rsidR="00C25681" w:rsidRDefault="00C25681">
            <w:pPr>
              <w:spacing w:before="120" w:line="240" w:lineRule="exact"/>
              <w:rPr>
                <w:b/>
                <w:szCs w:val="28"/>
              </w:rPr>
            </w:pPr>
            <w:r>
              <w:rPr>
                <w:b/>
                <w:szCs w:val="28"/>
              </w:rPr>
              <w:t>–</w:t>
            </w:r>
          </w:p>
        </w:tc>
        <w:tc>
          <w:tcPr>
            <w:tcW w:w="7378" w:type="dxa"/>
            <w:hideMark/>
          </w:tcPr>
          <w:p w:rsidR="00C25681" w:rsidRDefault="00C25681">
            <w:pPr>
              <w:pStyle w:val="2"/>
              <w:shd w:val="clear" w:color="auto" w:fill="FBFBFB"/>
              <w:spacing w:line="390" w:lineRule="atLeast"/>
              <w:rPr>
                <w:b/>
                <w:bCs/>
                <w:color w:val="333333"/>
                <w:sz w:val="28"/>
                <w:szCs w:val="28"/>
              </w:rPr>
            </w:pPr>
            <w:r>
              <w:rPr>
                <w:color w:val="333333"/>
                <w:sz w:val="28"/>
                <w:szCs w:val="28"/>
              </w:rPr>
              <w:t>областное автономное учреждение социального обслуж</w:t>
            </w:r>
            <w:r>
              <w:rPr>
                <w:color w:val="333333"/>
                <w:sz w:val="28"/>
                <w:szCs w:val="28"/>
              </w:rPr>
              <w:t>и</w:t>
            </w:r>
            <w:r>
              <w:rPr>
                <w:color w:val="333333"/>
                <w:sz w:val="28"/>
                <w:szCs w:val="28"/>
              </w:rPr>
              <w:t>вания</w:t>
            </w:r>
            <w:r>
              <w:rPr>
                <w:sz w:val="28"/>
                <w:szCs w:val="28"/>
              </w:rPr>
              <w:t>;</w:t>
            </w:r>
          </w:p>
        </w:tc>
      </w:tr>
      <w:tr w:rsidR="00C25681" w:rsidTr="00C25681">
        <w:tc>
          <w:tcPr>
            <w:tcW w:w="2376" w:type="dxa"/>
            <w:hideMark/>
          </w:tcPr>
          <w:p w:rsidR="00C25681" w:rsidRDefault="00C25681">
            <w:pPr>
              <w:spacing w:before="120" w:line="240" w:lineRule="exact"/>
              <w:rPr>
                <w:szCs w:val="28"/>
              </w:rPr>
            </w:pPr>
            <w:r>
              <w:rPr>
                <w:szCs w:val="28"/>
              </w:rPr>
              <w:t>СанПиН</w:t>
            </w:r>
          </w:p>
        </w:tc>
        <w:tc>
          <w:tcPr>
            <w:tcW w:w="419" w:type="dxa"/>
            <w:hideMark/>
          </w:tcPr>
          <w:p w:rsidR="00C25681" w:rsidRDefault="00C25681">
            <w:pPr>
              <w:spacing w:before="120" w:line="240" w:lineRule="exact"/>
              <w:rPr>
                <w:b/>
                <w:szCs w:val="28"/>
              </w:rPr>
            </w:pPr>
            <w:r>
              <w:rPr>
                <w:b/>
                <w:szCs w:val="28"/>
              </w:rPr>
              <w:t>–</w:t>
            </w:r>
          </w:p>
        </w:tc>
        <w:tc>
          <w:tcPr>
            <w:tcW w:w="7378" w:type="dxa"/>
            <w:hideMark/>
          </w:tcPr>
          <w:p w:rsidR="00C25681" w:rsidRDefault="00C25681">
            <w:pPr>
              <w:spacing w:before="120" w:line="240" w:lineRule="exact"/>
              <w:rPr>
                <w:szCs w:val="28"/>
              </w:rPr>
            </w:pPr>
            <w:r>
              <w:rPr>
                <w:szCs w:val="28"/>
              </w:rPr>
              <w:t>санитарные правила и нормы;</w:t>
            </w:r>
          </w:p>
        </w:tc>
      </w:tr>
      <w:tr w:rsidR="00C25681" w:rsidTr="00C25681">
        <w:tc>
          <w:tcPr>
            <w:tcW w:w="2376" w:type="dxa"/>
            <w:hideMark/>
          </w:tcPr>
          <w:p w:rsidR="00C25681" w:rsidRDefault="00C25681">
            <w:pPr>
              <w:spacing w:before="120" w:line="240" w:lineRule="exact"/>
              <w:rPr>
                <w:szCs w:val="28"/>
              </w:rPr>
            </w:pPr>
            <w:r>
              <w:rPr>
                <w:szCs w:val="28"/>
              </w:rPr>
              <w:t>СЗЗ</w:t>
            </w:r>
          </w:p>
        </w:tc>
        <w:tc>
          <w:tcPr>
            <w:tcW w:w="419" w:type="dxa"/>
            <w:hideMark/>
          </w:tcPr>
          <w:p w:rsidR="00C25681" w:rsidRDefault="00C25681">
            <w:pPr>
              <w:spacing w:before="120" w:line="240" w:lineRule="exact"/>
              <w:rPr>
                <w:b/>
                <w:szCs w:val="28"/>
              </w:rPr>
            </w:pPr>
            <w:r>
              <w:rPr>
                <w:b/>
                <w:szCs w:val="28"/>
              </w:rPr>
              <w:t>–</w:t>
            </w:r>
          </w:p>
        </w:tc>
        <w:tc>
          <w:tcPr>
            <w:tcW w:w="7378" w:type="dxa"/>
            <w:hideMark/>
          </w:tcPr>
          <w:p w:rsidR="00C25681" w:rsidRDefault="00C25681">
            <w:pPr>
              <w:spacing w:before="120" w:line="240" w:lineRule="exact"/>
              <w:rPr>
                <w:szCs w:val="28"/>
              </w:rPr>
            </w:pPr>
            <w:r>
              <w:rPr>
                <w:szCs w:val="28"/>
              </w:rPr>
              <w:t>санитарно-защитная зона.</w:t>
            </w:r>
          </w:p>
        </w:tc>
      </w:tr>
    </w:tbl>
    <w:p w:rsidR="00C25681" w:rsidRDefault="00C25681" w:rsidP="00C25681">
      <w:pPr>
        <w:spacing w:line="360" w:lineRule="atLeast"/>
        <w:jc w:val="center"/>
      </w:pPr>
      <w:r>
        <w:t>_____________________________</w:t>
      </w:r>
    </w:p>
    <w:p w:rsidR="00C25681" w:rsidRDefault="00C25681" w:rsidP="00C25681">
      <w:pPr>
        <w:ind w:firstLine="720"/>
        <w:jc w:val="center"/>
        <w:rPr>
          <w:sz w:val="24"/>
        </w:rPr>
      </w:pPr>
    </w:p>
    <w:p w:rsidR="00C25681" w:rsidRDefault="00C25681" w:rsidP="00C25681">
      <w:pPr>
        <w:ind w:firstLine="720"/>
        <w:jc w:val="center"/>
        <w:rPr>
          <w:sz w:val="24"/>
        </w:rPr>
      </w:pPr>
    </w:p>
    <w:p w:rsidR="00C25681" w:rsidRDefault="00C25681" w:rsidP="00C25681">
      <w:pPr>
        <w:ind w:firstLine="720"/>
        <w:jc w:val="center"/>
        <w:rPr>
          <w:sz w:val="24"/>
        </w:rPr>
      </w:pPr>
    </w:p>
    <w:p w:rsidR="00C25681" w:rsidRDefault="00C25681" w:rsidP="00C25681">
      <w:pPr>
        <w:rPr>
          <w:sz w:val="24"/>
        </w:rPr>
      </w:pPr>
    </w:p>
    <w:p w:rsidR="00C25681" w:rsidRDefault="00C25681" w:rsidP="00C25681">
      <w:pPr>
        <w:autoSpaceDN w:val="0"/>
        <w:adjustRightInd w:val="0"/>
        <w:jc w:val="center"/>
        <w:rPr>
          <w:b/>
          <w:szCs w:val="28"/>
        </w:rPr>
      </w:pPr>
      <w:r>
        <w:rPr>
          <w:b/>
          <w:szCs w:val="28"/>
        </w:rPr>
        <w:lastRenderedPageBreak/>
        <w:t xml:space="preserve">2. Карта планируемого размещения объектов местного значения </w:t>
      </w:r>
    </w:p>
    <w:p w:rsidR="00C25681" w:rsidRDefault="00C25681" w:rsidP="00C25681">
      <w:pPr>
        <w:autoSpaceDN w:val="0"/>
        <w:adjustRightInd w:val="0"/>
        <w:jc w:val="center"/>
        <w:rPr>
          <w:b/>
          <w:szCs w:val="28"/>
        </w:rPr>
      </w:pPr>
      <w:r>
        <w:rPr>
          <w:b/>
          <w:szCs w:val="28"/>
        </w:rPr>
        <w:t>Веребьинского сельского поселения</w:t>
      </w:r>
    </w:p>
    <w:p w:rsidR="00C25681" w:rsidRDefault="00C25681" w:rsidP="00C25681">
      <w:pPr>
        <w:autoSpaceDN w:val="0"/>
        <w:adjustRightInd w:val="0"/>
        <w:jc w:val="center"/>
        <w:rPr>
          <w:b/>
          <w:szCs w:val="28"/>
        </w:rPr>
      </w:pPr>
      <w:r>
        <w:rPr>
          <w:b/>
          <w:noProof/>
          <w:szCs w:val="28"/>
        </w:rPr>
        <w:drawing>
          <wp:inline distT="0" distB="0" distL="0" distR="0">
            <wp:extent cx="5848350" cy="9001125"/>
            <wp:effectExtent l="0" t="0" r="0" b="0"/>
            <wp:docPr id="3" name="Рисунок 3" descr="Описание: Копии карт планируемого размещения объектов в растровом формат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Описание: Копии карт планируемого размещения объектов в растровом формате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900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5681" w:rsidRDefault="00C25681" w:rsidP="00C25681">
      <w:pPr>
        <w:rPr>
          <w:szCs w:val="28"/>
        </w:rPr>
      </w:pPr>
    </w:p>
    <w:p w:rsidR="00C25681" w:rsidRDefault="00C25681" w:rsidP="00C25681">
      <w:pPr>
        <w:rPr>
          <w:szCs w:val="28"/>
        </w:rPr>
      </w:pPr>
    </w:p>
    <w:p w:rsidR="00C25681" w:rsidRDefault="00C25681" w:rsidP="00C25681">
      <w:pPr>
        <w:autoSpaceDE w:val="0"/>
        <w:autoSpaceDN w:val="0"/>
        <w:adjustRightInd w:val="0"/>
        <w:ind w:firstLine="708"/>
        <w:jc w:val="center"/>
        <w:rPr>
          <w:b/>
          <w:szCs w:val="28"/>
        </w:rPr>
      </w:pPr>
      <w:r>
        <w:rPr>
          <w:b/>
          <w:szCs w:val="28"/>
        </w:rPr>
        <w:lastRenderedPageBreak/>
        <w:t>3. Карта границ населенных пунктов (в том числе границ образуемых населенных пунктов), входящих в состав Веребьинского сельского поселения</w:t>
      </w:r>
    </w:p>
    <w:p w:rsidR="00C25681" w:rsidRDefault="00C25681" w:rsidP="00C25681">
      <w:pPr>
        <w:autoSpaceDE w:val="0"/>
        <w:autoSpaceDN w:val="0"/>
        <w:adjustRightInd w:val="0"/>
        <w:jc w:val="center"/>
        <w:rPr>
          <w:b/>
          <w:szCs w:val="28"/>
        </w:rPr>
      </w:pPr>
      <w:r>
        <w:rPr>
          <w:b/>
          <w:noProof/>
          <w:szCs w:val="28"/>
        </w:rPr>
        <w:drawing>
          <wp:inline distT="0" distB="0" distL="0" distR="0">
            <wp:extent cx="6000750" cy="9229725"/>
            <wp:effectExtent l="0" t="0" r="0" b="0"/>
            <wp:docPr id="2" name="Рисунок 2" descr="Описание: Копии карт границ населенных пунктов в растровом формат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Описание: Копии карт границ населенных пунктов в растровом формате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922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5681" w:rsidRDefault="00C25681" w:rsidP="00C25681">
      <w:pPr>
        <w:autoSpaceDE w:val="0"/>
        <w:autoSpaceDN w:val="0"/>
        <w:adjustRightInd w:val="0"/>
        <w:jc w:val="both"/>
        <w:rPr>
          <w:b/>
          <w:szCs w:val="28"/>
        </w:rPr>
      </w:pPr>
    </w:p>
    <w:p w:rsidR="00C25681" w:rsidRDefault="00C25681" w:rsidP="00C25681">
      <w:pPr>
        <w:autoSpaceDE w:val="0"/>
        <w:autoSpaceDN w:val="0"/>
        <w:adjustRightInd w:val="0"/>
        <w:ind w:firstLine="708"/>
        <w:jc w:val="both"/>
        <w:rPr>
          <w:b/>
          <w:szCs w:val="28"/>
        </w:rPr>
      </w:pPr>
      <w:r>
        <w:rPr>
          <w:b/>
          <w:bCs/>
          <w:szCs w:val="28"/>
        </w:rPr>
        <w:lastRenderedPageBreak/>
        <w:t xml:space="preserve">4. Карта функциональных зон </w:t>
      </w:r>
      <w:r>
        <w:rPr>
          <w:b/>
          <w:szCs w:val="28"/>
        </w:rPr>
        <w:t>Веребьинского сельского поселения</w:t>
      </w:r>
    </w:p>
    <w:p w:rsidR="000C59E1" w:rsidRPr="00B723C7" w:rsidRDefault="00C25681" w:rsidP="00C25681">
      <w:pPr>
        <w:autoSpaceDE w:val="0"/>
        <w:autoSpaceDN w:val="0"/>
        <w:adjustRightInd w:val="0"/>
        <w:jc w:val="both"/>
        <w:rPr>
          <w:b/>
          <w:szCs w:val="28"/>
        </w:rPr>
      </w:pPr>
      <w:r>
        <w:rPr>
          <w:b/>
          <w:noProof/>
          <w:szCs w:val="28"/>
        </w:rPr>
        <w:drawing>
          <wp:inline distT="0" distB="0" distL="0" distR="0" wp14:anchorId="39141334" wp14:editId="52317A0C">
            <wp:extent cx="6000750" cy="9229725"/>
            <wp:effectExtent l="0" t="0" r="0" b="0"/>
            <wp:docPr id="1" name="Рисунок 1" descr="Описание: Копии карт функциональных зон поселения или городского округа в растровом формат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Описание: Копии карт функциональных зон поселения или городского округа в растровом формате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922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C59E1">
        <w:rPr>
          <w:b/>
          <w:szCs w:val="28"/>
        </w:rPr>
        <w:tab/>
        <w:t xml:space="preserve"> </w:t>
      </w:r>
    </w:p>
    <w:sectPr w:rsidR="000C59E1" w:rsidRPr="00B723C7" w:rsidSect="00AA0D52">
      <w:headerReference w:type="default" r:id="rId12"/>
      <w:pgSz w:w="11900" w:h="16840" w:code="9"/>
      <w:pgMar w:top="567" w:right="567" w:bottom="567" w:left="1134" w:header="448" w:footer="21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40031" w:rsidRDefault="00040031">
      <w:r>
        <w:separator/>
      </w:r>
    </w:p>
  </w:endnote>
  <w:endnote w:type="continuationSeparator" w:id="0">
    <w:p w:rsidR="00040031" w:rsidRDefault="000400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StarSymbol">
    <w:altName w:val="Yu Gothic"/>
    <w:charset w:val="80"/>
    <w:family w:val="auto"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40031" w:rsidRDefault="00040031">
      <w:r>
        <w:separator/>
      </w:r>
    </w:p>
  </w:footnote>
  <w:footnote w:type="continuationSeparator" w:id="0">
    <w:p w:rsidR="00040031" w:rsidRDefault="00040031">
      <w:r>
        <w:continuationSeparator/>
      </w:r>
    </w:p>
  </w:footnote>
  <w:footnote w:id="1">
    <w:p w:rsidR="00C25681" w:rsidRDefault="00C25681" w:rsidP="00C25681">
      <w:pPr>
        <w:pStyle w:val="aff5"/>
        <w:rPr>
          <w:i/>
          <w:sz w:val="18"/>
          <w:szCs w:val="18"/>
        </w:rPr>
      </w:pPr>
      <w:r>
        <w:rPr>
          <w:rStyle w:val="aff7"/>
          <w:sz w:val="18"/>
          <w:szCs w:val="18"/>
        </w:rPr>
        <w:footnoteRef/>
      </w:r>
      <w:r>
        <w:rPr>
          <w:sz w:val="18"/>
          <w:szCs w:val="18"/>
        </w:rPr>
        <w:t xml:space="preserve"> значение объекта: федеральное, региональное или местное (район, поселение).</w:t>
      </w:r>
    </w:p>
  </w:footnote>
  <w:footnote w:id="2">
    <w:p w:rsidR="00C25681" w:rsidRDefault="00C25681" w:rsidP="00C25681">
      <w:pPr>
        <w:pStyle w:val="aff5"/>
        <w:rPr>
          <w:i/>
          <w:sz w:val="18"/>
          <w:szCs w:val="18"/>
        </w:rPr>
      </w:pPr>
      <w:r>
        <w:rPr>
          <w:rStyle w:val="aff7"/>
          <w:sz w:val="18"/>
          <w:szCs w:val="18"/>
        </w:rPr>
        <w:footnoteRef/>
      </w:r>
      <w:r>
        <w:rPr>
          <w:sz w:val="18"/>
          <w:szCs w:val="18"/>
        </w:rPr>
        <w:t xml:space="preserve"> значение объекта: федеральное, региональное или местное (район, поселение).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59E1" w:rsidRDefault="000C59E1" w:rsidP="00316531">
    <w:pPr>
      <w:pStyle w:val="a5"/>
      <w:jc w:val="center"/>
    </w:pPr>
    <w:r w:rsidRPr="00316531">
      <w:rPr>
        <w:sz w:val="24"/>
      </w:rPr>
      <w:fldChar w:fldCharType="begin"/>
    </w:r>
    <w:r w:rsidRPr="00316531">
      <w:rPr>
        <w:sz w:val="24"/>
      </w:rPr>
      <w:instrText xml:space="preserve"> PAGE   \* MERGEFORMAT </w:instrText>
    </w:r>
    <w:r w:rsidRPr="00316531">
      <w:rPr>
        <w:sz w:val="24"/>
      </w:rPr>
      <w:fldChar w:fldCharType="separate"/>
    </w:r>
    <w:r w:rsidR="003E4077">
      <w:rPr>
        <w:noProof/>
        <w:sz w:val="24"/>
      </w:rPr>
      <w:t>7</w:t>
    </w:r>
    <w:r w:rsidRPr="00316531">
      <w:rPr>
        <w:sz w:val="24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9E66DF"/>
    <w:multiLevelType w:val="hybridMultilevel"/>
    <w:tmpl w:val="600E80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164171"/>
    <w:multiLevelType w:val="hybridMultilevel"/>
    <w:tmpl w:val="D3BA1F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6801A2"/>
    <w:multiLevelType w:val="hybridMultilevel"/>
    <w:tmpl w:val="F44A3FE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AC26C09"/>
    <w:multiLevelType w:val="multilevel"/>
    <w:tmpl w:val="DC26522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0E741EE0"/>
    <w:multiLevelType w:val="multilevel"/>
    <w:tmpl w:val="0419001F"/>
    <w:styleLink w:val="8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12C65F56"/>
    <w:multiLevelType w:val="hybridMultilevel"/>
    <w:tmpl w:val="C68C5F58"/>
    <w:lvl w:ilvl="0" w:tplc="4D00809A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2F90336A">
      <w:numFmt w:val="none"/>
      <w:lvlText w:val=""/>
      <w:lvlJc w:val="left"/>
      <w:pPr>
        <w:tabs>
          <w:tab w:val="num" w:pos="360"/>
        </w:tabs>
      </w:pPr>
    </w:lvl>
    <w:lvl w:ilvl="2" w:tplc="CD42DC4C">
      <w:numFmt w:val="none"/>
      <w:lvlText w:val=""/>
      <w:lvlJc w:val="left"/>
      <w:pPr>
        <w:tabs>
          <w:tab w:val="num" w:pos="360"/>
        </w:tabs>
      </w:pPr>
    </w:lvl>
    <w:lvl w:ilvl="3" w:tplc="E3B07444">
      <w:numFmt w:val="none"/>
      <w:lvlText w:val=""/>
      <w:lvlJc w:val="left"/>
      <w:pPr>
        <w:tabs>
          <w:tab w:val="num" w:pos="360"/>
        </w:tabs>
      </w:pPr>
    </w:lvl>
    <w:lvl w:ilvl="4" w:tplc="EE04A9AE">
      <w:numFmt w:val="none"/>
      <w:lvlText w:val=""/>
      <w:lvlJc w:val="left"/>
      <w:pPr>
        <w:tabs>
          <w:tab w:val="num" w:pos="360"/>
        </w:tabs>
      </w:pPr>
    </w:lvl>
    <w:lvl w:ilvl="5" w:tplc="F6E08560">
      <w:numFmt w:val="none"/>
      <w:lvlText w:val=""/>
      <w:lvlJc w:val="left"/>
      <w:pPr>
        <w:tabs>
          <w:tab w:val="num" w:pos="360"/>
        </w:tabs>
      </w:pPr>
    </w:lvl>
    <w:lvl w:ilvl="6" w:tplc="2FDEB9C2">
      <w:numFmt w:val="none"/>
      <w:lvlText w:val=""/>
      <w:lvlJc w:val="left"/>
      <w:pPr>
        <w:tabs>
          <w:tab w:val="num" w:pos="360"/>
        </w:tabs>
      </w:pPr>
    </w:lvl>
    <w:lvl w:ilvl="7" w:tplc="C038B70A">
      <w:numFmt w:val="none"/>
      <w:lvlText w:val=""/>
      <w:lvlJc w:val="left"/>
      <w:pPr>
        <w:tabs>
          <w:tab w:val="num" w:pos="360"/>
        </w:tabs>
      </w:pPr>
    </w:lvl>
    <w:lvl w:ilvl="8" w:tplc="A6DCBC00">
      <w:numFmt w:val="none"/>
      <w:lvlText w:val=""/>
      <w:lvlJc w:val="left"/>
      <w:pPr>
        <w:tabs>
          <w:tab w:val="num" w:pos="360"/>
        </w:tabs>
      </w:pPr>
    </w:lvl>
  </w:abstractNum>
  <w:abstractNum w:abstractNumId="7">
    <w:nsid w:val="13402560"/>
    <w:multiLevelType w:val="hybridMultilevel"/>
    <w:tmpl w:val="123C0F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63B19AB"/>
    <w:multiLevelType w:val="hybridMultilevel"/>
    <w:tmpl w:val="429011F2"/>
    <w:lvl w:ilvl="0" w:tplc="DC5C387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>
    <w:nsid w:val="19854C4C"/>
    <w:multiLevelType w:val="hybridMultilevel"/>
    <w:tmpl w:val="FEB64928"/>
    <w:lvl w:ilvl="0" w:tplc="15D88400">
      <w:start w:val="3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711E2B5A">
      <w:numFmt w:val="none"/>
      <w:lvlText w:val=""/>
      <w:lvlJc w:val="left"/>
      <w:pPr>
        <w:tabs>
          <w:tab w:val="num" w:pos="360"/>
        </w:tabs>
      </w:pPr>
    </w:lvl>
    <w:lvl w:ilvl="2" w:tplc="87262BBC">
      <w:numFmt w:val="none"/>
      <w:lvlText w:val=""/>
      <w:lvlJc w:val="left"/>
      <w:pPr>
        <w:tabs>
          <w:tab w:val="num" w:pos="360"/>
        </w:tabs>
      </w:pPr>
    </w:lvl>
    <w:lvl w:ilvl="3" w:tplc="4F10A35C">
      <w:numFmt w:val="none"/>
      <w:lvlText w:val=""/>
      <w:lvlJc w:val="left"/>
      <w:pPr>
        <w:tabs>
          <w:tab w:val="num" w:pos="360"/>
        </w:tabs>
      </w:pPr>
    </w:lvl>
    <w:lvl w:ilvl="4" w:tplc="774041C4">
      <w:numFmt w:val="none"/>
      <w:lvlText w:val=""/>
      <w:lvlJc w:val="left"/>
      <w:pPr>
        <w:tabs>
          <w:tab w:val="num" w:pos="360"/>
        </w:tabs>
      </w:pPr>
    </w:lvl>
    <w:lvl w:ilvl="5" w:tplc="54D4D528">
      <w:numFmt w:val="none"/>
      <w:lvlText w:val=""/>
      <w:lvlJc w:val="left"/>
      <w:pPr>
        <w:tabs>
          <w:tab w:val="num" w:pos="360"/>
        </w:tabs>
      </w:pPr>
    </w:lvl>
    <w:lvl w:ilvl="6" w:tplc="F5D46A64">
      <w:numFmt w:val="none"/>
      <w:lvlText w:val=""/>
      <w:lvlJc w:val="left"/>
      <w:pPr>
        <w:tabs>
          <w:tab w:val="num" w:pos="360"/>
        </w:tabs>
      </w:pPr>
    </w:lvl>
    <w:lvl w:ilvl="7" w:tplc="D71612D8">
      <w:numFmt w:val="none"/>
      <w:lvlText w:val=""/>
      <w:lvlJc w:val="left"/>
      <w:pPr>
        <w:tabs>
          <w:tab w:val="num" w:pos="360"/>
        </w:tabs>
      </w:pPr>
    </w:lvl>
    <w:lvl w:ilvl="8" w:tplc="4100E73C">
      <w:numFmt w:val="none"/>
      <w:lvlText w:val=""/>
      <w:lvlJc w:val="left"/>
      <w:pPr>
        <w:tabs>
          <w:tab w:val="num" w:pos="360"/>
        </w:tabs>
      </w:pPr>
    </w:lvl>
  </w:abstractNum>
  <w:abstractNum w:abstractNumId="10">
    <w:nsid w:val="1B06638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23CC7C7C"/>
    <w:multiLevelType w:val="multilevel"/>
    <w:tmpl w:val="0419001F"/>
    <w:styleLink w:val="103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432" w:hanging="432"/>
      </w:pPr>
    </w:lvl>
    <w:lvl w:ilvl="2">
      <w:start w:val="1"/>
      <w:numFmt w:val="decimal"/>
      <w:lvlText w:val="%1.%2.%3."/>
      <w:lvlJc w:val="left"/>
      <w:pPr>
        <w:ind w:left="93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>
    <w:nsid w:val="2B9407F4"/>
    <w:multiLevelType w:val="hybridMultilevel"/>
    <w:tmpl w:val="62A84724"/>
    <w:lvl w:ilvl="0" w:tplc="817AB8F6">
      <w:start w:val="1"/>
      <w:numFmt w:val="decimal"/>
      <w:lvlText w:val="%1."/>
      <w:lvlJc w:val="left"/>
      <w:pPr>
        <w:ind w:left="720" w:hanging="360"/>
      </w:pPr>
      <w:rPr>
        <w:rFonts w:ascii="Courier New" w:hAnsi="Courier New" w:cs="Courier New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43043BE"/>
    <w:multiLevelType w:val="multilevel"/>
    <w:tmpl w:val="360CD24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348634C9"/>
    <w:multiLevelType w:val="hybridMultilevel"/>
    <w:tmpl w:val="5CB4C5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5703FD6"/>
    <w:multiLevelType w:val="hybridMultilevel"/>
    <w:tmpl w:val="F2D8E3A0"/>
    <w:lvl w:ilvl="0" w:tplc="DF788072">
      <w:start w:val="1"/>
      <w:numFmt w:val="decimal"/>
      <w:lvlText w:val="%1."/>
      <w:lvlJc w:val="left"/>
      <w:pPr>
        <w:ind w:left="1080" w:hanging="360"/>
      </w:pPr>
      <w:rPr>
        <w:rFonts w:ascii="Courier New" w:hAnsi="Courier New" w:cs="Courier New" w:hint="default"/>
        <w:sz w:val="1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38345307"/>
    <w:multiLevelType w:val="multilevel"/>
    <w:tmpl w:val="37E6F33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tabs>
          <w:tab w:val="num" w:pos="1080"/>
        </w:tabs>
        <w:ind w:left="108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7">
    <w:nsid w:val="40FE0B8B"/>
    <w:multiLevelType w:val="hybridMultilevel"/>
    <w:tmpl w:val="6E82CDE0"/>
    <w:lvl w:ilvl="0" w:tplc="9E5261A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46323CE3"/>
    <w:multiLevelType w:val="hybridMultilevel"/>
    <w:tmpl w:val="E0B07A70"/>
    <w:lvl w:ilvl="0" w:tplc="67E4F15C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10979F9"/>
    <w:multiLevelType w:val="hybridMultilevel"/>
    <w:tmpl w:val="92C89A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71221D8"/>
    <w:multiLevelType w:val="hybridMultilevel"/>
    <w:tmpl w:val="E7F657B2"/>
    <w:lvl w:ilvl="0" w:tplc="391C306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5CF32F86"/>
    <w:multiLevelType w:val="hybridMultilevel"/>
    <w:tmpl w:val="DE285D78"/>
    <w:lvl w:ilvl="0" w:tplc="AAD40750">
      <w:start w:val="1"/>
      <w:numFmt w:val="decimal"/>
      <w:lvlText w:val="%1."/>
      <w:lvlJc w:val="left"/>
      <w:pPr>
        <w:ind w:left="502" w:hanging="360"/>
      </w:pPr>
      <w:rPr>
        <w:rFonts w:ascii="Courier New" w:hAnsi="Courier New" w:cs="Courier New" w:hint="default"/>
        <w:sz w:val="1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6CA152F"/>
    <w:multiLevelType w:val="hybridMultilevel"/>
    <w:tmpl w:val="F1BE99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63A6ADB"/>
    <w:multiLevelType w:val="multilevel"/>
    <w:tmpl w:val="442000C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7AA31FD7"/>
    <w:multiLevelType w:val="hybridMultilevel"/>
    <w:tmpl w:val="AB3217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BC46D12"/>
    <w:multiLevelType w:val="multilevel"/>
    <w:tmpl w:val="304883BA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10"/>
  </w:num>
  <w:num w:numId="2">
    <w:abstractNumId w:val="11"/>
  </w:num>
  <w:num w:numId="3">
    <w:abstractNumId w:val="13"/>
  </w:num>
  <w:num w:numId="4">
    <w:abstractNumId w:val="4"/>
  </w:num>
  <w:num w:numId="5">
    <w:abstractNumId w:val="23"/>
  </w:num>
  <w:num w:numId="6">
    <w:abstractNumId w:val="0"/>
  </w:num>
  <w:num w:numId="7">
    <w:abstractNumId w:val="5"/>
  </w:num>
  <w:num w:numId="8">
    <w:abstractNumId w:val="19"/>
  </w:num>
  <w:num w:numId="9">
    <w:abstractNumId w:val="16"/>
  </w:num>
  <w:num w:numId="10">
    <w:abstractNumId w:val="22"/>
  </w:num>
  <w:num w:numId="11">
    <w:abstractNumId w:val="1"/>
  </w:num>
  <w:num w:numId="12">
    <w:abstractNumId w:val="6"/>
  </w:num>
  <w:num w:numId="13">
    <w:abstractNumId w:val="9"/>
  </w:num>
  <w:num w:numId="14">
    <w:abstractNumId w:val="25"/>
  </w:num>
  <w:num w:numId="1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7"/>
  </w:num>
  <w:num w:numId="17">
    <w:abstractNumId w:val="8"/>
  </w:num>
  <w:num w:numId="18">
    <w:abstractNumId w:val="24"/>
  </w:num>
  <w:num w:numId="19">
    <w:abstractNumId w:val="14"/>
  </w:num>
  <w:num w:numId="20">
    <w:abstractNumId w:val="21"/>
  </w:num>
  <w:num w:numId="21">
    <w:abstractNumId w:val="15"/>
  </w:num>
  <w:num w:numId="22">
    <w:abstractNumId w:val="12"/>
  </w:num>
  <w:num w:numId="23">
    <w:abstractNumId w:val="17"/>
  </w:num>
  <w:num w:numId="24">
    <w:abstractNumId w:val="20"/>
  </w:num>
  <w:num w:numId="25">
    <w:abstractNumId w:val="18"/>
  </w:num>
  <w:num w:numId="26">
    <w:abstractNumId w:val="2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drawingGridHorizontalSpacing w:val="140"/>
  <w:drawingGridVerticalSpacing w:val="381"/>
  <w:displayHorizont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1242"/>
    <w:rsid w:val="00003389"/>
    <w:rsid w:val="000133A9"/>
    <w:rsid w:val="0001529C"/>
    <w:rsid w:val="00021A21"/>
    <w:rsid w:val="00027415"/>
    <w:rsid w:val="000311BF"/>
    <w:rsid w:val="00031EA9"/>
    <w:rsid w:val="00035137"/>
    <w:rsid w:val="000361FF"/>
    <w:rsid w:val="00040031"/>
    <w:rsid w:val="00042981"/>
    <w:rsid w:val="0004567F"/>
    <w:rsid w:val="00051CD6"/>
    <w:rsid w:val="00053E00"/>
    <w:rsid w:val="0006135E"/>
    <w:rsid w:val="00071B25"/>
    <w:rsid w:val="00074C5B"/>
    <w:rsid w:val="00081E8A"/>
    <w:rsid w:val="00087CC0"/>
    <w:rsid w:val="00091D7B"/>
    <w:rsid w:val="00092B81"/>
    <w:rsid w:val="000962C9"/>
    <w:rsid w:val="00097B2B"/>
    <w:rsid w:val="000A2570"/>
    <w:rsid w:val="000A2ECF"/>
    <w:rsid w:val="000A37E9"/>
    <w:rsid w:val="000A3FC3"/>
    <w:rsid w:val="000B39D9"/>
    <w:rsid w:val="000B4528"/>
    <w:rsid w:val="000C045C"/>
    <w:rsid w:val="000C59E1"/>
    <w:rsid w:val="000D133A"/>
    <w:rsid w:val="000D33F0"/>
    <w:rsid w:val="000D6DB2"/>
    <w:rsid w:val="000D7AA8"/>
    <w:rsid w:val="000E36FD"/>
    <w:rsid w:val="000E4274"/>
    <w:rsid w:val="000F0751"/>
    <w:rsid w:val="000F4B31"/>
    <w:rsid w:val="00102082"/>
    <w:rsid w:val="00102A6F"/>
    <w:rsid w:val="001130DF"/>
    <w:rsid w:val="00115444"/>
    <w:rsid w:val="00120F2B"/>
    <w:rsid w:val="001220E2"/>
    <w:rsid w:val="001233DD"/>
    <w:rsid w:val="00126FAC"/>
    <w:rsid w:val="00127BB5"/>
    <w:rsid w:val="00135675"/>
    <w:rsid w:val="00137E72"/>
    <w:rsid w:val="00140663"/>
    <w:rsid w:val="00140E7F"/>
    <w:rsid w:val="00142E84"/>
    <w:rsid w:val="00143682"/>
    <w:rsid w:val="00143B4A"/>
    <w:rsid w:val="00147EA2"/>
    <w:rsid w:val="001512AB"/>
    <w:rsid w:val="00155CA4"/>
    <w:rsid w:val="00157387"/>
    <w:rsid w:val="001649F2"/>
    <w:rsid w:val="0016644B"/>
    <w:rsid w:val="00170D2E"/>
    <w:rsid w:val="00172F5F"/>
    <w:rsid w:val="00183054"/>
    <w:rsid w:val="00190C76"/>
    <w:rsid w:val="001A1658"/>
    <w:rsid w:val="001A1FC8"/>
    <w:rsid w:val="001A200B"/>
    <w:rsid w:val="001A2229"/>
    <w:rsid w:val="001A4960"/>
    <w:rsid w:val="001A5A78"/>
    <w:rsid w:val="001A672B"/>
    <w:rsid w:val="001B44A9"/>
    <w:rsid w:val="001B6C55"/>
    <w:rsid w:val="001C135C"/>
    <w:rsid w:val="001C2307"/>
    <w:rsid w:val="001C2964"/>
    <w:rsid w:val="001C3BB2"/>
    <w:rsid w:val="001C50B1"/>
    <w:rsid w:val="001C6D4A"/>
    <w:rsid w:val="001D19C3"/>
    <w:rsid w:val="001D3C45"/>
    <w:rsid w:val="001D5225"/>
    <w:rsid w:val="001E1B7F"/>
    <w:rsid w:val="001E673A"/>
    <w:rsid w:val="001E7E8B"/>
    <w:rsid w:val="001F3006"/>
    <w:rsid w:val="001F634E"/>
    <w:rsid w:val="001F74E0"/>
    <w:rsid w:val="00205163"/>
    <w:rsid w:val="002057F5"/>
    <w:rsid w:val="002174B6"/>
    <w:rsid w:val="0022216A"/>
    <w:rsid w:val="00222FB5"/>
    <w:rsid w:val="00224574"/>
    <w:rsid w:val="00224D96"/>
    <w:rsid w:val="00226324"/>
    <w:rsid w:val="0023200D"/>
    <w:rsid w:val="00234697"/>
    <w:rsid w:val="0024351B"/>
    <w:rsid w:val="0024456C"/>
    <w:rsid w:val="00245A8C"/>
    <w:rsid w:val="002474CE"/>
    <w:rsid w:val="002524E7"/>
    <w:rsid w:val="00252502"/>
    <w:rsid w:val="002543FA"/>
    <w:rsid w:val="00256049"/>
    <w:rsid w:val="002613D7"/>
    <w:rsid w:val="00262067"/>
    <w:rsid w:val="002628AC"/>
    <w:rsid w:val="00271783"/>
    <w:rsid w:val="002723AB"/>
    <w:rsid w:val="00273FEA"/>
    <w:rsid w:val="0027502B"/>
    <w:rsid w:val="00287C18"/>
    <w:rsid w:val="00291192"/>
    <w:rsid w:val="00292EBF"/>
    <w:rsid w:val="002A03AC"/>
    <w:rsid w:val="002A0F90"/>
    <w:rsid w:val="002A1732"/>
    <w:rsid w:val="002A196F"/>
    <w:rsid w:val="002A6084"/>
    <w:rsid w:val="002B07E8"/>
    <w:rsid w:val="002B0878"/>
    <w:rsid w:val="002B3322"/>
    <w:rsid w:val="002B4BC6"/>
    <w:rsid w:val="002C2720"/>
    <w:rsid w:val="002D0CBB"/>
    <w:rsid w:val="002D35C1"/>
    <w:rsid w:val="002D4ABC"/>
    <w:rsid w:val="002D6F8E"/>
    <w:rsid w:val="002E3798"/>
    <w:rsid w:val="002F4676"/>
    <w:rsid w:val="0030006E"/>
    <w:rsid w:val="003007A8"/>
    <w:rsid w:val="003033CD"/>
    <w:rsid w:val="00306166"/>
    <w:rsid w:val="003070CC"/>
    <w:rsid w:val="00310D9C"/>
    <w:rsid w:val="003154D9"/>
    <w:rsid w:val="00316531"/>
    <w:rsid w:val="00320CE1"/>
    <w:rsid w:val="00322175"/>
    <w:rsid w:val="00331484"/>
    <w:rsid w:val="0033219F"/>
    <w:rsid w:val="003321D2"/>
    <w:rsid w:val="003346A1"/>
    <w:rsid w:val="003355FF"/>
    <w:rsid w:val="00336510"/>
    <w:rsid w:val="00340B28"/>
    <w:rsid w:val="00344BB8"/>
    <w:rsid w:val="00347762"/>
    <w:rsid w:val="0035058B"/>
    <w:rsid w:val="0035469D"/>
    <w:rsid w:val="00362CF8"/>
    <w:rsid w:val="00363901"/>
    <w:rsid w:val="00363B96"/>
    <w:rsid w:val="00363C01"/>
    <w:rsid w:val="003640FC"/>
    <w:rsid w:val="003647B4"/>
    <w:rsid w:val="00365569"/>
    <w:rsid w:val="003662F9"/>
    <w:rsid w:val="003669E9"/>
    <w:rsid w:val="0037371E"/>
    <w:rsid w:val="00376390"/>
    <w:rsid w:val="003775B6"/>
    <w:rsid w:val="0038024D"/>
    <w:rsid w:val="003816DD"/>
    <w:rsid w:val="00390248"/>
    <w:rsid w:val="00396482"/>
    <w:rsid w:val="003968B6"/>
    <w:rsid w:val="003A2DCA"/>
    <w:rsid w:val="003A5120"/>
    <w:rsid w:val="003A57C5"/>
    <w:rsid w:val="003A5AB8"/>
    <w:rsid w:val="003B54F7"/>
    <w:rsid w:val="003B579A"/>
    <w:rsid w:val="003C3514"/>
    <w:rsid w:val="003D073B"/>
    <w:rsid w:val="003D14C3"/>
    <w:rsid w:val="003D21F0"/>
    <w:rsid w:val="003D4D30"/>
    <w:rsid w:val="003E05BF"/>
    <w:rsid w:val="003E4077"/>
    <w:rsid w:val="003F0590"/>
    <w:rsid w:val="003F331E"/>
    <w:rsid w:val="003F3E55"/>
    <w:rsid w:val="003F6DFC"/>
    <w:rsid w:val="00406BB7"/>
    <w:rsid w:val="00412D51"/>
    <w:rsid w:val="0041608A"/>
    <w:rsid w:val="00416337"/>
    <w:rsid w:val="00416FB0"/>
    <w:rsid w:val="00417B88"/>
    <w:rsid w:val="004218B3"/>
    <w:rsid w:val="00421AE8"/>
    <w:rsid w:val="004225C6"/>
    <w:rsid w:val="0042294E"/>
    <w:rsid w:val="0042382F"/>
    <w:rsid w:val="00426458"/>
    <w:rsid w:val="004316CF"/>
    <w:rsid w:val="00431ABC"/>
    <w:rsid w:val="004371C8"/>
    <w:rsid w:val="00440C3A"/>
    <w:rsid w:val="00441C08"/>
    <w:rsid w:val="0044442C"/>
    <w:rsid w:val="00446796"/>
    <w:rsid w:val="00461B1E"/>
    <w:rsid w:val="00461DFE"/>
    <w:rsid w:val="00463061"/>
    <w:rsid w:val="00464F9A"/>
    <w:rsid w:val="00465574"/>
    <w:rsid w:val="00466B16"/>
    <w:rsid w:val="0047073A"/>
    <w:rsid w:val="004708E5"/>
    <w:rsid w:val="00472586"/>
    <w:rsid w:val="0047647D"/>
    <w:rsid w:val="004771B9"/>
    <w:rsid w:val="0048040F"/>
    <w:rsid w:val="00492772"/>
    <w:rsid w:val="0049387E"/>
    <w:rsid w:val="00496C8D"/>
    <w:rsid w:val="00497F77"/>
    <w:rsid w:val="00497FC6"/>
    <w:rsid w:val="004A24D7"/>
    <w:rsid w:val="004A35A1"/>
    <w:rsid w:val="004A5F95"/>
    <w:rsid w:val="004B168A"/>
    <w:rsid w:val="004B65CA"/>
    <w:rsid w:val="004C1F5A"/>
    <w:rsid w:val="004C2496"/>
    <w:rsid w:val="004C55CE"/>
    <w:rsid w:val="004D0A6C"/>
    <w:rsid w:val="004D1C7C"/>
    <w:rsid w:val="004D350C"/>
    <w:rsid w:val="004D3665"/>
    <w:rsid w:val="004D571F"/>
    <w:rsid w:val="004E3972"/>
    <w:rsid w:val="004E4C56"/>
    <w:rsid w:val="004E7583"/>
    <w:rsid w:val="004F0C98"/>
    <w:rsid w:val="004F49B7"/>
    <w:rsid w:val="004F599A"/>
    <w:rsid w:val="004F62B6"/>
    <w:rsid w:val="004F6B0F"/>
    <w:rsid w:val="004F7FB2"/>
    <w:rsid w:val="00500328"/>
    <w:rsid w:val="00501683"/>
    <w:rsid w:val="00503770"/>
    <w:rsid w:val="005176D3"/>
    <w:rsid w:val="005253EA"/>
    <w:rsid w:val="00526167"/>
    <w:rsid w:val="00526B5E"/>
    <w:rsid w:val="00527262"/>
    <w:rsid w:val="0053037F"/>
    <w:rsid w:val="00530BB4"/>
    <w:rsid w:val="00533040"/>
    <w:rsid w:val="00533502"/>
    <w:rsid w:val="00534308"/>
    <w:rsid w:val="00535340"/>
    <w:rsid w:val="0053575C"/>
    <w:rsid w:val="005358F8"/>
    <w:rsid w:val="005409C9"/>
    <w:rsid w:val="0054238E"/>
    <w:rsid w:val="00544073"/>
    <w:rsid w:val="00544469"/>
    <w:rsid w:val="00546820"/>
    <w:rsid w:val="00546C81"/>
    <w:rsid w:val="00546EC5"/>
    <w:rsid w:val="00547339"/>
    <w:rsid w:val="0055078B"/>
    <w:rsid w:val="005524A6"/>
    <w:rsid w:val="00556A68"/>
    <w:rsid w:val="00564CA6"/>
    <w:rsid w:val="005667F3"/>
    <w:rsid w:val="00566ADA"/>
    <w:rsid w:val="00575EBA"/>
    <w:rsid w:val="005801FE"/>
    <w:rsid w:val="0058295C"/>
    <w:rsid w:val="00587A2D"/>
    <w:rsid w:val="005905F6"/>
    <w:rsid w:val="005929E2"/>
    <w:rsid w:val="0059333A"/>
    <w:rsid w:val="00593494"/>
    <w:rsid w:val="00593C51"/>
    <w:rsid w:val="00595DC1"/>
    <w:rsid w:val="005A1321"/>
    <w:rsid w:val="005A5E2D"/>
    <w:rsid w:val="005A66DC"/>
    <w:rsid w:val="005A69EB"/>
    <w:rsid w:val="005B403B"/>
    <w:rsid w:val="005B40AC"/>
    <w:rsid w:val="005B6B37"/>
    <w:rsid w:val="005C3376"/>
    <w:rsid w:val="005C4FA1"/>
    <w:rsid w:val="005E3288"/>
    <w:rsid w:val="005E422C"/>
    <w:rsid w:val="005E651A"/>
    <w:rsid w:val="005E6DDE"/>
    <w:rsid w:val="005F075C"/>
    <w:rsid w:val="005F0E4E"/>
    <w:rsid w:val="005F5238"/>
    <w:rsid w:val="005F6870"/>
    <w:rsid w:val="005F75D0"/>
    <w:rsid w:val="00600635"/>
    <w:rsid w:val="0060530E"/>
    <w:rsid w:val="00614198"/>
    <w:rsid w:val="006253FB"/>
    <w:rsid w:val="00632043"/>
    <w:rsid w:val="00637029"/>
    <w:rsid w:val="0063726C"/>
    <w:rsid w:val="00640DD4"/>
    <w:rsid w:val="006417F0"/>
    <w:rsid w:val="0064289A"/>
    <w:rsid w:val="00642B7F"/>
    <w:rsid w:val="00643539"/>
    <w:rsid w:val="0065248F"/>
    <w:rsid w:val="0066234F"/>
    <w:rsid w:val="00664404"/>
    <w:rsid w:val="006711F2"/>
    <w:rsid w:val="00672FD5"/>
    <w:rsid w:val="0067476E"/>
    <w:rsid w:val="0067545C"/>
    <w:rsid w:val="0067765D"/>
    <w:rsid w:val="006809A7"/>
    <w:rsid w:val="00684AE5"/>
    <w:rsid w:val="00686D6B"/>
    <w:rsid w:val="006878C0"/>
    <w:rsid w:val="00692CAE"/>
    <w:rsid w:val="0069656C"/>
    <w:rsid w:val="006A2867"/>
    <w:rsid w:val="006A340B"/>
    <w:rsid w:val="006A61A3"/>
    <w:rsid w:val="006A6C4A"/>
    <w:rsid w:val="006C4079"/>
    <w:rsid w:val="006C5B86"/>
    <w:rsid w:val="006C7C49"/>
    <w:rsid w:val="006C7FF2"/>
    <w:rsid w:val="006D3E09"/>
    <w:rsid w:val="006E0FAF"/>
    <w:rsid w:val="006E1DA3"/>
    <w:rsid w:val="006E1F6E"/>
    <w:rsid w:val="006E52A6"/>
    <w:rsid w:val="006F25F7"/>
    <w:rsid w:val="006F63A1"/>
    <w:rsid w:val="00701F3A"/>
    <w:rsid w:val="00702AB4"/>
    <w:rsid w:val="0070749E"/>
    <w:rsid w:val="007137D3"/>
    <w:rsid w:val="00714492"/>
    <w:rsid w:val="0071740A"/>
    <w:rsid w:val="007209B0"/>
    <w:rsid w:val="00721302"/>
    <w:rsid w:val="007244BA"/>
    <w:rsid w:val="00725593"/>
    <w:rsid w:val="007258EB"/>
    <w:rsid w:val="0073134C"/>
    <w:rsid w:val="0074084A"/>
    <w:rsid w:val="00740CBF"/>
    <w:rsid w:val="00741497"/>
    <w:rsid w:val="00741D30"/>
    <w:rsid w:val="007425CF"/>
    <w:rsid w:val="00746B1D"/>
    <w:rsid w:val="00747F04"/>
    <w:rsid w:val="007515DF"/>
    <w:rsid w:val="007541C7"/>
    <w:rsid w:val="007552E1"/>
    <w:rsid w:val="007556B7"/>
    <w:rsid w:val="0075740A"/>
    <w:rsid w:val="00761224"/>
    <w:rsid w:val="00763244"/>
    <w:rsid w:val="0076794E"/>
    <w:rsid w:val="00770802"/>
    <w:rsid w:val="00770BF5"/>
    <w:rsid w:val="00776ABE"/>
    <w:rsid w:val="00781206"/>
    <w:rsid w:val="00782945"/>
    <w:rsid w:val="007834B2"/>
    <w:rsid w:val="00783E1C"/>
    <w:rsid w:val="00785ED1"/>
    <w:rsid w:val="00790A0A"/>
    <w:rsid w:val="00792E68"/>
    <w:rsid w:val="007A18D1"/>
    <w:rsid w:val="007A28DC"/>
    <w:rsid w:val="007A407A"/>
    <w:rsid w:val="007A4BAA"/>
    <w:rsid w:val="007A5BBB"/>
    <w:rsid w:val="007B03CF"/>
    <w:rsid w:val="007B29A1"/>
    <w:rsid w:val="007C0292"/>
    <w:rsid w:val="007C212A"/>
    <w:rsid w:val="007C421C"/>
    <w:rsid w:val="007C458B"/>
    <w:rsid w:val="007C4B53"/>
    <w:rsid w:val="007C4F53"/>
    <w:rsid w:val="007C50F6"/>
    <w:rsid w:val="007C562D"/>
    <w:rsid w:val="007C7A3B"/>
    <w:rsid w:val="007D3E35"/>
    <w:rsid w:val="007E5B1C"/>
    <w:rsid w:val="007F021E"/>
    <w:rsid w:val="007F0567"/>
    <w:rsid w:val="007F1F9F"/>
    <w:rsid w:val="007F63D7"/>
    <w:rsid w:val="00804BED"/>
    <w:rsid w:val="00810474"/>
    <w:rsid w:val="00810A80"/>
    <w:rsid w:val="008117F8"/>
    <w:rsid w:val="0081281C"/>
    <w:rsid w:val="00813129"/>
    <w:rsid w:val="0081381D"/>
    <w:rsid w:val="00814986"/>
    <w:rsid w:val="00815E60"/>
    <w:rsid w:val="00820727"/>
    <w:rsid w:val="008237E9"/>
    <w:rsid w:val="0083222C"/>
    <w:rsid w:val="00832F09"/>
    <w:rsid w:val="00844128"/>
    <w:rsid w:val="00873475"/>
    <w:rsid w:val="00876858"/>
    <w:rsid w:val="00876E10"/>
    <w:rsid w:val="00883BCA"/>
    <w:rsid w:val="008850DE"/>
    <w:rsid w:val="0088633E"/>
    <w:rsid w:val="008874C8"/>
    <w:rsid w:val="008878CB"/>
    <w:rsid w:val="00893164"/>
    <w:rsid w:val="00893299"/>
    <w:rsid w:val="008952B8"/>
    <w:rsid w:val="008A0534"/>
    <w:rsid w:val="008A0D19"/>
    <w:rsid w:val="008A3EBA"/>
    <w:rsid w:val="008B05AB"/>
    <w:rsid w:val="008B0999"/>
    <w:rsid w:val="008B19BD"/>
    <w:rsid w:val="008B25A8"/>
    <w:rsid w:val="008B353B"/>
    <w:rsid w:val="008B4592"/>
    <w:rsid w:val="008B4CD9"/>
    <w:rsid w:val="008B7CAF"/>
    <w:rsid w:val="008C44E1"/>
    <w:rsid w:val="008C514F"/>
    <w:rsid w:val="008C67F6"/>
    <w:rsid w:val="008D03FF"/>
    <w:rsid w:val="008D59EF"/>
    <w:rsid w:val="008E4FD9"/>
    <w:rsid w:val="008E78AE"/>
    <w:rsid w:val="008E7A8C"/>
    <w:rsid w:val="008F4259"/>
    <w:rsid w:val="008F42BF"/>
    <w:rsid w:val="00902675"/>
    <w:rsid w:val="0090584F"/>
    <w:rsid w:val="0091007A"/>
    <w:rsid w:val="00910855"/>
    <w:rsid w:val="00912E3E"/>
    <w:rsid w:val="00915411"/>
    <w:rsid w:val="00916748"/>
    <w:rsid w:val="00917326"/>
    <w:rsid w:val="00917780"/>
    <w:rsid w:val="009221DE"/>
    <w:rsid w:val="00930DEF"/>
    <w:rsid w:val="00931579"/>
    <w:rsid w:val="00931983"/>
    <w:rsid w:val="0093473B"/>
    <w:rsid w:val="00937D90"/>
    <w:rsid w:val="00940CCA"/>
    <w:rsid w:val="009431AD"/>
    <w:rsid w:val="00950D92"/>
    <w:rsid w:val="00950F03"/>
    <w:rsid w:val="0095116F"/>
    <w:rsid w:val="009511A7"/>
    <w:rsid w:val="009540B0"/>
    <w:rsid w:val="00957E12"/>
    <w:rsid w:val="00960B70"/>
    <w:rsid w:val="009628D3"/>
    <w:rsid w:val="0096533E"/>
    <w:rsid w:val="00966F83"/>
    <w:rsid w:val="00970785"/>
    <w:rsid w:val="009742CE"/>
    <w:rsid w:val="00977991"/>
    <w:rsid w:val="00980ADB"/>
    <w:rsid w:val="009872AF"/>
    <w:rsid w:val="00991496"/>
    <w:rsid w:val="00994C72"/>
    <w:rsid w:val="00997D3C"/>
    <w:rsid w:val="009A290A"/>
    <w:rsid w:val="009A6845"/>
    <w:rsid w:val="009B098A"/>
    <w:rsid w:val="009B1F80"/>
    <w:rsid w:val="009B4716"/>
    <w:rsid w:val="009B47D6"/>
    <w:rsid w:val="009C03D6"/>
    <w:rsid w:val="009C4BE2"/>
    <w:rsid w:val="009D270A"/>
    <w:rsid w:val="009D3195"/>
    <w:rsid w:val="009D591E"/>
    <w:rsid w:val="009D6405"/>
    <w:rsid w:val="009D6AF6"/>
    <w:rsid w:val="009E7A1F"/>
    <w:rsid w:val="009F5AE2"/>
    <w:rsid w:val="009F7020"/>
    <w:rsid w:val="00A107D0"/>
    <w:rsid w:val="00A20410"/>
    <w:rsid w:val="00A211A1"/>
    <w:rsid w:val="00A21A07"/>
    <w:rsid w:val="00A23C79"/>
    <w:rsid w:val="00A24CE1"/>
    <w:rsid w:val="00A26AFF"/>
    <w:rsid w:val="00A27E71"/>
    <w:rsid w:val="00A33965"/>
    <w:rsid w:val="00A3534F"/>
    <w:rsid w:val="00A35478"/>
    <w:rsid w:val="00A37EF1"/>
    <w:rsid w:val="00A41990"/>
    <w:rsid w:val="00A47F3F"/>
    <w:rsid w:val="00A5258C"/>
    <w:rsid w:val="00A6335D"/>
    <w:rsid w:val="00A669AB"/>
    <w:rsid w:val="00A75ED7"/>
    <w:rsid w:val="00A76527"/>
    <w:rsid w:val="00A777A2"/>
    <w:rsid w:val="00A80E27"/>
    <w:rsid w:val="00A917CA"/>
    <w:rsid w:val="00AA0D52"/>
    <w:rsid w:val="00AA1B1C"/>
    <w:rsid w:val="00AA2C91"/>
    <w:rsid w:val="00AA42D1"/>
    <w:rsid w:val="00AA724D"/>
    <w:rsid w:val="00AB08B5"/>
    <w:rsid w:val="00AB0EEC"/>
    <w:rsid w:val="00AB2BDA"/>
    <w:rsid w:val="00AB5A97"/>
    <w:rsid w:val="00AC60DC"/>
    <w:rsid w:val="00AC6C29"/>
    <w:rsid w:val="00AD5A28"/>
    <w:rsid w:val="00AD7051"/>
    <w:rsid w:val="00AE02BA"/>
    <w:rsid w:val="00AE1994"/>
    <w:rsid w:val="00AE4EE8"/>
    <w:rsid w:val="00AE65F7"/>
    <w:rsid w:val="00AE73DF"/>
    <w:rsid w:val="00AE7ACF"/>
    <w:rsid w:val="00AF0500"/>
    <w:rsid w:val="00AF172E"/>
    <w:rsid w:val="00AF3A9F"/>
    <w:rsid w:val="00AF3E94"/>
    <w:rsid w:val="00AF48CF"/>
    <w:rsid w:val="00AF66A1"/>
    <w:rsid w:val="00AF6CE3"/>
    <w:rsid w:val="00AF7274"/>
    <w:rsid w:val="00B010F0"/>
    <w:rsid w:val="00B02802"/>
    <w:rsid w:val="00B02AF7"/>
    <w:rsid w:val="00B04CF8"/>
    <w:rsid w:val="00B0617D"/>
    <w:rsid w:val="00B13136"/>
    <w:rsid w:val="00B13687"/>
    <w:rsid w:val="00B216F7"/>
    <w:rsid w:val="00B32B80"/>
    <w:rsid w:val="00B32C70"/>
    <w:rsid w:val="00B346B7"/>
    <w:rsid w:val="00B34E58"/>
    <w:rsid w:val="00B36E17"/>
    <w:rsid w:val="00B377D0"/>
    <w:rsid w:val="00B37BD9"/>
    <w:rsid w:val="00B416BD"/>
    <w:rsid w:val="00B41979"/>
    <w:rsid w:val="00B4230F"/>
    <w:rsid w:val="00B4267F"/>
    <w:rsid w:val="00B43157"/>
    <w:rsid w:val="00B4445F"/>
    <w:rsid w:val="00B44B15"/>
    <w:rsid w:val="00B44D23"/>
    <w:rsid w:val="00B46000"/>
    <w:rsid w:val="00B50DA1"/>
    <w:rsid w:val="00B53BCB"/>
    <w:rsid w:val="00B57751"/>
    <w:rsid w:val="00B72078"/>
    <w:rsid w:val="00B723C7"/>
    <w:rsid w:val="00B779AB"/>
    <w:rsid w:val="00B85E88"/>
    <w:rsid w:val="00B91437"/>
    <w:rsid w:val="00B91866"/>
    <w:rsid w:val="00B91EDE"/>
    <w:rsid w:val="00B929BB"/>
    <w:rsid w:val="00B9310A"/>
    <w:rsid w:val="00BA18EA"/>
    <w:rsid w:val="00BA4F9E"/>
    <w:rsid w:val="00BA6BE1"/>
    <w:rsid w:val="00BB16D4"/>
    <w:rsid w:val="00BB2F43"/>
    <w:rsid w:val="00BC07C2"/>
    <w:rsid w:val="00BC1F99"/>
    <w:rsid w:val="00BC498E"/>
    <w:rsid w:val="00BC5BDB"/>
    <w:rsid w:val="00BC76B2"/>
    <w:rsid w:val="00BD1BEA"/>
    <w:rsid w:val="00BD29D4"/>
    <w:rsid w:val="00BD2EC9"/>
    <w:rsid w:val="00BD5A5B"/>
    <w:rsid w:val="00BD72F9"/>
    <w:rsid w:val="00BE0AE1"/>
    <w:rsid w:val="00BE355E"/>
    <w:rsid w:val="00BE6138"/>
    <w:rsid w:val="00BE6554"/>
    <w:rsid w:val="00BF28F8"/>
    <w:rsid w:val="00BF5028"/>
    <w:rsid w:val="00BF7047"/>
    <w:rsid w:val="00C00075"/>
    <w:rsid w:val="00C009ED"/>
    <w:rsid w:val="00C073F8"/>
    <w:rsid w:val="00C07AF5"/>
    <w:rsid w:val="00C104E1"/>
    <w:rsid w:val="00C120D7"/>
    <w:rsid w:val="00C1453E"/>
    <w:rsid w:val="00C154D3"/>
    <w:rsid w:val="00C159D8"/>
    <w:rsid w:val="00C226B7"/>
    <w:rsid w:val="00C25681"/>
    <w:rsid w:val="00C31EB0"/>
    <w:rsid w:val="00C32D7E"/>
    <w:rsid w:val="00C3316F"/>
    <w:rsid w:val="00C41242"/>
    <w:rsid w:val="00C4149B"/>
    <w:rsid w:val="00C43AB9"/>
    <w:rsid w:val="00C452CB"/>
    <w:rsid w:val="00C46CB5"/>
    <w:rsid w:val="00C46E6E"/>
    <w:rsid w:val="00C52C4C"/>
    <w:rsid w:val="00C54AE7"/>
    <w:rsid w:val="00C57307"/>
    <w:rsid w:val="00C57E8B"/>
    <w:rsid w:val="00C653F5"/>
    <w:rsid w:val="00C66982"/>
    <w:rsid w:val="00C741D7"/>
    <w:rsid w:val="00C75032"/>
    <w:rsid w:val="00C75479"/>
    <w:rsid w:val="00C7718F"/>
    <w:rsid w:val="00C772E7"/>
    <w:rsid w:val="00C85E3C"/>
    <w:rsid w:val="00C97E39"/>
    <w:rsid w:val="00CA0033"/>
    <w:rsid w:val="00CA321B"/>
    <w:rsid w:val="00CA3485"/>
    <w:rsid w:val="00CA56B9"/>
    <w:rsid w:val="00CA6745"/>
    <w:rsid w:val="00CB42DA"/>
    <w:rsid w:val="00CB7907"/>
    <w:rsid w:val="00CD0303"/>
    <w:rsid w:val="00CD3F7F"/>
    <w:rsid w:val="00CD7630"/>
    <w:rsid w:val="00CE2DAD"/>
    <w:rsid w:val="00CE5772"/>
    <w:rsid w:val="00CE5E8F"/>
    <w:rsid w:val="00CE6709"/>
    <w:rsid w:val="00CF1355"/>
    <w:rsid w:val="00CF150F"/>
    <w:rsid w:val="00CF320B"/>
    <w:rsid w:val="00CF59F3"/>
    <w:rsid w:val="00CF6F4A"/>
    <w:rsid w:val="00D010FB"/>
    <w:rsid w:val="00D022EC"/>
    <w:rsid w:val="00D054DC"/>
    <w:rsid w:val="00D05563"/>
    <w:rsid w:val="00D10B53"/>
    <w:rsid w:val="00D10C02"/>
    <w:rsid w:val="00D118BF"/>
    <w:rsid w:val="00D122E3"/>
    <w:rsid w:val="00D14698"/>
    <w:rsid w:val="00D161F3"/>
    <w:rsid w:val="00D17C26"/>
    <w:rsid w:val="00D22075"/>
    <w:rsid w:val="00D223FF"/>
    <w:rsid w:val="00D31917"/>
    <w:rsid w:val="00D34A4E"/>
    <w:rsid w:val="00D35A22"/>
    <w:rsid w:val="00D40106"/>
    <w:rsid w:val="00D43F5E"/>
    <w:rsid w:val="00D50496"/>
    <w:rsid w:val="00D5065B"/>
    <w:rsid w:val="00D51368"/>
    <w:rsid w:val="00D5556C"/>
    <w:rsid w:val="00D569DA"/>
    <w:rsid w:val="00D57518"/>
    <w:rsid w:val="00D64BFB"/>
    <w:rsid w:val="00D6505E"/>
    <w:rsid w:val="00D700AC"/>
    <w:rsid w:val="00D70C3B"/>
    <w:rsid w:val="00D71BC3"/>
    <w:rsid w:val="00D72607"/>
    <w:rsid w:val="00D74047"/>
    <w:rsid w:val="00D7444E"/>
    <w:rsid w:val="00D776C0"/>
    <w:rsid w:val="00D810E4"/>
    <w:rsid w:val="00D811F6"/>
    <w:rsid w:val="00D8778B"/>
    <w:rsid w:val="00D90B6F"/>
    <w:rsid w:val="00D914FD"/>
    <w:rsid w:val="00D92A87"/>
    <w:rsid w:val="00D94A42"/>
    <w:rsid w:val="00DA28F7"/>
    <w:rsid w:val="00DA386A"/>
    <w:rsid w:val="00DA3FDF"/>
    <w:rsid w:val="00DA4878"/>
    <w:rsid w:val="00DA4F61"/>
    <w:rsid w:val="00DB0998"/>
    <w:rsid w:val="00DB3E23"/>
    <w:rsid w:val="00DB6EB1"/>
    <w:rsid w:val="00DC290D"/>
    <w:rsid w:val="00DC2ACE"/>
    <w:rsid w:val="00DC3AF5"/>
    <w:rsid w:val="00DD0AB1"/>
    <w:rsid w:val="00DD3F51"/>
    <w:rsid w:val="00DD42DD"/>
    <w:rsid w:val="00DD7F18"/>
    <w:rsid w:val="00DE05C0"/>
    <w:rsid w:val="00DE785E"/>
    <w:rsid w:val="00DE7D3A"/>
    <w:rsid w:val="00DF09AF"/>
    <w:rsid w:val="00DF3C67"/>
    <w:rsid w:val="00DF4ADA"/>
    <w:rsid w:val="00E0027F"/>
    <w:rsid w:val="00E005AD"/>
    <w:rsid w:val="00E02A72"/>
    <w:rsid w:val="00E06853"/>
    <w:rsid w:val="00E10007"/>
    <w:rsid w:val="00E1027A"/>
    <w:rsid w:val="00E16583"/>
    <w:rsid w:val="00E1691A"/>
    <w:rsid w:val="00E207BF"/>
    <w:rsid w:val="00E20CC6"/>
    <w:rsid w:val="00E20D3C"/>
    <w:rsid w:val="00E22845"/>
    <w:rsid w:val="00E236F1"/>
    <w:rsid w:val="00E248E5"/>
    <w:rsid w:val="00E325A4"/>
    <w:rsid w:val="00E35F1D"/>
    <w:rsid w:val="00E41BC8"/>
    <w:rsid w:val="00E433D8"/>
    <w:rsid w:val="00E43A26"/>
    <w:rsid w:val="00E468A6"/>
    <w:rsid w:val="00E50BE1"/>
    <w:rsid w:val="00E51C7C"/>
    <w:rsid w:val="00E5310E"/>
    <w:rsid w:val="00E548BB"/>
    <w:rsid w:val="00E5759E"/>
    <w:rsid w:val="00E600F4"/>
    <w:rsid w:val="00E66CE3"/>
    <w:rsid w:val="00E670E9"/>
    <w:rsid w:val="00E70A1B"/>
    <w:rsid w:val="00E726A8"/>
    <w:rsid w:val="00E8525E"/>
    <w:rsid w:val="00E97DC1"/>
    <w:rsid w:val="00EA386C"/>
    <w:rsid w:val="00EA548F"/>
    <w:rsid w:val="00EA74EC"/>
    <w:rsid w:val="00EB2CAA"/>
    <w:rsid w:val="00EB2E52"/>
    <w:rsid w:val="00EC160A"/>
    <w:rsid w:val="00EC1BAB"/>
    <w:rsid w:val="00EC32D7"/>
    <w:rsid w:val="00EC6268"/>
    <w:rsid w:val="00EC6894"/>
    <w:rsid w:val="00EC6C87"/>
    <w:rsid w:val="00EC7D06"/>
    <w:rsid w:val="00ED5447"/>
    <w:rsid w:val="00ED6C6F"/>
    <w:rsid w:val="00EE3887"/>
    <w:rsid w:val="00EE482F"/>
    <w:rsid w:val="00EE5738"/>
    <w:rsid w:val="00EE6141"/>
    <w:rsid w:val="00EF3E21"/>
    <w:rsid w:val="00F00C51"/>
    <w:rsid w:val="00F02187"/>
    <w:rsid w:val="00F023FA"/>
    <w:rsid w:val="00F04498"/>
    <w:rsid w:val="00F05EBF"/>
    <w:rsid w:val="00F1654C"/>
    <w:rsid w:val="00F24B57"/>
    <w:rsid w:val="00F3254F"/>
    <w:rsid w:val="00F32A67"/>
    <w:rsid w:val="00F330AD"/>
    <w:rsid w:val="00F35212"/>
    <w:rsid w:val="00F448DF"/>
    <w:rsid w:val="00F45298"/>
    <w:rsid w:val="00F45D75"/>
    <w:rsid w:val="00F47166"/>
    <w:rsid w:val="00F514FB"/>
    <w:rsid w:val="00F529B7"/>
    <w:rsid w:val="00F540E4"/>
    <w:rsid w:val="00F56BFC"/>
    <w:rsid w:val="00F6073D"/>
    <w:rsid w:val="00F67491"/>
    <w:rsid w:val="00F71D66"/>
    <w:rsid w:val="00F72E16"/>
    <w:rsid w:val="00F738BB"/>
    <w:rsid w:val="00F807C0"/>
    <w:rsid w:val="00F83264"/>
    <w:rsid w:val="00F83D45"/>
    <w:rsid w:val="00F843D3"/>
    <w:rsid w:val="00F861AF"/>
    <w:rsid w:val="00F9740A"/>
    <w:rsid w:val="00F97AED"/>
    <w:rsid w:val="00FA028F"/>
    <w:rsid w:val="00FB194E"/>
    <w:rsid w:val="00FB45DC"/>
    <w:rsid w:val="00FB53C8"/>
    <w:rsid w:val="00FB70CC"/>
    <w:rsid w:val="00FC08B9"/>
    <w:rsid w:val="00FC162D"/>
    <w:rsid w:val="00FC27D3"/>
    <w:rsid w:val="00FC3945"/>
    <w:rsid w:val="00FC4998"/>
    <w:rsid w:val="00FD07A7"/>
    <w:rsid w:val="00FD0F2C"/>
    <w:rsid w:val="00FD1630"/>
    <w:rsid w:val="00FD192F"/>
    <w:rsid w:val="00FD1E16"/>
    <w:rsid w:val="00FD6276"/>
    <w:rsid w:val="00FD6CF4"/>
    <w:rsid w:val="00FD766D"/>
    <w:rsid w:val="00FE2C38"/>
    <w:rsid w:val="00FE4C3D"/>
    <w:rsid w:val="00FE6E16"/>
    <w:rsid w:val="00FF0704"/>
    <w:rsid w:val="00FF3D18"/>
    <w:rsid w:val="00FF3FD9"/>
    <w:rsid w:val="00FF410C"/>
    <w:rsid w:val="00FF7B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iPriority="9" w:qFormat="1"/>
    <w:lsdException w:name="heading 3" w:qFormat="1"/>
    <w:lsdException w:name="heading 4" w:uiPriority="9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99"/>
    <w:lsdException w:name="caption" w:semiHidden="1" w:unhideWhenUsed="1" w:qFormat="1"/>
    <w:lsdException w:name="footnote reference" w:uiPriority="99"/>
    <w:lsdException w:name="endnote reference" w:uiPriority="99"/>
    <w:lsdException w:name="endnote text" w:uiPriority="99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 List" w:uiPriority="99"/>
    <w:lsdException w:name="Balloon Text" w:uiPriority="99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8117F8"/>
    <w:rPr>
      <w:sz w:val="28"/>
      <w:szCs w:val="24"/>
    </w:rPr>
  </w:style>
  <w:style w:type="paragraph" w:styleId="1">
    <w:name w:val="heading 1"/>
    <w:aliases w:val="новая страница,Заголовок 1 Знак2,Заголовок 1 Знак Знак1,Заголовок 1 Знак Знак Знак1,Заголовок 1 Знак Знак Знак Знак Знак Знак Знак Знак,Заголовок 1 Знак Знак Знак Знак,Заголовок 11 Знак,Заголовок 1 Знак1 Знак,Заголовок 1 Знак Знак,Т3,БЛОК,H1"/>
    <w:basedOn w:val="a"/>
    <w:next w:val="a"/>
    <w:link w:val="10"/>
    <w:qFormat/>
    <w:rsid w:val="008117F8"/>
    <w:pPr>
      <w:keepNext/>
      <w:jc w:val="center"/>
      <w:outlineLvl w:val="0"/>
    </w:pPr>
    <w:rPr>
      <w:b/>
      <w:szCs w:val="20"/>
    </w:rPr>
  </w:style>
  <w:style w:type="paragraph" w:styleId="2">
    <w:name w:val="heading 2"/>
    <w:basedOn w:val="a"/>
    <w:next w:val="a"/>
    <w:link w:val="20"/>
    <w:uiPriority w:val="9"/>
    <w:qFormat/>
    <w:rsid w:val="008117F8"/>
    <w:pPr>
      <w:keepNext/>
      <w:jc w:val="both"/>
      <w:outlineLvl w:val="1"/>
    </w:pPr>
    <w:rPr>
      <w:sz w:val="24"/>
      <w:szCs w:val="20"/>
    </w:rPr>
  </w:style>
  <w:style w:type="paragraph" w:styleId="3">
    <w:name w:val="heading 3"/>
    <w:aliases w:val="OG Heading 3, Знак3"/>
    <w:basedOn w:val="a"/>
    <w:next w:val="a"/>
    <w:link w:val="30"/>
    <w:qFormat/>
    <w:rsid w:val="008117F8"/>
    <w:pPr>
      <w:keepNext/>
      <w:jc w:val="center"/>
      <w:outlineLvl w:val="2"/>
    </w:pPr>
    <w:rPr>
      <w:b/>
      <w:sz w:val="48"/>
      <w:szCs w:val="20"/>
    </w:rPr>
  </w:style>
  <w:style w:type="paragraph" w:styleId="4">
    <w:name w:val="heading 4"/>
    <w:basedOn w:val="a"/>
    <w:next w:val="a"/>
    <w:link w:val="40"/>
    <w:uiPriority w:val="9"/>
    <w:qFormat/>
    <w:rsid w:val="008117F8"/>
    <w:pPr>
      <w:keepNext/>
      <w:outlineLvl w:val="3"/>
    </w:pPr>
    <w:rPr>
      <w:b/>
      <w:bCs/>
    </w:rPr>
  </w:style>
  <w:style w:type="paragraph" w:styleId="5">
    <w:name w:val="heading 5"/>
    <w:basedOn w:val="a"/>
    <w:next w:val="a"/>
    <w:link w:val="50"/>
    <w:qFormat/>
    <w:rsid w:val="0042294E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qFormat/>
    <w:rsid w:val="008117F8"/>
    <w:pPr>
      <w:keepNext/>
      <w:jc w:val="both"/>
      <w:outlineLvl w:val="5"/>
    </w:pPr>
    <w:rPr>
      <w:b/>
      <w:sz w:val="24"/>
      <w:szCs w:val="20"/>
    </w:rPr>
  </w:style>
  <w:style w:type="paragraph" w:styleId="7">
    <w:name w:val="heading 7"/>
    <w:basedOn w:val="a"/>
    <w:next w:val="a"/>
    <w:link w:val="70"/>
    <w:qFormat/>
    <w:rsid w:val="005B403B"/>
    <w:pPr>
      <w:spacing w:before="240" w:after="60"/>
      <w:jc w:val="both"/>
      <w:outlineLvl w:val="6"/>
    </w:pPr>
    <w:rPr>
      <w:spacing w:val="-5"/>
      <w:sz w:val="24"/>
      <w:lang w:eastAsia="en-US"/>
    </w:rPr>
  </w:style>
  <w:style w:type="paragraph" w:styleId="80">
    <w:name w:val="heading 8"/>
    <w:basedOn w:val="a"/>
    <w:next w:val="a"/>
    <w:link w:val="81"/>
    <w:qFormat/>
    <w:rsid w:val="008117F8"/>
    <w:pPr>
      <w:keepNext/>
      <w:outlineLvl w:val="7"/>
    </w:pPr>
    <w:rPr>
      <w:sz w:val="24"/>
      <w:szCs w:val="20"/>
    </w:rPr>
  </w:style>
  <w:style w:type="paragraph" w:styleId="9">
    <w:name w:val="heading 9"/>
    <w:basedOn w:val="a"/>
    <w:next w:val="a"/>
    <w:link w:val="90"/>
    <w:qFormat/>
    <w:rsid w:val="008117F8"/>
    <w:pPr>
      <w:keepNext/>
      <w:outlineLvl w:val="8"/>
    </w:pPr>
    <w:rPr>
      <w:b/>
      <w:sz w:val="24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70">
    <w:name w:val="Заголовок 7 Знак"/>
    <w:link w:val="7"/>
    <w:rsid w:val="005B403B"/>
    <w:rPr>
      <w:spacing w:val="-5"/>
      <w:sz w:val="24"/>
      <w:szCs w:val="24"/>
      <w:lang w:eastAsia="en-US"/>
    </w:rPr>
  </w:style>
  <w:style w:type="paragraph" w:styleId="a3">
    <w:name w:val="Body Text"/>
    <w:aliases w:val="Основной текст Знак Знак Знак Знак"/>
    <w:basedOn w:val="a"/>
    <w:link w:val="a4"/>
    <w:rsid w:val="008117F8"/>
    <w:pPr>
      <w:jc w:val="both"/>
    </w:pPr>
  </w:style>
  <w:style w:type="character" w:customStyle="1" w:styleId="a4">
    <w:name w:val="Основной текст Знак"/>
    <w:aliases w:val="Основной текст Знак Знак Знак Знак Знак"/>
    <w:link w:val="a3"/>
    <w:rsid w:val="00593494"/>
    <w:rPr>
      <w:sz w:val="28"/>
      <w:szCs w:val="24"/>
    </w:rPr>
  </w:style>
  <w:style w:type="paragraph" w:styleId="a5">
    <w:name w:val="header"/>
    <w:aliases w:val="ВерхКолонтитул, Знак5,Верхний колонтитул Знак1,Верхний колонтитул Знак Знак, Знак1 Знак Знак"/>
    <w:basedOn w:val="a"/>
    <w:link w:val="a6"/>
    <w:rsid w:val="008117F8"/>
    <w:pPr>
      <w:tabs>
        <w:tab w:val="center" w:pos="4153"/>
        <w:tab w:val="right" w:pos="8306"/>
      </w:tabs>
    </w:pPr>
  </w:style>
  <w:style w:type="character" w:customStyle="1" w:styleId="a6">
    <w:name w:val="Верхний колонтитул Знак"/>
    <w:aliases w:val="ВерхКолонтитул Знак, Знак5 Знак,Верхний колонтитул Знак1 Знак,Верхний колонтитул Знак Знак Знак, Знак1 Знак Знак Знак"/>
    <w:link w:val="a5"/>
    <w:rsid w:val="005F075C"/>
    <w:rPr>
      <w:sz w:val="28"/>
      <w:szCs w:val="24"/>
    </w:rPr>
  </w:style>
  <w:style w:type="character" w:styleId="a7">
    <w:name w:val="page number"/>
    <w:basedOn w:val="a0"/>
    <w:rsid w:val="008117F8"/>
  </w:style>
  <w:style w:type="paragraph" w:styleId="21">
    <w:name w:val="Body Text 2"/>
    <w:basedOn w:val="a"/>
    <w:rsid w:val="008117F8"/>
    <w:rPr>
      <w:sz w:val="24"/>
      <w:szCs w:val="20"/>
    </w:rPr>
  </w:style>
  <w:style w:type="paragraph" w:customStyle="1" w:styleId="ConsNormal">
    <w:name w:val="ConsNormal"/>
    <w:rsid w:val="008117F8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styleId="a8">
    <w:name w:val="footer"/>
    <w:basedOn w:val="a"/>
    <w:link w:val="a9"/>
    <w:uiPriority w:val="99"/>
    <w:rsid w:val="008117F8"/>
    <w:pPr>
      <w:tabs>
        <w:tab w:val="center" w:pos="4677"/>
        <w:tab w:val="right" w:pos="9355"/>
      </w:tabs>
    </w:pPr>
  </w:style>
  <w:style w:type="paragraph" w:customStyle="1" w:styleId="ConsNonformat">
    <w:name w:val="ConsNonformat"/>
    <w:rsid w:val="008117F8"/>
    <w:pPr>
      <w:widowControl w:val="0"/>
      <w:autoSpaceDE w:val="0"/>
      <w:autoSpaceDN w:val="0"/>
      <w:adjustRightInd w:val="0"/>
      <w:ind w:right="19772"/>
    </w:pPr>
    <w:rPr>
      <w:rFonts w:ascii="Courier New" w:hAnsi="Courier New" w:cs="Courier New"/>
    </w:rPr>
  </w:style>
  <w:style w:type="table" w:styleId="aa">
    <w:name w:val="Table Grid"/>
    <w:basedOn w:val="a1"/>
    <w:rsid w:val="0091732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link w:val="ConsPlusTitle0"/>
    <w:uiPriority w:val="99"/>
    <w:rsid w:val="006C5B86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styleId="ab">
    <w:name w:val="Normal (Web)"/>
    <w:basedOn w:val="a"/>
    <w:rsid w:val="006C5B86"/>
    <w:pPr>
      <w:spacing w:before="100" w:beforeAutospacing="1" w:after="100" w:afterAutospacing="1"/>
    </w:pPr>
    <w:rPr>
      <w:sz w:val="24"/>
    </w:rPr>
  </w:style>
  <w:style w:type="paragraph" w:customStyle="1" w:styleId="ConsPlusNormal">
    <w:name w:val="ConsPlusNormal"/>
    <w:link w:val="ConsPlusNormal0"/>
    <w:rsid w:val="0074084A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customStyle="1" w:styleId="ConsPlusNormal0">
    <w:name w:val="ConsPlusNormal Знак"/>
    <w:link w:val="ConsPlusNormal"/>
    <w:rsid w:val="0024351B"/>
    <w:rPr>
      <w:rFonts w:ascii="Arial" w:hAnsi="Arial" w:cs="Arial"/>
      <w:lang w:val="ru-RU" w:eastAsia="ru-RU" w:bidi="ar-SA"/>
    </w:rPr>
  </w:style>
  <w:style w:type="character" w:customStyle="1" w:styleId="ac">
    <w:name w:val="Гипертекстовая ссылка"/>
    <w:rsid w:val="0074084A"/>
    <w:rPr>
      <w:rFonts w:cs="Times New Roman"/>
      <w:b/>
      <w:color w:val="008000"/>
    </w:rPr>
  </w:style>
  <w:style w:type="paragraph" w:styleId="ad">
    <w:name w:val="No Spacing"/>
    <w:aliases w:val="Перечисление"/>
    <w:link w:val="ae"/>
    <w:qFormat/>
    <w:rsid w:val="00115444"/>
    <w:rPr>
      <w:rFonts w:ascii="Calibri" w:hAnsi="Calibri"/>
      <w:sz w:val="22"/>
      <w:szCs w:val="22"/>
    </w:rPr>
  </w:style>
  <w:style w:type="paragraph" w:customStyle="1" w:styleId="Default">
    <w:name w:val="Default"/>
    <w:rsid w:val="00115444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western">
    <w:name w:val="western"/>
    <w:basedOn w:val="a"/>
    <w:rsid w:val="00115444"/>
    <w:pPr>
      <w:spacing w:before="100" w:beforeAutospacing="1" w:after="115" w:line="276" w:lineRule="auto"/>
    </w:pPr>
    <w:rPr>
      <w:rFonts w:ascii="Arial" w:hAnsi="Arial" w:cs="Arial"/>
      <w:color w:val="000000"/>
      <w:sz w:val="22"/>
      <w:szCs w:val="22"/>
    </w:rPr>
  </w:style>
  <w:style w:type="paragraph" w:customStyle="1" w:styleId="default0">
    <w:name w:val="default"/>
    <w:basedOn w:val="a"/>
    <w:rsid w:val="00115444"/>
    <w:pPr>
      <w:spacing w:before="100" w:beforeAutospacing="1" w:after="100" w:afterAutospacing="1"/>
    </w:pPr>
    <w:rPr>
      <w:sz w:val="24"/>
    </w:rPr>
  </w:style>
  <w:style w:type="paragraph" w:customStyle="1" w:styleId="p1">
    <w:name w:val="p1"/>
    <w:basedOn w:val="a"/>
    <w:rsid w:val="00115444"/>
    <w:pPr>
      <w:spacing w:before="100" w:beforeAutospacing="1" w:after="100" w:afterAutospacing="1"/>
    </w:pPr>
    <w:rPr>
      <w:sz w:val="24"/>
    </w:rPr>
  </w:style>
  <w:style w:type="character" w:customStyle="1" w:styleId="s3">
    <w:name w:val="s3"/>
    <w:basedOn w:val="a0"/>
    <w:rsid w:val="00115444"/>
  </w:style>
  <w:style w:type="paragraph" w:customStyle="1" w:styleId="p3">
    <w:name w:val="p3"/>
    <w:basedOn w:val="a"/>
    <w:rsid w:val="00115444"/>
    <w:pPr>
      <w:spacing w:before="100" w:beforeAutospacing="1" w:after="100" w:afterAutospacing="1"/>
    </w:pPr>
    <w:rPr>
      <w:sz w:val="24"/>
    </w:rPr>
  </w:style>
  <w:style w:type="character" w:customStyle="1" w:styleId="s4">
    <w:name w:val="s4"/>
    <w:basedOn w:val="a0"/>
    <w:rsid w:val="00115444"/>
  </w:style>
  <w:style w:type="paragraph" w:customStyle="1" w:styleId="p4">
    <w:name w:val="p4"/>
    <w:basedOn w:val="a"/>
    <w:rsid w:val="00115444"/>
    <w:pPr>
      <w:spacing w:before="100" w:beforeAutospacing="1" w:after="100" w:afterAutospacing="1"/>
    </w:pPr>
    <w:rPr>
      <w:sz w:val="24"/>
    </w:rPr>
  </w:style>
  <w:style w:type="character" w:customStyle="1" w:styleId="s5">
    <w:name w:val="s5"/>
    <w:basedOn w:val="a0"/>
    <w:rsid w:val="00115444"/>
  </w:style>
  <w:style w:type="character" w:customStyle="1" w:styleId="s1">
    <w:name w:val="s1"/>
    <w:basedOn w:val="a0"/>
    <w:rsid w:val="00115444"/>
  </w:style>
  <w:style w:type="paragraph" w:customStyle="1" w:styleId="af">
    <w:name w:val="Название предприятия"/>
    <w:basedOn w:val="a"/>
    <w:rsid w:val="005B403B"/>
    <w:pPr>
      <w:framePr w:w="3845" w:h="1584" w:hSpace="187" w:vSpace="187" w:wrap="notBeside" w:vAnchor="page" w:hAnchor="margin" w:y="894" w:anchorLock="1"/>
      <w:spacing w:line="280" w:lineRule="atLeast"/>
      <w:jc w:val="both"/>
    </w:pPr>
    <w:rPr>
      <w:rFonts w:ascii="Arial Black" w:hAnsi="Arial Black"/>
      <w:spacing w:val="-25"/>
      <w:sz w:val="32"/>
      <w:lang w:eastAsia="en-US"/>
    </w:rPr>
  </w:style>
  <w:style w:type="paragraph" w:styleId="af0">
    <w:name w:val="Balloon Text"/>
    <w:basedOn w:val="a"/>
    <w:link w:val="af1"/>
    <w:uiPriority w:val="99"/>
    <w:rsid w:val="005B403B"/>
    <w:pPr>
      <w:jc w:val="both"/>
    </w:pPr>
    <w:rPr>
      <w:rFonts w:ascii="Tahoma" w:hAnsi="Tahoma"/>
      <w:spacing w:val="-5"/>
      <w:sz w:val="16"/>
      <w:szCs w:val="16"/>
      <w:lang w:eastAsia="en-US"/>
    </w:rPr>
  </w:style>
  <w:style w:type="character" w:customStyle="1" w:styleId="af1">
    <w:name w:val="Текст выноски Знак"/>
    <w:link w:val="af0"/>
    <w:uiPriority w:val="99"/>
    <w:rsid w:val="005B403B"/>
    <w:rPr>
      <w:rFonts w:ascii="Tahoma" w:hAnsi="Tahoma" w:cs="Tahoma"/>
      <w:spacing w:val="-5"/>
      <w:sz w:val="16"/>
      <w:szCs w:val="16"/>
      <w:lang w:eastAsia="en-US"/>
    </w:rPr>
  </w:style>
  <w:style w:type="paragraph" w:customStyle="1" w:styleId="ConsPlusNonformat">
    <w:name w:val="ConsPlusNonformat"/>
    <w:uiPriority w:val="99"/>
    <w:rsid w:val="005B403B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11">
    <w:name w:val="Знак Знак Знак Знак Знак Знак1 Знак"/>
    <w:basedOn w:val="a"/>
    <w:rsid w:val="005B403B"/>
    <w:pPr>
      <w:spacing w:before="100" w:beforeAutospacing="1" w:after="100" w:afterAutospacing="1"/>
      <w:jc w:val="both"/>
    </w:pPr>
    <w:rPr>
      <w:rFonts w:ascii="Tahoma" w:hAnsi="Tahoma"/>
      <w:sz w:val="20"/>
      <w:szCs w:val="20"/>
      <w:lang w:val="en-US" w:eastAsia="en-US"/>
    </w:rPr>
  </w:style>
  <w:style w:type="paragraph" w:styleId="31">
    <w:name w:val="Body Text 3"/>
    <w:basedOn w:val="a"/>
    <w:link w:val="32"/>
    <w:rsid w:val="005B403B"/>
    <w:pPr>
      <w:spacing w:after="120"/>
      <w:jc w:val="both"/>
    </w:pPr>
    <w:rPr>
      <w:spacing w:val="-5"/>
      <w:sz w:val="16"/>
      <w:szCs w:val="16"/>
      <w:lang w:eastAsia="en-US"/>
    </w:rPr>
  </w:style>
  <w:style w:type="character" w:customStyle="1" w:styleId="32">
    <w:name w:val="Основной текст 3 Знак"/>
    <w:link w:val="31"/>
    <w:rsid w:val="005B403B"/>
    <w:rPr>
      <w:spacing w:val="-5"/>
      <w:sz w:val="16"/>
      <w:szCs w:val="16"/>
      <w:lang w:eastAsia="en-US"/>
    </w:rPr>
  </w:style>
  <w:style w:type="paragraph" w:styleId="HTML">
    <w:name w:val="HTML Preformatted"/>
    <w:basedOn w:val="a"/>
    <w:link w:val="HTML0"/>
    <w:rsid w:val="005B403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</w:rPr>
  </w:style>
  <w:style w:type="character" w:customStyle="1" w:styleId="HTML0">
    <w:name w:val="Стандартный HTML Знак"/>
    <w:link w:val="HTML"/>
    <w:rsid w:val="005B403B"/>
    <w:rPr>
      <w:rFonts w:ascii="Courier New" w:hAnsi="Courier New" w:cs="Courier New"/>
    </w:rPr>
  </w:style>
  <w:style w:type="paragraph" w:customStyle="1" w:styleId="af2">
    <w:name w:val="Знак"/>
    <w:basedOn w:val="a"/>
    <w:rsid w:val="005B403B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12">
    <w:name w:val="Знак Знак Знак Знак Знак Знак1 Знак"/>
    <w:basedOn w:val="a"/>
    <w:rsid w:val="005B403B"/>
    <w:pPr>
      <w:spacing w:before="100" w:beforeAutospacing="1" w:after="100" w:afterAutospacing="1"/>
      <w:jc w:val="both"/>
    </w:pPr>
    <w:rPr>
      <w:rFonts w:ascii="Tahoma" w:hAnsi="Tahoma"/>
      <w:sz w:val="20"/>
      <w:szCs w:val="20"/>
      <w:lang w:val="en-US" w:eastAsia="en-US"/>
    </w:rPr>
  </w:style>
  <w:style w:type="paragraph" w:customStyle="1" w:styleId="22">
    <w:name w:val="Знак Знак Знак Знак Знак Знак Знак Знак Знак Знак Знак Знак Знак Знак Знак Знак Знак Знак Знак Знак Знак2 Знак"/>
    <w:basedOn w:val="a"/>
    <w:rsid w:val="005B403B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23">
    <w:name w:val="Body Text Indent 2"/>
    <w:basedOn w:val="a"/>
    <w:link w:val="24"/>
    <w:rsid w:val="005B403B"/>
    <w:pPr>
      <w:spacing w:after="120" w:line="480" w:lineRule="auto"/>
      <w:ind w:left="283"/>
    </w:pPr>
    <w:rPr>
      <w:sz w:val="24"/>
    </w:rPr>
  </w:style>
  <w:style w:type="character" w:customStyle="1" w:styleId="24">
    <w:name w:val="Основной текст с отступом 2 Знак"/>
    <w:link w:val="23"/>
    <w:rsid w:val="005B403B"/>
    <w:rPr>
      <w:sz w:val="24"/>
      <w:szCs w:val="24"/>
    </w:rPr>
  </w:style>
  <w:style w:type="character" w:customStyle="1" w:styleId="af3">
    <w:name w:val="Основной текст с отступом Знак"/>
    <w:link w:val="af4"/>
    <w:rsid w:val="00363C01"/>
    <w:rPr>
      <w:sz w:val="28"/>
      <w:szCs w:val="24"/>
    </w:rPr>
  </w:style>
  <w:style w:type="paragraph" w:styleId="af4">
    <w:name w:val="Body Text Indent"/>
    <w:basedOn w:val="a"/>
    <w:link w:val="af3"/>
    <w:rsid w:val="00363C01"/>
    <w:pPr>
      <w:spacing w:after="120"/>
      <w:ind w:left="283"/>
    </w:pPr>
  </w:style>
  <w:style w:type="character" w:styleId="af5">
    <w:name w:val="Strong"/>
    <w:qFormat/>
    <w:rsid w:val="00C073F8"/>
    <w:rPr>
      <w:b/>
      <w:bCs/>
    </w:rPr>
  </w:style>
  <w:style w:type="paragraph" w:styleId="af6">
    <w:name w:val="List Paragraph"/>
    <w:basedOn w:val="a"/>
    <w:link w:val="af7"/>
    <w:uiPriority w:val="34"/>
    <w:qFormat/>
    <w:rsid w:val="00C073F8"/>
    <w:pPr>
      <w:ind w:left="720" w:firstLine="709"/>
    </w:pPr>
    <w:rPr>
      <w:rFonts w:ascii="Calibri" w:hAnsi="Calibri"/>
      <w:szCs w:val="28"/>
      <w:lang w:eastAsia="en-US"/>
    </w:rPr>
  </w:style>
  <w:style w:type="paragraph" w:styleId="af8">
    <w:name w:val="Subtitle"/>
    <w:basedOn w:val="a"/>
    <w:next w:val="a"/>
    <w:link w:val="af9"/>
    <w:qFormat/>
    <w:rsid w:val="00C073F8"/>
    <w:pPr>
      <w:spacing w:after="60"/>
      <w:jc w:val="center"/>
      <w:outlineLvl w:val="1"/>
    </w:pPr>
    <w:rPr>
      <w:rFonts w:ascii="Cambria" w:hAnsi="Cambria"/>
      <w:sz w:val="24"/>
    </w:rPr>
  </w:style>
  <w:style w:type="character" w:customStyle="1" w:styleId="af9">
    <w:name w:val="Подзаголовок Знак"/>
    <w:link w:val="af8"/>
    <w:rsid w:val="00C073F8"/>
    <w:rPr>
      <w:rFonts w:ascii="Cambria" w:hAnsi="Cambria"/>
      <w:sz w:val="24"/>
      <w:szCs w:val="24"/>
    </w:rPr>
  </w:style>
  <w:style w:type="paragraph" w:styleId="afa">
    <w:name w:val="Plain Text"/>
    <w:basedOn w:val="a"/>
    <w:link w:val="afb"/>
    <w:rsid w:val="00C073F8"/>
    <w:rPr>
      <w:rFonts w:ascii="Courier New" w:hAnsi="Courier New"/>
      <w:sz w:val="20"/>
      <w:szCs w:val="20"/>
    </w:rPr>
  </w:style>
  <w:style w:type="character" w:customStyle="1" w:styleId="afb">
    <w:name w:val="Текст Знак"/>
    <w:link w:val="afa"/>
    <w:rsid w:val="00C073F8"/>
    <w:rPr>
      <w:rFonts w:ascii="Courier New" w:hAnsi="Courier New" w:cs="Courier New"/>
    </w:rPr>
  </w:style>
  <w:style w:type="paragraph" w:customStyle="1" w:styleId="afc">
    <w:name w:val="Знак Знак Знак Знак Знак Знак"/>
    <w:basedOn w:val="a"/>
    <w:rsid w:val="00331484"/>
    <w:pPr>
      <w:spacing w:before="100" w:beforeAutospacing="1" w:after="100" w:afterAutospacing="1"/>
      <w:jc w:val="both"/>
    </w:pPr>
    <w:rPr>
      <w:rFonts w:ascii="Tahoma" w:hAnsi="Tahoma"/>
      <w:sz w:val="20"/>
      <w:szCs w:val="20"/>
      <w:lang w:val="en-US" w:eastAsia="en-US"/>
    </w:rPr>
  </w:style>
  <w:style w:type="paragraph" w:customStyle="1" w:styleId="ConsPlusTitlePage">
    <w:name w:val="ConsPlusTitlePage"/>
    <w:rsid w:val="00BD29D4"/>
    <w:pPr>
      <w:widowControl w:val="0"/>
      <w:autoSpaceDE w:val="0"/>
      <w:autoSpaceDN w:val="0"/>
    </w:pPr>
    <w:rPr>
      <w:rFonts w:ascii="Tahoma" w:hAnsi="Tahoma" w:cs="Tahoma"/>
    </w:rPr>
  </w:style>
  <w:style w:type="character" w:styleId="afd">
    <w:name w:val="Hyperlink"/>
    <w:uiPriority w:val="99"/>
    <w:rsid w:val="009D3195"/>
    <w:rPr>
      <w:color w:val="0000FF"/>
      <w:u w:val="single"/>
    </w:rPr>
  </w:style>
  <w:style w:type="character" w:customStyle="1" w:styleId="50">
    <w:name w:val="Заголовок 5 Знак"/>
    <w:link w:val="5"/>
    <w:rsid w:val="0042294E"/>
    <w:rPr>
      <w:b/>
      <w:bCs/>
      <w:i/>
      <w:iCs/>
      <w:sz w:val="26"/>
      <w:szCs w:val="26"/>
    </w:rPr>
  </w:style>
  <w:style w:type="character" w:customStyle="1" w:styleId="10">
    <w:name w:val="Заголовок 1 Знак"/>
    <w:aliases w:val="новая страница Знак,Заголовок 1 Знак2 Знак,Заголовок 1 Знак Знак1 Знак,Заголовок 1 Знак Знак Знак1 Знак,Заголовок 1 Знак Знак Знак Знак Знак Знак Знак Знак Знак,Заголовок 1 Знак Знак Знак Знак Знак,Заголовок 11 Знак Знак,Т3 Знак,H1 Знак"/>
    <w:link w:val="1"/>
    <w:rsid w:val="000D33F0"/>
    <w:rPr>
      <w:b/>
      <w:sz w:val="28"/>
    </w:rPr>
  </w:style>
  <w:style w:type="character" w:customStyle="1" w:styleId="30">
    <w:name w:val="Заголовок 3 Знак"/>
    <w:aliases w:val="OG Heading 3 Знак, Знак3 Знак"/>
    <w:link w:val="3"/>
    <w:rsid w:val="00643539"/>
    <w:rPr>
      <w:b/>
      <w:sz w:val="48"/>
    </w:rPr>
  </w:style>
  <w:style w:type="character" w:customStyle="1" w:styleId="20">
    <w:name w:val="Заголовок 2 Знак"/>
    <w:link w:val="2"/>
    <w:uiPriority w:val="9"/>
    <w:rsid w:val="00390248"/>
    <w:rPr>
      <w:sz w:val="24"/>
    </w:rPr>
  </w:style>
  <w:style w:type="character" w:styleId="afe">
    <w:name w:val="FollowedHyperlink"/>
    <w:uiPriority w:val="99"/>
    <w:unhideWhenUsed/>
    <w:rsid w:val="00D14698"/>
    <w:rPr>
      <w:color w:val="800080"/>
      <w:u w:val="single"/>
    </w:rPr>
  </w:style>
  <w:style w:type="paragraph" w:customStyle="1" w:styleId="xl65">
    <w:name w:val="xl65"/>
    <w:basedOn w:val="a"/>
    <w:rsid w:val="00D14698"/>
    <w:pPr>
      <w:spacing w:before="100" w:beforeAutospacing="1" w:after="100" w:afterAutospacing="1"/>
    </w:pPr>
    <w:rPr>
      <w:sz w:val="24"/>
    </w:rPr>
  </w:style>
  <w:style w:type="paragraph" w:customStyle="1" w:styleId="xl66">
    <w:name w:val="xl66"/>
    <w:basedOn w:val="a"/>
    <w:rsid w:val="00D14698"/>
    <w:pPr>
      <w:spacing w:before="100" w:beforeAutospacing="1" w:after="100" w:afterAutospacing="1"/>
    </w:pPr>
    <w:rPr>
      <w:sz w:val="24"/>
    </w:rPr>
  </w:style>
  <w:style w:type="paragraph" w:customStyle="1" w:styleId="xl67">
    <w:name w:val="xl67"/>
    <w:basedOn w:val="a"/>
    <w:rsid w:val="00D1469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000000"/>
      <w:sz w:val="20"/>
      <w:szCs w:val="20"/>
    </w:rPr>
  </w:style>
  <w:style w:type="paragraph" w:customStyle="1" w:styleId="xl68">
    <w:name w:val="xl68"/>
    <w:basedOn w:val="a"/>
    <w:rsid w:val="00D1469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color w:val="000000"/>
      <w:sz w:val="20"/>
      <w:szCs w:val="20"/>
    </w:rPr>
  </w:style>
  <w:style w:type="paragraph" w:customStyle="1" w:styleId="xl69">
    <w:name w:val="xl69"/>
    <w:basedOn w:val="a"/>
    <w:rsid w:val="00D1469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color w:val="000000"/>
      <w:sz w:val="20"/>
      <w:szCs w:val="20"/>
    </w:rPr>
  </w:style>
  <w:style w:type="paragraph" w:customStyle="1" w:styleId="xl70">
    <w:name w:val="xl70"/>
    <w:basedOn w:val="a"/>
    <w:rsid w:val="00D1469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color w:val="000000"/>
      <w:sz w:val="20"/>
      <w:szCs w:val="20"/>
    </w:rPr>
  </w:style>
  <w:style w:type="paragraph" w:customStyle="1" w:styleId="xl71">
    <w:name w:val="xl71"/>
    <w:basedOn w:val="a"/>
    <w:rsid w:val="00D1469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color w:val="000000"/>
      <w:sz w:val="20"/>
      <w:szCs w:val="20"/>
    </w:rPr>
  </w:style>
  <w:style w:type="paragraph" w:customStyle="1" w:styleId="xl78">
    <w:name w:val="xl78"/>
    <w:basedOn w:val="a"/>
    <w:rsid w:val="00D14698"/>
    <w:pPr>
      <w:spacing w:before="100" w:beforeAutospacing="1" w:after="100" w:afterAutospacing="1"/>
    </w:pPr>
    <w:rPr>
      <w:sz w:val="24"/>
    </w:rPr>
  </w:style>
  <w:style w:type="paragraph" w:customStyle="1" w:styleId="xl79">
    <w:name w:val="xl79"/>
    <w:basedOn w:val="a"/>
    <w:rsid w:val="00D1469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000000"/>
      <w:sz w:val="24"/>
    </w:rPr>
  </w:style>
  <w:style w:type="paragraph" w:customStyle="1" w:styleId="xl80">
    <w:name w:val="xl80"/>
    <w:basedOn w:val="a"/>
    <w:rsid w:val="00D1469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color w:val="000000"/>
      <w:sz w:val="24"/>
    </w:rPr>
  </w:style>
  <w:style w:type="paragraph" w:customStyle="1" w:styleId="xl81">
    <w:name w:val="xl81"/>
    <w:basedOn w:val="a"/>
    <w:rsid w:val="00D1469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color w:val="000000"/>
      <w:sz w:val="24"/>
    </w:rPr>
  </w:style>
  <w:style w:type="paragraph" w:customStyle="1" w:styleId="xl82">
    <w:name w:val="xl82"/>
    <w:basedOn w:val="a"/>
    <w:rsid w:val="00D14698"/>
    <w:pPr>
      <w:spacing w:before="100" w:beforeAutospacing="1" w:after="100" w:afterAutospacing="1"/>
    </w:pPr>
    <w:rPr>
      <w:sz w:val="24"/>
    </w:rPr>
  </w:style>
  <w:style w:type="paragraph" w:customStyle="1" w:styleId="xl83">
    <w:name w:val="xl83"/>
    <w:basedOn w:val="a"/>
    <w:rsid w:val="00D14698"/>
    <w:pPr>
      <w:spacing w:before="100" w:beforeAutospacing="1" w:after="100" w:afterAutospacing="1"/>
    </w:pPr>
    <w:rPr>
      <w:b/>
      <w:bCs/>
      <w:sz w:val="24"/>
    </w:rPr>
  </w:style>
  <w:style w:type="paragraph" w:customStyle="1" w:styleId="xl84">
    <w:name w:val="xl84"/>
    <w:basedOn w:val="a"/>
    <w:rsid w:val="00D1469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color w:val="000000"/>
      <w:sz w:val="24"/>
    </w:rPr>
  </w:style>
  <w:style w:type="paragraph" w:customStyle="1" w:styleId="xl85">
    <w:name w:val="xl85"/>
    <w:basedOn w:val="a"/>
    <w:rsid w:val="00D1469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b/>
      <w:bCs/>
      <w:color w:val="000000"/>
      <w:sz w:val="24"/>
    </w:rPr>
  </w:style>
  <w:style w:type="paragraph" w:customStyle="1" w:styleId="xl86">
    <w:name w:val="xl86"/>
    <w:basedOn w:val="a"/>
    <w:rsid w:val="00D1469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b/>
      <w:bCs/>
      <w:color w:val="000000"/>
      <w:sz w:val="24"/>
    </w:rPr>
  </w:style>
  <w:style w:type="paragraph" w:customStyle="1" w:styleId="xl87">
    <w:name w:val="xl87"/>
    <w:basedOn w:val="a"/>
    <w:rsid w:val="00D14698"/>
    <w:pPr>
      <w:spacing w:before="100" w:beforeAutospacing="1" w:after="100" w:afterAutospacing="1"/>
    </w:pPr>
    <w:rPr>
      <w:b/>
      <w:bCs/>
      <w:sz w:val="24"/>
    </w:rPr>
  </w:style>
  <w:style w:type="paragraph" w:customStyle="1" w:styleId="xl88">
    <w:name w:val="xl88"/>
    <w:basedOn w:val="a"/>
    <w:rsid w:val="00D14698"/>
    <w:pPr>
      <w:spacing w:before="100" w:beforeAutospacing="1" w:after="100" w:afterAutospacing="1"/>
    </w:pPr>
    <w:rPr>
      <w:sz w:val="24"/>
    </w:rPr>
  </w:style>
  <w:style w:type="paragraph" w:customStyle="1" w:styleId="xl89">
    <w:name w:val="xl89"/>
    <w:basedOn w:val="a"/>
    <w:rsid w:val="00D1469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color w:val="000000"/>
      <w:sz w:val="24"/>
    </w:rPr>
  </w:style>
  <w:style w:type="paragraph" w:customStyle="1" w:styleId="xl76">
    <w:name w:val="xl76"/>
    <w:basedOn w:val="a"/>
    <w:rsid w:val="00D1469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color w:val="000000"/>
      <w:sz w:val="24"/>
    </w:rPr>
  </w:style>
  <w:style w:type="paragraph" w:customStyle="1" w:styleId="xl77">
    <w:name w:val="xl77"/>
    <w:basedOn w:val="a"/>
    <w:rsid w:val="00D1469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color w:val="000000"/>
      <w:sz w:val="24"/>
    </w:rPr>
  </w:style>
  <w:style w:type="character" w:customStyle="1" w:styleId="40">
    <w:name w:val="Заголовок 4 Знак"/>
    <w:link w:val="4"/>
    <w:uiPriority w:val="9"/>
    <w:rsid w:val="00813129"/>
    <w:rPr>
      <w:b/>
      <w:bCs/>
      <w:sz w:val="28"/>
      <w:szCs w:val="24"/>
    </w:rPr>
  </w:style>
  <w:style w:type="paragraph" w:customStyle="1" w:styleId="ConsPlusCell">
    <w:name w:val="ConsPlusCell"/>
    <w:uiPriority w:val="99"/>
    <w:rsid w:val="00813129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ConsPlusDocList">
    <w:name w:val="ConsPlusDocList"/>
    <w:rsid w:val="00813129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customStyle="1" w:styleId="a9">
    <w:name w:val="Нижний колонтитул Знак"/>
    <w:link w:val="a8"/>
    <w:uiPriority w:val="99"/>
    <w:rsid w:val="00813129"/>
    <w:rPr>
      <w:sz w:val="28"/>
      <w:szCs w:val="24"/>
    </w:rPr>
  </w:style>
  <w:style w:type="paragraph" w:styleId="aff">
    <w:name w:val="Document Map"/>
    <w:basedOn w:val="a"/>
    <w:link w:val="aff0"/>
    <w:rsid w:val="00813129"/>
    <w:pPr>
      <w:shd w:val="clear" w:color="auto" w:fill="000080"/>
    </w:pPr>
    <w:rPr>
      <w:rFonts w:ascii="Tahoma" w:hAnsi="Tahoma"/>
      <w:sz w:val="20"/>
      <w:szCs w:val="20"/>
    </w:rPr>
  </w:style>
  <w:style w:type="character" w:customStyle="1" w:styleId="aff0">
    <w:name w:val="Схема документа Знак"/>
    <w:link w:val="aff"/>
    <w:rsid w:val="00813129"/>
    <w:rPr>
      <w:rFonts w:ascii="Tahoma" w:hAnsi="Tahoma" w:cs="Tahoma"/>
      <w:shd w:val="clear" w:color="auto" w:fill="000080"/>
    </w:rPr>
  </w:style>
  <w:style w:type="paragraph" w:customStyle="1" w:styleId="style13222631300000000552consplusnormal">
    <w:name w:val="style_13222631300000000552consplusnormal"/>
    <w:basedOn w:val="a"/>
    <w:rsid w:val="00813129"/>
    <w:pPr>
      <w:spacing w:before="100" w:beforeAutospacing="1" w:after="100" w:afterAutospacing="1"/>
    </w:pPr>
    <w:rPr>
      <w:sz w:val="24"/>
    </w:rPr>
  </w:style>
  <w:style w:type="character" w:customStyle="1" w:styleId="25">
    <w:name w:val="Основной текст 2 Знак"/>
    <w:rsid w:val="00813129"/>
    <w:rPr>
      <w:rFonts w:ascii="Arial" w:hAnsi="Arial" w:cs="Arial"/>
    </w:rPr>
  </w:style>
  <w:style w:type="paragraph" w:styleId="aff1">
    <w:name w:val="TOC Heading"/>
    <w:basedOn w:val="1"/>
    <w:next w:val="a"/>
    <w:uiPriority w:val="39"/>
    <w:unhideWhenUsed/>
    <w:qFormat/>
    <w:rsid w:val="00813129"/>
    <w:pPr>
      <w:keepLines/>
      <w:spacing w:before="120" w:after="120" w:line="276" w:lineRule="auto"/>
      <w:jc w:val="left"/>
      <w:outlineLvl w:val="9"/>
    </w:pPr>
    <w:rPr>
      <w:rFonts w:ascii="Cambria" w:hAnsi="Cambria"/>
      <w:bCs/>
      <w:color w:val="365F91"/>
      <w:szCs w:val="28"/>
    </w:rPr>
  </w:style>
  <w:style w:type="paragraph" w:styleId="13">
    <w:name w:val="toc 1"/>
    <w:basedOn w:val="a"/>
    <w:next w:val="a"/>
    <w:autoRedefine/>
    <w:uiPriority w:val="39"/>
    <w:unhideWhenUsed/>
    <w:rsid w:val="00813129"/>
    <w:pPr>
      <w:spacing w:after="100"/>
    </w:pPr>
    <w:rPr>
      <w:b/>
      <w:sz w:val="24"/>
    </w:rPr>
  </w:style>
  <w:style w:type="paragraph" w:styleId="26">
    <w:name w:val="toc 2"/>
    <w:basedOn w:val="a"/>
    <w:next w:val="a"/>
    <w:autoRedefine/>
    <w:uiPriority w:val="39"/>
    <w:unhideWhenUsed/>
    <w:rsid w:val="00813129"/>
    <w:pPr>
      <w:tabs>
        <w:tab w:val="right" w:leader="dot" w:pos="9344"/>
      </w:tabs>
      <w:spacing w:after="100"/>
      <w:ind w:left="240"/>
      <w:jc w:val="both"/>
    </w:pPr>
    <w:rPr>
      <w:sz w:val="24"/>
    </w:rPr>
  </w:style>
  <w:style w:type="paragraph" w:styleId="33">
    <w:name w:val="toc 3"/>
    <w:basedOn w:val="a"/>
    <w:next w:val="a"/>
    <w:autoRedefine/>
    <w:uiPriority w:val="39"/>
    <w:unhideWhenUsed/>
    <w:rsid w:val="00813129"/>
    <w:pPr>
      <w:spacing w:after="100"/>
      <w:ind w:left="480"/>
      <w:jc w:val="both"/>
    </w:pPr>
    <w:rPr>
      <w:sz w:val="24"/>
    </w:rPr>
  </w:style>
  <w:style w:type="paragraph" w:styleId="41">
    <w:name w:val="toc 4"/>
    <w:basedOn w:val="a"/>
    <w:next w:val="a"/>
    <w:autoRedefine/>
    <w:uiPriority w:val="39"/>
    <w:unhideWhenUsed/>
    <w:rsid w:val="00813129"/>
    <w:pPr>
      <w:spacing w:after="100"/>
      <w:ind w:left="720"/>
      <w:jc w:val="both"/>
    </w:pPr>
  </w:style>
  <w:style w:type="paragraph" w:styleId="51">
    <w:name w:val="toc 5"/>
    <w:basedOn w:val="a"/>
    <w:next w:val="a"/>
    <w:autoRedefine/>
    <w:uiPriority w:val="39"/>
    <w:unhideWhenUsed/>
    <w:rsid w:val="00813129"/>
    <w:pPr>
      <w:spacing w:after="100" w:line="276" w:lineRule="auto"/>
      <w:ind w:left="880"/>
    </w:pPr>
    <w:rPr>
      <w:rFonts w:ascii="Calibri" w:hAnsi="Calibri"/>
      <w:sz w:val="22"/>
      <w:szCs w:val="22"/>
    </w:rPr>
  </w:style>
  <w:style w:type="paragraph" w:styleId="61">
    <w:name w:val="toc 6"/>
    <w:basedOn w:val="a"/>
    <w:next w:val="a"/>
    <w:autoRedefine/>
    <w:uiPriority w:val="39"/>
    <w:unhideWhenUsed/>
    <w:rsid w:val="00813129"/>
    <w:pPr>
      <w:spacing w:after="100" w:line="276" w:lineRule="auto"/>
      <w:ind w:left="1100"/>
    </w:pPr>
    <w:rPr>
      <w:rFonts w:ascii="Calibri" w:hAnsi="Calibri"/>
      <w:sz w:val="22"/>
      <w:szCs w:val="22"/>
    </w:rPr>
  </w:style>
  <w:style w:type="paragraph" w:styleId="71">
    <w:name w:val="toc 7"/>
    <w:basedOn w:val="a"/>
    <w:next w:val="a"/>
    <w:autoRedefine/>
    <w:uiPriority w:val="39"/>
    <w:unhideWhenUsed/>
    <w:rsid w:val="00813129"/>
    <w:pPr>
      <w:spacing w:after="100" w:line="276" w:lineRule="auto"/>
      <w:ind w:left="1320"/>
    </w:pPr>
    <w:rPr>
      <w:rFonts w:ascii="Calibri" w:hAnsi="Calibri"/>
      <w:sz w:val="22"/>
      <w:szCs w:val="22"/>
    </w:rPr>
  </w:style>
  <w:style w:type="paragraph" w:styleId="82">
    <w:name w:val="toc 8"/>
    <w:basedOn w:val="a"/>
    <w:next w:val="a"/>
    <w:autoRedefine/>
    <w:uiPriority w:val="39"/>
    <w:unhideWhenUsed/>
    <w:rsid w:val="00813129"/>
    <w:pPr>
      <w:spacing w:after="100" w:line="276" w:lineRule="auto"/>
      <w:ind w:left="1540"/>
    </w:pPr>
    <w:rPr>
      <w:rFonts w:ascii="Calibri" w:hAnsi="Calibri"/>
      <w:sz w:val="22"/>
      <w:szCs w:val="22"/>
    </w:rPr>
  </w:style>
  <w:style w:type="paragraph" w:styleId="91">
    <w:name w:val="toc 9"/>
    <w:basedOn w:val="a"/>
    <w:next w:val="a"/>
    <w:autoRedefine/>
    <w:uiPriority w:val="39"/>
    <w:unhideWhenUsed/>
    <w:rsid w:val="00813129"/>
    <w:pPr>
      <w:spacing w:after="100" w:line="276" w:lineRule="auto"/>
      <w:ind w:left="1760"/>
    </w:pPr>
    <w:rPr>
      <w:rFonts w:ascii="Calibri" w:hAnsi="Calibri"/>
      <w:sz w:val="22"/>
      <w:szCs w:val="22"/>
    </w:rPr>
  </w:style>
  <w:style w:type="table" w:customStyle="1" w:styleId="14">
    <w:name w:val="Сетка таблицы1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">
    <w:name w:val="Сетка таблицы2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5">
    <w:name w:val="Нет списка1"/>
    <w:next w:val="a2"/>
    <w:uiPriority w:val="99"/>
    <w:semiHidden/>
    <w:unhideWhenUsed/>
    <w:rsid w:val="00813129"/>
  </w:style>
  <w:style w:type="table" w:customStyle="1" w:styleId="34">
    <w:name w:val="Сетка таблицы3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">
    <w:name w:val="Сетка таблицы4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2">
    <w:name w:val="Сетка таблицы5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2">
    <w:name w:val="Сетка таблицы6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2">
    <w:name w:val="Сетка таблицы7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3">
    <w:name w:val="Сетка таблицы8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92">
    <w:name w:val="Сетка таблицы9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00">
    <w:name w:val="Сетка таблицы10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2">
    <w:name w:val="endnote text"/>
    <w:basedOn w:val="a"/>
    <w:link w:val="aff3"/>
    <w:uiPriority w:val="99"/>
    <w:unhideWhenUsed/>
    <w:rsid w:val="00813129"/>
    <w:rPr>
      <w:sz w:val="20"/>
      <w:szCs w:val="20"/>
    </w:rPr>
  </w:style>
  <w:style w:type="character" w:customStyle="1" w:styleId="aff3">
    <w:name w:val="Текст концевой сноски Знак"/>
    <w:basedOn w:val="a0"/>
    <w:link w:val="aff2"/>
    <w:uiPriority w:val="99"/>
    <w:rsid w:val="00813129"/>
  </w:style>
  <w:style w:type="character" w:styleId="aff4">
    <w:name w:val="endnote reference"/>
    <w:uiPriority w:val="99"/>
    <w:unhideWhenUsed/>
    <w:rsid w:val="00813129"/>
    <w:rPr>
      <w:vertAlign w:val="superscript"/>
    </w:rPr>
  </w:style>
  <w:style w:type="paragraph" w:styleId="aff5">
    <w:name w:val="footnote text"/>
    <w:aliases w:val="Table_Footnote_last Знак,Table_Footnote_last Знак Знак,Table_Footnote_last,Текст сноски Знак1,Текст сноски Знак Знак,Текст сноски Знак1 Знак Знак,Текст сноски Знак Знак Знак Знак,Table_Footnote_last Знак1 Знак Знак,single space"/>
    <w:basedOn w:val="a"/>
    <w:link w:val="aff6"/>
    <w:unhideWhenUsed/>
    <w:rsid w:val="00813129"/>
    <w:rPr>
      <w:sz w:val="20"/>
      <w:szCs w:val="20"/>
    </w:rPr>
  </w:style>
  <w:style w:type="character" w:customStyle="1" w:styleId="aff6">
    <w:name w:val="Текст сноски Знак"/>
    <w:aliases w:val="Table_Footnote_last Знак Знак1,Table_Footnote_last Знак Знак Знак,Table_Footnote_last Знак1,Текст сноски Знак1 Знак,Текст сноски Знак Знак Знак,Текст сноски Знак1 Знак Знак Знак,Текст сноски Знак Знак Знак Знак Знак,single space Знак"/>
    <w:basedOn w:val="a0"/>
    <w:link w:val="aff5"/>
    <w:rsid w:val="00813129"/>
  </w:style>
  <w:style w:type="character" w:styleId="aff7">
    <w:name w:val="footnote reference"/>
    <w:aliases w:val="Знак сноски 1,Знак сноски-FN,Ciae niinee-FN,Referencia nota al pie"/>
    <w:uiPriority w:val="99"/>
    <w:unhideWhenUsed/>
    <w:rsid w:val="00813129"/>
    <w:rPr>
      <w:vertAlign w:val="superscript"/>
    </w:rPr>
  </w:style>
  <w:style w:type="character" w:customStyle="1" w:styleId="r">
    <w:name w:val="r"/>
    <w:basedOn w:val="a0"/>
    <w:rsid w:val="00813129"/>
  </w:style>
  <w:style w:type="character" w:customStyle="1" w:styleId="ep">
    <w:name w:val="ep"/>
    <w:basedOn w:val="a0"/>
    <w:rsid w:val="00813129"/>
  </w:style>
  <w:style w:type="character" w:customStyle="1" w:styleId="blk">
    <w:name w:val="blk"/>
    <w:basedOn w:val="a0"/>
    <w:rsid w:val="00813129"/>
  </w:style>
  <w:style w:type="paragraph" w:customStyle="1" w:styleId="16">
    <w:name w:val="Без интервала1"/>
    <w:rsid w:val="00813129"/>
    <w:pPr>
      <w:jc w:val="both"/>
    </w:pPr>
    <w:rPr>
      <w:rFonts w:eastAsia="Calibri"/>
      <w:sz w:val="24"/>
      <w:szCs w:val="24"/>
    </w:rPr>
  </w:style>
  <w:style w:type="character" w:customStyle="1" w:styleId="ae">
    <w:name w:val="Без интервала Знак"/>
    <w:aliases w:val="Перечисление Знак"/>
    <w:link w:val="ad"/>
    <w:rsid w:val="00813129"/>
    <w:rPr>
      <w:rFonts w:ascii="Calibri" w:hAnsi="Calibri"/>
      <w:sz w:val="22"/>
      <w:szCs w:val="22"/>
      <w:lang w:bidi="ar-SA"/>
    </w:rPr>
  </w:style>
  <w:style w:type="paragraph" w:styleId="aff8">
    <w:name w:val="caption"/>
    <w:basedOn w:val="a"/>
    <w:next w:val="a"/>
    <w:unhideWhenUsed/>
    <w:qFormat/>
    <w:rsid w:val="00813129"/>
    <w:pPr>
      <w:spacing w:after="200"/>
    </w:pPr>
    <w:rPr>
      <w:b/>
      <w:bCs/>
      <w:color w:val="4F81BD"/>
      <w:sz w:val="18"/>
      <w:szCs w:val="18"/>
    </w:rPr>
  </w:style>
  <w:style w:type="numbering" w:customStyle="1" w:styleId="28">
    <w:name w:val="Нет списка2"/>
    <w:next w:val="a2"/>
    <w:uiPriority w:val="99"/>
    <w:semiHidden/>
    <w:unhideWhenUsed/>
    <w:rsid w:val="00813129"/>
  </w:style>
  <w:style w:type="table" w:customStyle="1" w:styleId="110">
    <w:name w:val="Сетка таблицы11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0">
    <w:name w:val="Сетка таблицы12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0">
    <w:name w:val="Сетка таблицы21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1">
    <w:name w:val="Нет списка11"/>
    <w:next w:val="a2"/>
    <w:uiPriority w:val="99"/>
    <w:semiHidden/>
    <w:unhideWhenUsed/>
    <w:rsid w:val="00813129"/>
  </w:style>
  <w:style w:type="table" w:customStyle="1" w:styleId="310">
    <w:name w:val="Сетка таблицы31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0">
    <w:name w:val="Сетка таблицы41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0">
    <w:name w:val="Сетка таблицы51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0">
    <w:name w:val="Сетка таблицы61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10">
    <w:name w:val="Сетка таблицы71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10">
    <w:name w:val="Сетка таблицы81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910">
    <w:name w:val="Сетка таблицы91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01">
    <w:name w:val="Сетка таблицы101"/>
    <w:basedOn w:val="a1"/>
    <w:next w:val="aa"/>
    <w:uiPriority w:val="59"/>
    <w:rsid w:val="00813129"/>
    <w:rPr>
      <w:rFonts w:ascii="Calibri" w:eastAsia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">
    <w:name w:val="Нет списка21"/>
    <w:next w:val="a2"/>
    <w:uiPriority w:val="99"/>
    <w:semiHidden/>
    <w:unhideWhenUsed/>
    <w:rsid w:val="00813129"/>
  </w:style>
  <w:style w:type="numbering" w:customStyle="1" w:styleId="1110">
    <w:name w:val="Нет списка111"/>
    <w:next w:val="a2"/>
    <w:uiPriority w:val="99"/>
    <w:semiHidden/>
    <w:unhideWhenUsed/>
    <w:rsid w:val="00813129"/>
  </w:style>
  <w:style w:type="character" w:customStyle="1" w:styleId="apple-converted-space">
    <w:name w:val="apple-converted-space"/>
    <w:basedOn w:val="a0"/>
    <w:rsid w:val="00813129"/>
  </w:style>
  <w:style w:type="character" w:customStyle="1" w:styleId="ConsPlusTitle0">
    <w:name w:val="ConsPlusTitle Знак"/>
    <w:link w:val="ConsPlusTitle"/>
    <w:uiPriority w:val="99"/>
    <w:locked/>
    <w:rsid w:val="00813129"/>
    <w:rPr>
      <w:rFonts w:ascii="Arial" w:hAnsi="Arial" w:cs="Arial"/>
      <w:b/>
      <w:bCs/>
      <w:lang w:val="ru-RU" w:eastAsia="ru-RU" w:bidi="ar-SA"/>
    </w:rPr>
  </w:style>
  <w:style w:type="paragraph" w:customStyle="1" w:styleId="Style13">
    <w:name w:val="Style13"/>
    <w:basedOn w:val="a"/>
    <w:uiPriority w:val="99"/>
    <w:rsid w:val="005F5238"/>
    <w:pPr>
      <w:widowControl w:val="0"/>
      <w:autoSpaceDE w:val="0"/>
      <w:autoSpaceDN w:val="0"/>
      <w:adjustRightInd w:val="0"/>
    </w:pPr>
    <w:rPr>
      <w:sz w:val="24"/>
    </w:rPr>
  </w:style>
  <w:style w:type="paragraph" w:customStyle="1" w:styleId="29">
    <w:name w:val="Знак Знак Знак Знак Знак Знак Знак Знак Знак Знак Знак Знак Знак Знак Знак Знак Знак Знак Знак Знак Знак2 Знак"/>
    <w:basedOn w:val="a"/>
    <w:rsid w:val="00376390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xl72">
    <w:name w:val="xl72"/>
    <w:basedOn w:val="a"/>
    <w:rsid w:val="003763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b/>
      <w:bCs/>
      <w:color w:val="000000"/>
      <w:sz w:val="20"/>
      <w:szCs w:val="20"/>
    </w:rPr>
  </w:style>
  <w:style w:type="paragraph" w:customStyle="1" w:styleId="xl73">
    <w:name w:val="xl73"/>
    <w:basedOn w:val="a"/>
    <w:rsid w:val="003763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b/>
      <w:bCs/>
      <w:color w:val="000000"/>
      <w:sz w:val="20"/>
      <w:szCs w:val="20"/>
    </w:rPr>
  </w:style>
  <w:style w:type="paragraph" w:customStyle="1" w:styleId="xl74">
    <w:name w:val="xl74"/>
    <w:basedOn w:val="a"/>
    <w:rsid w:val="003763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color w:val="000000"/>
      <w:sz w:val="20"/>
      <w:szCs w:val="20"/>
    </w:rPr>
  </w:style>
  <w:style w:type="paragraph" w:customStyle="1" w:styleId="xl75">
    <w:name w:val="xl75"/>
    <w:basedOn w:val="a"/>
    <w:rsid w:val="00376390"/>
    <w:pPr>
      <w:spacing w:before="100" w:beforeAutospacing="1" w:after="100" w:afterAutospacing="1"/>
    </w:pPr>
    <w:rPr>
      <w:color w:val="000000"/>
      <w:sz w:val="24"/>
    </w:rPr>
  </w:style>
  <w:style w:type="character" w:customStyle="1" w:styleId="wmi-callto">
    <w:name w:val="wmi-callto"/>
    <w:basedOn w:val="a0"/>
    <w:rsid w:val="00F514FB"/>
  </w:style>
  <w:style w:type="paragraph" w:customStyle="1" w:styleId="aff9">
    <w:name w:val="Знак Знак Знак Знак Знак Знак Знак Знак Знак Знак Знак Знак Знак Знак Знак"/>
    <w:basedOn w:val="a"/>
    <w:rsid w:val="007E5B1C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xl121">
    <w:name w:val="xl121"/>
    <w:basedOn w:val="a"/>
    <w:rsid w:val="00BF704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color w:val="000000"/>
      <w:sz w:val="20"/>
      <w:szCs w:val="20"/>
    </w:rPr>
  </w:style>
  <w:style w:type="paragraph" w:customStyle="1" w:styleId="xl122">
    <w:name w:val="xl122"/>
    <w:basedOn w:val="a"/>
    <w:rsid w:val="00BF704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color w:val="000000"/>
      <w:sz w:val="20"/>
      <w:szCs w:val="20"/>
    </w:rPr>
  </w:style>
  <w:style w:type="paragraph" w:customStyle="1" w:styleId="xl123">
    <w:name w:val="xl123"/>
    <w:basedOn w:val="a"/>
    <w:rsid w:val="00BF704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color w:val="000000"/>
      <w:sz w:val="20"/>
      <w:szCs w:val="20"/>
    </w:rPr>
  </w:style>
  <w:style w:type="paragraph" w:customStyle="1" w:styleId="xl124">
    <w:name w:val="xl124"/>
    <w:basedOn w:val="a"/>
    <w:rsid w:val="00BF7047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color w:val="000000"/>
      <w:sz w:val="20"/>
      <w:szCs w:val="20"/>
    </w:rPr>
  </w:style>
  <w:style w:type="paragraph" w:customStyle="1" w:styleId="xl125">
    <w:name w:val="xl125"/>
    <w:basedOn w:val="a"/>
    <w:rsid w:val="00BF7047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color w:val="000000"/>
      <w:sz w:val="20"/>
      <w:szCs w:val="20"/>
    </w:rPr>
  </w:style>
  <w:style w:type="paragraph" w:customStyle="1" w:styleId="xl126">
    <w:name w:val="xl126"/>
    <w:basedOn w:val="a"/>
    <w:rsid w:val="00BF704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color w:val="000000"/>
      <w:sz w:val="20"/>
      <w:szCs w:val="20"/>
    </w:rPr>
  </w:style>
  <w:style w:type="paragraph" w:customStyle="1" w:styleId="xl127">
    <w:name w:val="xl127"/>
    <w:basedOn w:val="a"/>
    <w:rsid w:val="00BF704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color w:val="000000"/>
      <w:sz w:val="20"/>
      <w:szCs w:val="20"/>
    </w:rPr>
  </w:style>
  <w:style w:type="paragraph" w:customStyle="1" w:styleId="xl128">
    <w:name w:val="xl128"/>
    <w:basedOn w:val="a"/>
    <w:rsid w:val="00BF7047"/>
    <w:pPr>
      <w:spacing w:before="100" w:beforeAutospacing="1" w:after="100" w:afterAutospacing="1"/>
    </w:pPr>
    <w:rPr>
      <w:sz w:val="24"/>
    </w:rPr>
  </w:style>
  <w:style w:type="paragraph" w:customStyle="1" w:styleId="xl129">
    <w:name w:val="xl129"/>
    <w:basedOn w:val="a"/>
    <w:rsid w:val="00BF704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textAlignment w:val="top"/>
    </w:pPr>
    <w:rPr>
      <w:color w:val="000000"/>
      <w:sz w:val="20"/>
      <w:szCs w:val="20"/>
    </w:rPr>
  </w:style>
  <w:style w:type="paragraph" w:customStyle="1" w:styleId="xl130">
    <w:name w:val="xl130"/>
    <w:basedOn w:val="a"/>
    <w:rsid w:val="00BF704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color w:val="000000"/>
      <w:sz w:val="20"/>
      <w:szCs w:val="20"/>
    </w:rPr>
  </w:style>
  <w:style w:type="paragraph" w:customStyle="1" w:styleId="xl131">
    <w:name w:val="xl131"/>
    <w:basedOn w:val="a"/>
    <w:rsid w:val="00BF7047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textAlignment w:val="top"/>
    </w:pPr>
    <w:rPr>
      <w:color w:val="000000"/>
      <w:sz w:val="20"/>
      <w:szCs w:val="20"/>
    </w:rPr>
  </w:style>
  <w:style w:type="paragraph" w:customStyle="1" w:styleId="xl132">
    <w:name w:val="xl132"/>
    <w:basedOn w:val="a"/>
    <w:rsid w:val="00BF7047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color w:val="000000"/>
      <w:sz w:val="20"/>
      <w:szCs w:val="20"/>
    </w:rPr>
  </w:style>
  <w:style w:type="paragraph" w:customStyle="1" w:styleId="xl133">
    <w:name w:val="xl133"/>
    <w:basedOn w:val="a"/>
    <w:rsid w:val="00BF704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000000"/>
      <w:sz w:val="20"/>
      <w:szCs w:val="20"/>
    </w:rPr>
  </w:style>
  <w:style w:type="paragraph" w:customStyle="1" w:styleId="xl134">
    <w:name w:val="xl134"/>
    <w:basedOn w:val="a"/>
    <w:rsid w:val="00BF704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color w:val="000000"/>
      <w:sz w:val="20"/>
      <w:szCs w:val="20"/>
    </w:rPr>
  </w:style>
  <w:style w:type="paragraph" w:customStyle="1" w:styleId="xl135">
    <w:name w:val="xl135"/>
    <w:basedOn w:val="a"/>
    <w:rsid w:val="00BF704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color w:val="000000"/>
      <w:sz w:val="20"/>
      <w:szCs w:val="20"/>
    </w:rPr>
  </w:style>
  <w:style w:type="paragraph" w:customStyle="1" w:styleId="xl136">
    <w:name w:val="xl136"/>
    <w:basedOn w:val="a"/>
    <w:rsid w:val="00BF704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color w:val="000000"/>
      <w:sz w:val="20"/>
      <w:szCs w:val="20"/>
    </w:rPr>
  </w:style>
  <w:style w:type="paragraph" w:customStyle="1" w:styleId="xl137">
    <w:name w:val="xl137"/>
    <w:basedOn w:val="a"/>
    <w:rsid w:val="00BF704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color w:val="000000"/>
      <w:sz w:val="20"/>
      <w:szCs w:val="20"/>
    </w:rPr>
  </w:style>
  <w:style w:type="paragraph" w:customStyle="1" w:styleId="xl99">
    <w:name w:val="xl99"/>
    <w:basedOn w:val="a"/>
    <w:rsid w:val="00BF704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color w:val="000000"/>
      <w:sz w:val="20"/>
      <w:szCs w:val="20"/>
    </w:rPr>
  </w:style>
  <w:style w:type="paragraph" w:customStyle="1" w:styleId="xl100">
    <w:name w:val="xl100"/>
    <w:basedOn w:val="a"/>
    <w:rsid w:val="00BF704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color w:val="000000"/>
      <w:sz w:val="20"/>
      <w:szCs w:val="20"/>
    </w:rPr>
  </w:style>
  <w:style w:type="paragraph" w:customStyle="1" w:styleId="xl101">
    <w:name w:val="xl101"/>
    <w:basedOn w:val="a"/>
    <w:rsid w:val="00BF7047"/>
    <w:pPr>
      <w:spacing w:before="100" w:beforeAutospacing="1" w:after="100" w:afterAutospacing="1"/>
    </w:pPr>
    <w:rPr>
      <w:sz w:val="24"/>
    </w:rPr>
  </w:style>
  <w:style w:type="paragraph" w:customStyle="1" w:styleId="xl102">
    <w:name w:val="xl102"/>
    <w:basedOn w:val="a"/>
    <w:rsid w:val="00BF7047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color w:val="000000"/>
      <w:sz w:val="20"/>
      <w:szCs w:val="20"/>
    </w:rPr>
  </w:style>
  <w:style w:type="paragraph" w:customStyle="1" w:styleId="xl103">
    <w:name w:val="xl103"/>
    <w:basedOn w:val="a"/>
    <w:rsid w:val="00BF7047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color w:val="000000"/>
      <w:sz w:val="20"/>
      <w:szCs w:val="20"/>
    </w:rPr>
  </w:style>
  <w:style w:type="paragraph" w:customStyle="1" w:styleId="xl104">
    <w:name w:val="xl104"/>
    <w:basedOn w:val="a"/>
    <w:rsid w:val="00BF704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color w:val="000000"/>
      <w:sz w:val="20"/>
      <w:szCs w:val="20"/>
    </w:rPr>
  </w:style>
  <w:style w:type="paragraph" w:customStyle="1" w:styleId="xl105">
    <w:name w:val="xl105"/>
    <w:basedOn w:val="a"/>
    <w:rsid w:val="00BF704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color w:val="000000"/>
      <w:sz w:val="20"/>
      <w:szCs w:val="20"/>
    </w:rPr>
  </w:style>
  <w:style w:type="paragraph" w:customStyle="1" w:styleId="xl106">
    <w:name w:val="xl106"/>
    <w:basedOn w:val="a"/>
    <w:rsid w:val="00BF704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color w:val="000000"/>
      <w:sz w:val="20"/>
      <w:szCs w:val="20"/>
    </w:rPr>
  </w:style>
  <w:style w:type="paragraph" w:customStyle="1" w:styleId="xl107">
    <w:name w:val="xl107"/>
    <w:basedOn w:val="a"/>
    <w:rsid w:val="00BF704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color w:val="000000"/>
      <w:sz w:val="20"/>
      <w:szCs w:val="20"/>
    </w:rPr>
  </w:style>
  <w:style w:type="paragraph" w:customStyle="1" w:styleId="xl108">
    <w:name w:val="xl108"/>
    <w:basedOn w:val="a"/>
    <w:rsid w:val="00BF704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textAlignment w:val="top"/>
    </w:pPr>
    <w:rPr>
      <w:color w:val="000000"/>
      <w:sz w:val="20"/>
      <w:szCs w:val="20"/>
    </w:rPr>
  </w:style>
  <w:style w:type="paragraph" w:customStyle="1" w:styleId="xl109">
    <w:name w:val="xl109"/>
    <w:basedOn w:val="a"/>
    <w:rsid w:val="00BF704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color w:val="000000"/>
      <w:sz w:val="20"/>
      <w:szCs w:val="20"/>
    </w:rPr>
  </w:style>
  <w:style w:type="paragraph" w:customStyle="1" w:styleId="xl110">
    <w:name w:val="xl110"/>
    <w:basedOn w:val="a"/>
    <w:rsid w:val="00BF7047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textAlignment w:val="top"/>
    </w:pPr>
    <w:rPr>
      <w:color w:val="000000"/>
      <w:sz w:val="20"/>
      <w:szCs w:val="20"/>
    </w:rPr>
  </w:style>
  <w:style w:type="paragraph" w:customStyle="1" w:styleId="xl111">
    <w:name w:val="xl111"/>
    <w:basedOn w:val="a"/>
    <w:rsid w:val="00BF7047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color w:val="000000"/>
      <w:sz w:val="20"/>
      <w:szCs w:val="20"/>
    </w:rPr>
  </w:style>
  <w:style w:type="paragraph" w:customStyle="1" w:styleId="xl112">
    <w:name w:val="xl112"/>
    <w:basedOn w:val="a"/>
    <w:rsid w:val="00BF704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color w:val="000000"/>
      <w:sz w:val="20"/>
      <w:szCs w:val="20"/>
    </w:rPr>
  </w:style>
  <w:style w:type="paragraph" w:customStyle="1" w:styleId="xl113">
    <w:name w:val="xl113"/>
    <w:basedOn w:val="a"/>
    <w:rsid w:val="00BF704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color w:val="000000"/>
      <w:sz w:val="20"/>
      <w:szCs w:val="20"/>
    </w:rPr>
  </w:style>
  <w:style w:type="paragraph" w:customStyle="1" w:styleId="xl114">
    <w:name w:val="xl114"/>
    <w:basedOn w:val="a"/>
    <w:rsid w:val="00BF704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000000"/>
      <w:sz w:val="20"/>
      <w:szCs w:val="20"/>
    </w:rPr>
  </w:style>
  <w:style w:type="paragraph" w:customStyle="1" w:styleId="xl115">
    <w:name w:val="xl115"/>
    <w:basedOn w:val="a"/>
    <w:rsid w:val="00BF704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color w:val="000000"/>
      <w:sz w:val="20"/>
      <w:szCs w:val="20"/>
    </w:rPr>
  </w:style>
  <w:style w:type="paragraph" w:customStyle="1" w:styleId="xl98">
    <w:name w:val="xl98"/>
    <w:basedOn w:val="a"/>
    <w:rsid w:val="00BF704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textAlignment w:val="top"/>
    </w:pPr>
    <w:rPr>
      <w:color w:val="000000"/>
      <w:sz w:val="20"/>
      <w:szCs w:val="20"/>
    </w:rPr>
  </w:style>
  <w:style w:type="numbering" w:customStyle="1" w:styleId="10311">
    <w:name w:val="Стиль нумерованный10311"/>
    <w:rsid w:val="00BD2EC9"/>
    <w:pPr>
      <w:numPr>
        <w:numId w:val="2"/>
      </w:numPr>
    </w:pPr>
  </w:style>
  <w:style w:type="character" w:customStyle="1" w:styleId="af7">
    <w:name w:val="Абзац списка Знак"/>
    <w:basedOn w:val="a0"/>
    <w:link w:val="af6"/>
    <w:uiPriority w:val="34"/>
    <w:rsid w:val="00F83D45"/>
    <w:rPr>
      <w:rFonts w:ascii="Calibri" w:hAnsi="Calibri"/>
      <w:sz w:val="28"/>
      <w:szCs w:val="28"/>
      <w:lang w:eastAsia="en-US"/>
    </w:rPr>
  </w:style>
  <w:style w:type="character" w:customStyle="1" w:styleId="affa">
    <w:name w:val="Другое_"/>
    <w:basedOn w:val="a0"/>
    <w:link w:val="affb"/>
    <w:rsid w:val="00F83D45"/>
    <w:rPr>
      <w:sz w:val="13"/>
      <w:szCs w:val="13"/>
    </w:rPr>
  </w:style>
  <w:style w:type="paragraph" w:customStyle="1" w:styleId="affb">
    <w:name w:val="Другое"/>
    <w:basedOn w:val="a"/>
    <w:link w:val="affa"/>
    <w:rsid w:val="00F83D45"/>
    <w:pPr>
      <w:widowControl w:val="0"/>
      <w:spacing w:line="276" w:lineRule="auto"/>
    </w:pPr>
    <w:rPr>
      <w:sz w:val="13"/>
      <w:szCs w:val="13"/>
    </w:rPr>
  </w:style>
  <w:style w:type="character" w:customStyle="1" w:styleId="60">
    <w:name w:val="Заголовок 6 Знак"/>
    <w:link w:val="6"/>
    <w:rsid w:val="004708E5"/>
    <w:rPr>
      <w:b/>
      <w:sz w:val="24"/>
    </w:rPr>
  </w:style>
  <w:style w:type="character" w:customStyle="1" w:styleId="81">
    <w:name w:val="Заголовок 8 Знак"/>
    <w:link w:val="80"/>
    <w:rsid w:val="004708E5"/>
    <w:rPr>
      <w:sz w:val="24"/>
    </w:rPr>
  </w:style>
  <w:style w:type="character" w:customStyle="1" w:styleId="WW8Num3z0">
    <w:name w:val="WW8Num3z0"/>
    <w:rsid w:val="004708E5"/>
    <w:rPr>
      <w:rFonts w:ascii="Symbol" w:hAnsi="Symbol"/>
    </w:rPr>
  </w:style>
  <w:style w:type="character" w:customStyle="1" w:styleId="WW8Num4z0">
    <w:name w:val="WW8Num4z0"/>
    <w:rsid w:val="004708E5"/>
    <w:rPr>
      <w:rFonts w:ascii="Symbol" w:hAnsi="Symbol"/>
    </w:rPr>
  </w:style>
  <w:style w:type="character" w:customStyle="1" w:styleId="WW8Num7z0">
    <w:name w:val="WW8Num7z0"/>
    <w:rsid w:val="004708E5"/>
    <w:rPr>
      <w:rFonts w:ascii="Wingdings" w:hAnsi="Wingdings"/>
    </w:rPr>
  </w:style>
  <w:style w:type="character" w:customStyle="1" w:styleId="WW8Num8z0">
    <w:name w:val="WW8Num8z0"/>
    <w:rsid w:val="004708E5"/>
    <w:rPr>
      <w:rFonts w:ascii="Symbol" w:hAnsi="Symbol"/>
    </w:rPr>
  </w:style>
  <w:style w:type="character" w:customStyle="1" w:styleId="WW8Num9z0">
    <w:name w:val="WW8Num9z0"/>
    <w:rsid w:val="004708E5"/>
    <w:rPr>
      <w:rFonts w:ascii="Symbol" w:hAnsi="Symbol"/>
    </w:rPr>
  </w:style>
  <w:style w:type="character" w:customStyle="1" w:styleId="WW8Num10z0">
    <w:name w:val="WW8Num10z0"/>
    <w:rsid w:val="004708E5"/>
    <w:rPr>
      <w:rFonts w:ascii="Wingdings" w:hAnsi="Wingdings"/>
      <w:color w:val="000000"/>
    </w:rPr>
  </w:style>
  <w:style w:type="character" w:customStyle="1" w:styleId="Absatz-Standardschriftart">
    <w:name w:val="Absatz-Standardschriftart"/>
    <w:rsid w:val="004708E5"/>
  </w:style>
  <w:style w:type="character" w:customStyle="1" w:styleId="WW8Num2z0">
    <w:name w:val="WW8Num2z0"/>
    <w:rsid w:val="004708E5"/>
    <w:rPr>
      <w:rFonts w:ascii="Symbol" w:hAnsi="Symbol"/>
    </w:rPr>
  </w:style>
  <w:style w:type="character" w:customStyle="1" w:styleId="WW8Num5z0">
    <w:name w:val="WW8Num5z0"/>
    <w:rsid w:val="004708E5"/>
    <w:rPr>
      <w:rFonts w:ascii="Symbol" w:hAnsi="Symbol"/>
    </w:rPr>
  </w:style>
  <w:style w:type="character" w:customStyle="1" w:styleId="WW8Num8z1">
    <w:name w:val="WW8Num8z1"/>
    <w:rsid w:val="004708E5"/>
    <w:rPr>
      <w:rFonts w:ascii="Courier New" w:hAnsi="Courier New" w:cs="Courier New"/>
    </w:rPr>
  </w:style>
  <w:style w:type="character" w:customStyle="1" w:styleId="WW8Num8z2">
    <w:name w:val="WW8Num8z2"/>
    <w:rsid w:val="004708E5"/>
    <w:rPr>
      <w:rFonts w:ascii="Wingdings" w:hAnsi="Wingdings"/>
    </w:rPr>
  </w:style>
  <w:style w:type="character" w:customStyle="1" w:styleId="WW8Num9z1">
    <w:name w:val="WW8Num9z1"/>
    <w:rsid w:val="004708E5"/>
    <w:rPr>
      <w:rFonts w:ascii="Courier New" w:hAnsi="Courier New" w:cs="Courier New"/>
    </w:rPr>
  </w:style>
  <w:style w:type="character" w:customStyle="1" w:styleId="WW8Num9z2">
    <w:name w:val="WW8Num9z2"/>
    <w:rsid w:val="004708E5"/>
    <w:rPr>
      <w:rFonts w:ascii="Wingdings" w:hAnsi="Wingdings"/>
    </w:rPr>
  </w:style>
  <w:style w:type="character" w:customStyle="1" w:styleId="WW8Num11z0">
    <w:name w:val="WW8Num11z0"/>
    <w:rsid w:val="004708E5"/>
    <w:rPr>
      <w:rFonts w:ascii="Wingdings" w:hAnsi="Wingdings"/>
      <w:color w:val="000000"/>
    </w:rPr>
  </w:style>
  <w:style w:type="character" w:customStyle="1" w:styleId="WW8Num11z1">
    <w:name w:val="WW8Num11z1"/>
    <w:rsid w:val="004708E5"/>
    <w:rPr>
      <w:rFonts w:ascii="Courier New" w:hAnsi="Courier New" w:cs="Courier New"/>
    </w:rPr>
  </w:style>
  <w:style w:type="character" w:customStyle="1" w:styleId="WW8Num11z2">
    <w:name w:val="WW8Num11z2"/>
    <w:rsid w:val="004708E5"/>
    <w:rPr>
      <w:rFonts w:ascii="Wingdings" w:hAnsi="Wingdings"/>
    </w:rPr>
  </w:style>
  <w:style w:type="character" w:customStyle="1" w:styleId="WW8Num11z3">
    <w:name w:val="WW8Num11z3"/>
    <w:rsid w:val="004708E5"/>
    <w:rPr>
      <w:rFonts w:ascii="Symbol" w:hAnsi="Symbol"/>
    </w:rPr>
  </w:style>
  <w:style w:type="character" w:customStyle="1" w:styleId="WW8Num12z0">
    <w:name w:val="WW8Num12z0"/>
    <w:rsid w:val="004708E5"/>
    <w:rPr>
      <w:rFonts w:ascii="Symbol" w:hAnsi="Symbol"/>
    </w:rPr>
  </w:style>
  <w:style w:type="character" w:customStyle="1" w:styleId="WW8Num12z1">
    <w:name w:val="WW8Num12z1"/>
    <w:rsid w:val="004708E5"/>
    <w:rPr>
      <w:rFonts w:ascii="Courier New" w:hAnsi="Courier New" w:cs="Courier New"/>
    </w:rPr>
  </w:style>
  <w:style w:type="character" w:customStyle="1" w:styleId="WW8Num12z2">
    <w:name w:val="WW8Num12z2"/>
    <w:rsid w:val="004708E5"/>
    <w:rPr>
      <w:rFonts w:ascii="Wingdings" w:hAnsi="Wingdings"/>
    </w:rPr>
  </w:style>
  <w:style w:type="character" w:customStyle="1" w:styleId="WW8Num13z0">
    <w:name w:val="WW8Num13z0"/>
    <w:rsid w:val="004708E5"/>
    <w:rPr>
      <w:rFonts w:ascii="Symbol" w:hAnsi="Symbol"/>
    </w:rPr>
  </w:style>
  <w:style w:type="character" w:customStyle="1" w:styleId="WW8Num13z1">
    <w:name w:val="WW8Num13z1"/>
    <w:rsid w:val="004708E5"/>
    <w:rPr>
      <w:rFonts w:ascii="Courier New" w:hAnsi="Courier New" w:cs="Courier New"/>
    </w:rPr>
  </w:style>
  <w:style w:type="character" w:customStyle="1" w:styleId="WW8Num13z2">
    <w:name w:val="WW8Num13z2"/>
    <w:rsid w:val="004708E5"/>
    <w:rPr>
      <w:rFonts w:ascii="Wingdings" w:hAnsi="Wingdings"/>
    </w:rPr>
  </w:style>
  <w:style w:type="character" w:customStyle="1" w:styleId="WW8Num14z0">
    <w:name w:val="WW8Num14z0"/>
    <w:rsid w:val="004708E5"/>
    <w:rPr>
      <w:rFonts w:ascii="Times New Roman" w:hAnsi="Times New Roman"/>
    </w:rPr>
  </w:style>
  <w:style w:type="character" w:customStyle="1" w:styleId="WW8Num16z0">
    <w:name w:val="WW8Num16z0"/>
    <w:rsid w:val="004708E5"/>
    <w:rPr>
      <w:i w:val="0"/>
      <w:color w:val="000000"/>
    </w:rPr>
  </w:style>
  <w:style w:type="character" w:customStyle="1" w:styleId="WW8Num17z0">
    <w:name w:val="WW8Num17z0"/>
    <w:rsid w:val="004708E5"/>
    <w:rPr>
      <w:rFonts w:ascii="Symbol" w:hAnsi="Symbol"/>
    </w:rPr>
  </w:style>
  <w:style w:type="character" w:customStyle="1" w:styleId="WW8Num17z1">
    <w:name w:val="WW8Num17z1"/>
    <w:rsid w:val="004708E5"/>
    <w:rPr>
      <w:rFonts w:ascii="Courier New" w:hAnsi="Courier New" w:cs="Courier New"/>
    </w:rPr>
  </w:style>
  <w:style w:type="character" w:customStyle="1" w:styleId="WW8Num17z2">
    <w:name w:val="WW8Num17z2"/>
    <w:rsid w:val="004708E5"/>
    <w:rPr>
      <w:rFonts w:ascii="Wingdings" w:hAnsi="Wingdings"/>
    </w:rPr>
  </w:style>
  <w:style w:type="character" w:customStyle="1" w:styleId="WW8Num18z0">
    <w:name w:val="WW8Num18z0"/>
    <w:rsid w:val="004708E5"/>
    <w:rPr>
      <w:color w:val="000000"/>
    </w:rPr>
  </w:style>
  <w:style w:type="character" w:customStyle="1" w:styleId="WW8Num19z0">
    <w:name w:val="WW8Num19z0"/>
    <w:rsid w:val="004708E5"/>
    <w:rPr>
      <w:rFonts w:ascii="Symbol" w:hAnsi="Symbol"/>
    </w:rPr>
  </w:style>
  <w:style w:type="character" w:customStyle="1" w:styleId="WW8Num19z1">
    <w:name w:val="WW8Num19z1"/>
    <w:rsid w:val="004708E5"/>
    <w:rPr>
      <w:rFonts w:ascii="Courier New" w:hAnsi="Courier New" w:cs="Courier New"/>
    </w:rPr>
  </w:style>
  <w:style w:type="character" w:customStyle="1" w:styleId="WW8Num19z2">
    <w:name w:val="WW8Num19z2"/>
    <w:rsid w:val="004708E5"/>
    <w:rPr>
      <w:rFonts w:ascii="Wingdings" w:hAnsi="Wingdings"/>
    </w:rPr>
  </w:style>
  <w:style w:type="character" w:customStyle="1" w:styleId="WW8Num22z0">
    <w:name w:val="WW8Num22z0"/>
    <w:rsid w:val="004708E5"/>
    <w:rPr>
      <w:rFonts w:ascii="Symbol" w:hAnsi="Symbol"/>
    </w:rPr>
  </w:style>
  <w:style w:type="character" w:customStyle="1" w:styleId="WW8Num22z1">
    <w:name w:val="WW8Num22z1"/>
    <w:rsid w:val="004708E5"/>
    <w:rPr>
      <w:rFonts w:ascii="Courier New" w:hAnsi="Courier New" w:cs="Courier New"/>
    </w:rPr>
  </w:style>
  <w:style w:type="character" w:customStyle="1" w:styleId="WW8Num22z2">
    <w:name w:val="WW8Num22z2"/>
    <w:rsid w:val="004708E5"/>
    <w:rPr>
      <w:rFonts w:ascii="Wingdings" w:hAnsi="Wingdings"/>
    </w:rPr>
  </w:style>
  <w:style w:type="character" w:customStyle="1" w:styleId="WW8Num23z0">
    <w:name w:val="WW8Num23z0"/>
    <w:rsid w:val="004708E5"/>
    <w:rPr>
      <w:rFonts w:ascii="Symbol" w:hAnsi="Symbol"/>
    </w:rPr>
  </w:style>
  <w:style w:type="character" w:customStyle="1" w:styleId="WW8Num23z1">
    <w:name w:val="WW8Num23z1"/>
    <w:rsid w:val="004708E5"/>
    <w:rPr>
      <w:rFonts w:ascii="Courier New" w:hAnsi="Courier New" w:cs="Courier New"/>
    </w:rPr>
  </w:style>
  <w:style w:type="character" w:customStyle="1" w:styleId="WW8Num23z2">
    <w:name w:val="WW8Num23z2"/>
    <w:rsid w:val="004708E5"/>
    <w:rPr>
      <w:rFonts w:ascii="Wingdings" w:hAnsi="Wingdings"/>
    </w:rPr>
  </w:style>
  <w:style w:type="character" w:customStyle="1" w:styleId="WW8Num24z0">
    <w:name w:val="WW8Num24z0"/>
    <w:rsid w:val="004708E5"/>
    <w:rPr>
      <w:rFonts w:ascii="Wingdings" w:hAnsi="Wingdings"/>
    </w:rPr>
  </w:style>
  <w:style w:type="character" w:customStyle="1" w:styleId="WW8Num24z1">
    <w:name w:val="WW8Num24z1"/>
    <w:rsid w:val="004708E5"/>
    <w:rPr>
      <w:rFonts w:ascii="Courier New" w:hAnsi="Courier New" w:cs="Courier New"/>
    </w:rPr>
  </w:style>
  <w:style w:type="character" w:customStyle="1" w:styleId="WW8Num24z3">
    <w:name w:val="WW8Num24z3"/>
    <w:rsid w:val="004708E5"/>
    <w:rPr>
      <w:rFonts w:ascii="Symbol" w:hAnsi="Symbol"/>
    </w:rPr>
  </w:style>
  <w:style w:type="character" w:customStyle="1" w:styleId="WW8Num25z0">
    <w:name w:val="WW8Num25z0"/>
    <w:rsid w:val="004708E5"/>
    <w:rPr>
      <w:rFonts w:ascii="Wingdings" w:hAnsi="Wingdings"/>
    </w:rPr>
  </w:style>
  <w:style w:type="character" w:customStyle="1" w:styleId="WW8Num25z1">
    <w:name w:val="WW8Num25z1"/>
    <w:rsid w:val="004708E5"/>
    <w:rPr>
      <w:rFonts w:ascii="Courier New" w:hAnsi="Courier New" w:cs="Courier New"/>
    </w:rPr>
  </w:style>
  <w:style w:type="character" w:customStyle="1" w:styleId="WW8Num25z3">
    <w:name w:val="WW8Num25z3"/>
    <w:rsid w:val="004708E5"/>
    <w:rPr>
      <w:rFonts w:ascii="Symbol" w:hAnsi="Symbol"/>
    </w:rPr>
  </w:style>
  <w:style w:type="character" w:customStyle="1" w:styleId="WW8Num26z0">
    <w:name w:val="WW8Num26z0"/>
    <w:rsid w:val="004708E5"/>
    <w:rPr>
      <w:rFonts w:ascii="Symbol" w:hAnsi="Symbol"/>
    </w:rPr>
  </w:style>
  <w:style w:type="character" w:customStyle="1" w:styleId="WW8Num26z1">
    <w:name w:val="WW8Num26z1"/>
    <w:rsid w:val="004708E5"/>
    <w:rPr>
      <w:rFonts w:ascii="Courier New" w:hAnsi="Courier New" w:cs="Courier New"/>
    </w:rPr>
  </w:style>
  <w:style w:type="character" w:customStyle="1" w:styleId="WW8Num26z2">
    <w:name w:val="WW8Num26z2"/>
    <w:rsid w:val="004708E5"/>
    <w:rPr>
      <w:rFonts w:ascii="Wingdings" w:hAnsi="Wingdings"/>
    </w:rPr>
  </w:style>
  <w:style w:type="character" w:customStyle="1" w:styleId="WW8Num27z0">
    <w:name w:val="WW8Num27z0"/>
    <w:rsid w:val="004708E5"/>
    <w:rPr>
      <w:rFonts w:ascii="Symbol" w:hAnsi="Symbol"/>
    </w:rPr>
  </w:style>
  <w:style w:type="character" w:customStyle="1" w:styleId="WW8Num27z1">
    <w:name w:val="WW8Num27z1"/>
    <w:rsid w:val="004708E5"/>
    <w:rPr>
      <w:rFonts w:ascii="Courier New" w:hAnsi="Courier New" w:cs="Courier New"/>
    </w:rPr>
  </w:style>
  <w:style w:type="character" w:customStyle="1" w:styleId="WW8Num27z2">
    <w:name w:val="WW8Num27z2"/>
    <w:rsid w:val="004708E5"/>
    <w:rPr>
      <w:rFonts w:ascii="Wingdings" w:hAnsi="Wingdings"/>
    </w:rPr>
  </w:style>
  <w:style w:type="character" w:customStyle="1" w:styleId="WW8Num28z0">
    <w:name w:val="WW8Num28z0"/>
    <w:rsid w:val="004708E5"/>
    <w:rPr>
      <w:rFonts w:ascii="Wingdings" w:hAnsi="Wingdings"/>
    </w:rPr>
  </w:style>
  <w:style w:type="character" w:customStyle="1" w:styleId="WW8Num28z1">
    <w:name w:val="WW8Num28z1"/>
    <w:rsid w:val="004708E5"/>
    <w:rPr>
      <w:rFonts w:ascii="Courier New" w:hAnsi="Courier New" w:cs="Courier New"/>
    </w:rPr>
  </w:style>
  <w:style w:type="character" w:customStyle="1" w:styleId="WW8Num28z3">
    <w:name w:val="WW8Num28z3"/>
    <w:rsid w:val="004708E5"/>
    <w:rPr>
      <w:rFonts w:ascii="Symbol" w:hAnsi="Symbol"/>
    </w:rPr>
  </w:style>
  <w:style w:type="character" w:customStyle="1" w:styleId="WW8Num29z0">
    <w:name w:val="WW8Num29z0"/>
    <w:rsid w:val="004708E5"/>
    <w:rPr>
      <w:rFonts w:ascii="Wingdings" w:hAnsi="Wingdings"/>
    </w:rPr>
  </w:style>
  <w:style w:type="character" w:customStyle="1" w:styleId="WW8Num29z1">
    <w:name w:val="WW8Num29z1"/>
    <w:rsid w:val="004708E5"/>
    <w:rPr>
      <w:rFonts w:ascii="Courier New" w:hAnsi="Courier New" w:cs="Courier New"/>
    </w:rPr>
  </w:style>
  <w:style w:type="character" w:customStyle="1" w:styleId="WW8Num29z3">
    <w:name w:val="WW8Num29z3"/>
    <w:rsid w:val="004708E5"/>
    <w:rPr>
      <w:rFonts w:ascii="Symbol" w:hAnsi="Symbol"/>
    </w:rPr>
  </w:style>
  <w:style w:type="character" w:customStyle="1" w:styleId="WW8Num31z0">
    <w:name w:val="WW8Num31z0"/>
    <w:rsid w:val="004708E5"/>
    <w:rPr>
      <w:rFonts w:ascii="Wingdings" w:hAnsi="Wingdings"/>
      <w:color w:val="000000"/>
    </w:rPr>
  </w:style>
  <w:style w:type="character" w:customStyle="1" w:styleId="WW8Num31z1">
    <w:name w:val="WW8Num31z1"/>
    <w:rsid w:val="004708E5"/>
    <w:rPr>
      <w:rFonts w:ascii="Courier New" w:hAnsi="Courier New" w:cs="Courier New"/>
    </w:rPr>
  </w:style>
  <w:style w:type="character" w:customStyle="1" w:styleId="WW8Num31z2">
    <w:name w:val="WW8Num31z2"/>
    <w:rsid w:val="004708E5"/>
    <w:rPr>
      <w:rFonts w:ascii="Wingdings" w:hAnsi="Wingdings"/>
    </w:rPr>
  </w:style>
  <w:style w:type="character" w:customStyle="1" w:styleId="WW8Num31z3">
    <w:name w:val="WW8Num31z3"/>
    <w:rsid w:val="004708E5"/>
    <w:rPr>
      <w:rFonts w:ascii="Symbol" w:hAnsi="Symbol"/>
    </w:rPr>
  </w:style>
  <w:style w:type="character" w:customStyle="1" w:styleId="WW8Num33z0">
    <w:name w:val="WW8Num33z0"/>
    <w:rsid w:val="004708E5"/>
    <w:rPr>
      <w:rFonts w:ascii="Symbol" w:hAnsi="Symbol"/>
    </w:rPr>
  </w:style>
  <w:style w:type="character" w:customStyle="1" w:styleId="WW8Num33z1">
    <w:name w:val="WW8Num33z1"/>
    <w:rsid w:val="004708E5"/>
    <w:rPr>
      <w:rFonts w:ascii="Courier New" w:hAnsi="Courier New" w:cs="Courier New"/>
    </w:rPr>
  </w:style>
  <w:style w:type="character" w:customStyle="1" w:styleId="WW8Num33z2">
    <w:name w:val="WW8Num33z2"/>
    <w:rsid w:val="004708E5"/>
    <w:rPr>
      <w:rFonts w:ascii="Wingdings" w:hAnsi="Wingdings"/>
    </w:rPr>
  </w:style>
  <w:style w:type="character" w:customStyle="1" w:styleId="WW8Num35z0">
    <w:name w:val="WW8Num35z0"/>
    <w:rsid w:val="004708E5"/>
    <w:rPr>
      <w:rFonts w:ascii="Times New Roman" w:hAnsi="Times New Roman" w:cs="Times New Roman"/>
    </w:rPr>
  </w:style>
  <w:style w:type="character" w:customStyle="1" w:styleId="WW8Num36z0">
    <w:name w:val="WW8Num36z0"/>
    <w:rsid w:val="004708E5"/>
    <w:rPr>
      <w:i w:val="0"/>
      <w:color w:val="000000"/>
    </w:rPr>
  </w:style>
  <w:style w:type="character" w:customStyle="1" w:styleId="WW8NumSt9z0">
    <w:name w:val="WW8NumSt9z0"/>
    <w:rsid w:val="004708E5"/>
    <w:rPr>
      <w:rFonts w:ascii="Times New Roman" w:hAnsi="Times New Roman" w:cs="Times New Roman"/>
    </w:rPr>
  </w:style>
  <w:style w:type="character" w:customStyle="1" w:styleId="WW8NumSt11z0">
    <w:name w:val="WW8NumSt11z0"/>
    <w:rsid w:val="004708E5"/>
    <w:rPr>
      <w:rFonts w:ascii="Times New Roman" w:hAnsi="Times New Roman" w:cs="Times New Roman"/>
    </w:rPr>
  </w:style>
  <w:style w:type="character" w:customStyle="1" w:styleId="WW8NumSt14z0">
    <w:name w:val="WW8NumSt14z0"/>
    <w:rsid w:val="004708E5"/>
    <w:rPr>
      <w:rFonts w:ascii="Times New Roman" w:hAnsi="Times New Roman" w:cs="Times New Roman"/>
    </w:rPr>
  </w:style>
  <w:style w:type="character" w:customStyle="1" w:styleId="17">
    <w:name w:val="Основной шрифт абзаца1"/>
    <w:rsid w:val="004708E5"/>
  </w:style>
  <w:style w:type="character" w:customStyle="1" w:styleId="affc">
    <w:name w:val="Символ сноски"/>
    <w:rsid w:val="004708E5"/>
    <w:rPr>
      <w:vertAlign w:val="superscript"/>
    </w:rPr>
  </w:style>
  <w:style w:type="character" w:customStyle="1" w:styleId="18">
    <w:name w:val="Знак примечания1"/>
    <w:rsid w:val="004708E5"/>
    <w:rPr>
      <w:sz w:val="16"/>
      <w:szCs w:val="16"/>
    </w:rPr>
  </w:style>
  <w:style w:type="character" w:customStyle="1" w:styleId="affd">
    <w:name w:val="Символ нумерации"/>
    <w:rsid w:val="004708E5"/>
  </w:style>
  <w:style w:type="paragraph" w:customStyle="1" w:styleId="affe">
    <w:basedOn w:val="a"/>
    <w:next w:val="a3"/>
    <w:rsid w:val="004708E5"/>
    <w:pPr>
      <w:keepNext/>
      <w:widowControl w:val="0"/>
      <w:suppressAutoHyphens/>
      <w:autoSpaceDE w:val="0"/>
      <w:spacing w:before="240" w:after="120"/>
      <w:ind w:firstLine="709"/>
      <w:jc w:val="both"/>
    </w:pPr>
    <w:rPr>
      <w:rFonts w:ascii="Arial" w:eastAsia="Lucida Sans Unicode" w:hAnsi="Arial" w:cs="Tahoma"/>
      <w:color w:val="000000"/>
      <w:szCs w:val="28"/>
      <w:lang w:eastAsia="ar-SA"/>
    </w:rPr>
  </w:style>
  <w:style w:type="paragraph" w:styleId="afff">
    <w:name w:val="Title"/>
    <w:basedOn w:val="a"/>
    <w:next w:val="af8"/>
    <w:link w:val="afff0"/>
    <w:qFormat/>
    <w:rsid w:val="004708E5"/>
    <w:pPr>
      <w:keepNext/>
      <w:widowControl w:val="0"/>
      <w:suppressAutoHyphens/>
      <w:autoSpaceDE w:val="0"/>
      <w:spacing w:before="240" w:after="120"/>
      <w:ind w:firstLine="709"/>
      <w:jc w:val="both"/>
    </w:pPr>
    <w:rPr>
      <w:rFonts w:ascii="Arial" w:eastAsia="Lucida Sans Unicode" w:hAnsi="Arial"/>
      <w:color w:val="000000"/>
      <w:szCs w:val="28"/>
      <w:lang w:eastAsia="ar-SA"/>
    </w:rPr>
  </w:style>
  <w:style w:type="character" w:customStyle="1" w:styleId="afff0">
    <w:name w:val="Название Знак"/>
    <w:basedOn w:val="a0"/>
    <w:link w:val="afff"/>
    <w:rsid w:val="004708E5"/>
    <w:rPr>
      <w:rFonts w:ascii="Arial" w:eastAsia="Lucida Sans Unicode" w:hAnsi="Arial"/>
      <w:color w:val="000000"/>
      <w:sz w:val="28"/>
      <w:szCs w:val="28"/>
      <w:lang w:eastAsia="ar-SA"/>
    </w:rPr>
  </w:style>
  <w:style w:type="paragraph" w:styleId="afff1">
    <w:name w:val="List"/>
    <w:basedOn w:val="a3"/>
    <w:rsid w:val="004708E5"/>
    <w:pPr>
      <w:widowControl w:val="0"/>
      <w:suppressAutoHyphens/>
      <w:autoSpaceDE w:val="0"/>
      <w:spacing w:after="120"/>
      <w:ind w:firstLine="709"/>
    </w:pPr>
    <w:rPr>
      <w:rFonts w:ascii="Arial" w:hAnsi="Arial" w:cs="Tahoma"/>
      <w:color w:val="000000"/>
      <w:sz w:val="26"/>
      <w:szCs w:val="26"/>
      <w:lang w:eastAsia="ar-SA"/>
    </w:rPr>
  </w:style>
  <w:style w:type="paragraph" w:customStyle="1" w:styleId="19">
    <w:name w:val="Название1"/>
    <w:basedOn w:val="a"/>
    <w:rsid w:val="004708E5"/>
    <w:pPr>
      <w:widowControl w:val="0"/>
      <w:suppressLineNumbers/>
      <w:suppressAutoHyphens/>
      <w:autoSpaceDE w:val="0"/>
      <w:spacing w:before="120" w:after="120"/>
      <w:ind w:firstLine="709"/>
      <w:jc w:val="both"/>
    </w:pPr>
    <w:rPr>
      <w:rFonts w:ascii="Arial" w:hAnsi="Arial" w:cs="Tahoma"/>
      <w:i/>
      <w:iCs/>
      <w:color w:val="000000"/>
      <w:sz w:val="20"/>
      <w:lang w:eastAsia="ar-SA"/>
    </w:rPr>
  </w:style>
  <w:style w:type="paragraph" w:customStyle="1" w:styleId="1a">
    <w:name w:val="Указатель1"/>
    <w:basedOn w:val="a"/>
    <w:rsid w:val="004708E5"/>
    <w:pPr>
      <w:widowControl w:val="0"/>
      <w:suppressLineNumbers/>
      <w:suppressAutoHyphens/>
      <w:autoSpaceDE w:val="0"/>
      <w:ind w:firstLine="709"/>
      <w:jc w:val="both"/>
    </w:pPr>
    <w:rPr>
      <w:rFonts w:ascii="Arial" w:hAnsi="Arial" w:cs="Tahoma"/>
      <w:color w:val="000000"/>
      <w:sz w:val="26"/>
      <w:szCs w:val="26"/>
      <w:lang w:eastAsia="ar-SA"/>
    </w:rPr>
  </w:style>
  <w:style w:type="paragraph" w:customStyle="1" w:styleId="maintext">
    <w:name w:val="maintext"/>
    <w:basedOn w:val="a"/>
    <w:rsid w:val="004708E5"/>
    <w:pPr>
      <w:suppressAutoHyphens/>
      <w:ind w:left="480" w:right="480" w:firstLine="709"/>
      <w:jc w:val="both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xl25">
    <w:name w:val="xl25"/>
    <w:basedOn w:val="a"/>
    <w:rsid w:val="004708E5"/>
    <w:pPr>
      <w:suppressAutoHyphens/>
      <w:spacing w:before="280" w:after="280"/>
      <w:ind w:firstLine="709"/>
      <w:jc w:val="both"/>
    </w:pPr>
    <w:rPr>
      <w:rFonts w:ascii="Arial" w:hAnsi="Arial" w:cs="Arial"/>
      <w:color w:val="000000"/>
      <w:sz w:val="24"/>
      <w:lang w:eastAsia="ar-SA"/>
    </w:rPr>
  </w:style>
  <w:style w:type="paragraph" w:customStyle="1" w:styleId="xl26">
    <w:name w:val="xl26"/>
    <w:basedOn w:val="a"/>
    <w:rsid w:val="004708E5"/>
    <w:pPr>
      <w:suppressAutoHyphens/>
      <w:spacing w:before="280" w:after="280"/>
      <w:ind w:firstLine="709"/>
      <w:jc w:val="both"/>
    </w:pPr>
    <w:rPr>
      <w:rFonts w:ascii="Arial" w:hAnsi="Arial" w:cs="Arial"/>
      <w:b/>
      <w:bCs/>
      <w:color w:val="000000"/>
      <w:sz w:val="24"/>
      <w:lang w:eastAsia="ar-SA"/>
    </w:rPr>
  </w:style>
  <w:style w:type="paragraph" w:customStyle="1" w:styleId="xl27">
    <w:name w:val="xl27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sz w:val="24"/>
      <w:lang w:eastAsia="ar-SA"/>
    </w:rPr>
  </w:style>
  <w:style w:type="paragraph" w:customStyle="1" w:styleId="xl28">
    <w:name w:val="xl28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b/>
      <w:bCs/>
      <w:color w:val="000000"/>
      <w:sz w:val="24"/>
      <w:lang w:eastAsia="ar-SA"/>
    </w:rPr>
  </w:style>
  <w:style w:type="paragraph" w:customStyle="1" w:styleId="xl29">
    <w:name w:val="xl29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sz w:val="24"/>
      <w:lang w:eastAsia="ar-SA"/>
    </w:rPr>
  </w:style>
  <w:style w:type="paragraph" w:customStyle="1" w:styleId="xl30">
    <w:name w:val="xl30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sz w:val="24"/>
      <w:lang w:eastAsia="ar-SA"/>
    </w:rPr>
  </w:style>
  <w:style w:type="paragraph" w:customStyle="1" w:styleId="xl31">
    <w:name w:val="xl31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CC00"/>
      <w:suppressAutoHyphens/>
      <w:spacing w:before="280" w:after="280"/>
      <w:ind w:firstLine="709"/>
      <w:jc w:val="both"/>
      <w:textAlignment w:val="center"/>
    </w:pPr>
    <w:rPr>
      <w:rFonts w:ascii="Arial Narrow" w:hAnsi="Arial Narrow"/>
      <w:b/>
      <w:bCs/>
      <w:color w:val="000000"/>
      <w:sz w:val="24"/>
      <w:lang w:eastAsia="ar-SA"/>
    </w:rPr>
  </w:style>
  <w:style w:type="paragraph" w:customStyle="1" w:styleId="xl32">
    <w:name w:val="xl32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b/>
      <w:bCs/>
      <w:color w:val="000000"/>
      <w:sz w:val="24"/>
      <w:lang w:eastAsia="ar-SA"/>
    </w:rPr>
  </w:style>
  <w:style w:type="paragraph" w:customStyle="1" w:styleId="xl33">
    <w:name w:val="xl33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sz w:val="24"/>
      <w:lang w:eastAsia="ar-SA"/>
    </w:rPr>
  </w:style>
  <w:style w:type="paragraph" w:customStyle="1" w:styleId="xl34">
    <w:name w:val="xl34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sz w:val="24"/>
      <w:lang w:eastAsia="ar-SA"/>
    </w:rPr>
  </w:style>
  <w:style w:type="paragraph" w:customStyle="1" w:styleId="xl35">
    <w:name w:val="xl35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  <w:textAlignment w:val="center"/>
    </w:pPr>
    <w:rPr>
      <w:rFonts w:ascii="Arial Narrow" w:hAnsi="Arial Narrow"/>
      <w:color w:val="000000"/>
      <w:sz w:val="24"/>
      <w:lang w:eastAsia="ar-SA"/>
    </w:rPr>
  </w:style>
  <w:style w:type="paragraph" w:customStyle="1" w:styleId="xl36">
    <w:name w:val="xl36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rFonts w:ascii="Arial Narrow" w:hAnsi="Arial Narrow"/>
      <w:b/>
      <w:bCs/>
      <w:color w:val="000000"/>
      <w:sz w:val="24"/>
      <w:lang w:eastAsia="ar-SA"/>
    </w:rPr>
  </w:style>
  <w:style w:type="paragraph" w:customStyle="1" w:styleId="xl37">
    <w:name w:val="xl37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rFonts w:ascii="Arial Narrow" w:hAnsi="Arial Narrow"/>
      <w:color w:val="000000"/>
      <w:sz w:val="24"/>
      <w:lang w:eastAsia="ar-SA"/>
    </w:rPr>
  </w:style>
  <w:style w:type="paragraph" w:customStyle="1" w:styleId="xl38">
    <w:name w:val="xl38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280" w:after="280"/>
      <w:ind w:firstLine="709"/>
      <w:jc w:val="both"/>
      <w:textAlignment w:val="center"/>
    </w:pPr>
    <w:rPr>
      <w:rFonts w:ascii="Arial Narrow" w:hAnsi="Arial Narrow"/>
      <w:b/>
      <w:bCs/>
      <w:color w:val="000000"/>
      <w:sz w:val="24"/>
      <w:lang w:eastAsia="ar-SA"/>
    </w:rPr>
  </w:style>
  <w:style w:type="paragraph" w:customStyle="1" w:styleId="xl39">
    <w:name w:val="xl39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sz w:val="24"/>
      <w:lang w:eastAsia="ar-SA"/>
    </w:rPr>
  </w:style>
  <w:style w:type="paragraph" w:customStyle="1" w:styleId="xl40">
    <w:name w:val="xl40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sz w:val="24"/>
      <w:lang w:eastAsia="ar-SA"/>
    </w:rPr>
  </w:style>
  <w:style w:type="paragraph" w:customStyle="1" w:styleId="xl41">
    <w:name w:val="xl41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sz w:val="24"/>
      <w:lang w:eastAsia="ar-SA"/>
    </w:rPr>
  </w:style>
  <w:style w:type="paragraph" w:customStyle="1" w:styleId="xl42">
    <w:name w:val="xl42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sz w:val="24"/>
      <w:lang w:eastAsia="ar-SA"/>
    </w:rPr>
  </w:style>
  <w:style w:type="paragraph" w:customStyle="1" w:styleId="xl43">
    <w:name w:val="xl43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sz w:val="24"/>
      <w:lang w:eastAsia="ar-SA"/>
    </w:rPr>
  </w:style>
  <w:style w:type="paragraph" w:customStyle="1" w:styleId="xl44">
    <w:name w:val="xl44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sz w:val="24"/>
      <w:lang w:eastAsia="ar-SA"/>
    </w:rPr>
  </w:style>
  <w:style w:type="paragraph" w:customStyle="1" w:styleId="xl45">
    <w:name w:val="xl45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  <w:textAlignment w:val="center"/>
    </w:pPr>
    <w:rPr>
      <w:rFonts w:ascii="Arial Narrow" w:hAnsi="Arial Narrow"/>
      <w:color w:val="000000"/>
      <w:sz w:val="24"/>
      <w:lang w:eastAsia="ar-SA"/>
    </w:rPr>
  </w:style>
  <w:style w:type="paragraph" w:customStyle="1" w:styleId="xl46">
    <w:name w:val="xl46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b/>
      <w:bCs/>
      <w:color w:val="000000"/>
      <w:sz w:val="24"/>
      <w:lang w:eastAsia="ar-SA"/>
    </w:rPr>
  </w:style>
  <w:style w:type="paragraph" w:customStyle="1" w:styleId="xl47">
    <w:name w:val="xl47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sz w:val="24"/>
      <w:lang w:eastAsia="ar-SA"/>
    </w:rPr>
  </w:style>
  <w:style w:type="paragraph" w:customStyle="1" w:styleId="xl48">
    <w:name w:val="xl48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280" w:after="280"/>
      <w:ind w:firstLine="709"/>
      <w:jc w:val="both"/>
    </w:pPr>
    <w:rPr>
      <w:rFonts w:ascii="Arial Narrow" w:hAnsi="Arial Narrow"/>
      <w:b/>
      <w:bCs/>
      <w:color w:val="000000"/>
      <w:sz w:val="24"/>
      <w:lang w:eastAsia="ar-SA"/>
    </w:rPr>
  </w:style>
  <w:style w:type="paragraph" w:customStyle="1" w:styleId="xl49">
    <w:name w:val="xl49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sz w:val="24"/>
      <w:lang w:eastAsia="ar-SA"/>
    </w:rPr>
  </w:style>
  <w:style w:type="paragraph" w:customStyle="1" w:styleId="xl50">
    <w:name w:val="xl50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sz w:val="24"/>
      <w:lang w:eastAsia="ar-SA"/>
    </w:rPr>
  </w:style>
  <w:style w:type="paragraph" w:customStyle="1" w:styleId="xl51">
    <w:name w:val="xl51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sz w:val="24"/>
      <w:lang w:eastAsia="ar-SA"/>
    </w:rPr>
  </w:style>
  <w:style w:type="paragraph" w:customStyle="1" w:styleId="xl52">
    <w:name w:val="xl52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sz w:val="24"/>
      <w:lang w:eastAsia="ar-SA"/>
    </w:rPr>
  </w:style>
  <w:style w:type="paragraph" w:customStyle="1" w:styleId="xl53">
    <w:name w:val="xl53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sz w:val="24"/>
      <w:lang w:eastAsia="ar-SA"/>
    </w:rPr>
  </w:style>
  <w:style w:type="paragraph" w:customStyle="1" w:styleId="xl54">
    <w:name w:val="xl54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sz w:val="24"/>
      <w:lang w:eastAsia="ar-SA"/>
    </w:rPr>
  </w:style>
  <w:style w:type="paragraph" w:customStyle="1" w:styleId="xl55">
    <w:name w:val="xl55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280" w:after="280"/>
      <w:ind w:firstLine="709"/>
      <w:jc w:val="both"/>
      <w:textAlignment w:val="center"/>
    </w:pPr>
    <w:rPr>
      <w:rFonts w:ascii="Arial Narrow" w:hAnsi="Arial Narrow"/>
      <w:b/>
      <w:bCs/>
      <w:color w:val="000000"/>
      <w:sz w:val="24"/>
      <w:lang w:eastAsia="ar-SA"/>
    </w:rPr>
  </w:style>
  <w:style w:type="paragraph" w:customStyle="1" w:styleId="xl56">
    <w:name w:val="xl56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b/>
      <w:bCs/>
      <w:color w:val="000000"/>
      <w:sz w:val="24"/>
      <w:lang w:eastAsia="ar-SA"/>
    </w:rPr>
  </w:style>
  <w:style w:type="paragraph" w:customStyle="1" w:styleId="xl57">
    <w:name w:val="xl57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b/>
      <w:bCs/>
      <w:color w:val="000000"/>
      <w:sz w:val="24"/>
      <w:lang w:eastAsia="ar-SA"/>
    </w:rPr>
  </w:style>
  <w:style w:type="paragraph" w:customStyle="1" w:styleId="xl58">
    <w:name w:val="xl58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sz w:val="24"/>
      <w:lang w:eastAsia="ar-SA"/>
    </w:rPr>
  </w:style>
  <w:style w:type="paragraph" w:customStyle="1" w:styleId="xl59">
    <w:name w:val="xl59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  <w:textAlignment w:val="center"/>
    </w:pPr>
    <w:rPr>
      <w:rFonts w:ascii="Arial Narrow" w:hAnsi="Arial Narrow"/>
      <w:color w:val="000000"/>
      <w:sz w:val="24"/>
      <w:lang w:eastAsia="ar-SA"/>
    </w:rPr>
  </w:style>
  <w:style w:type="paragraph" w:customStyle="1" w:styleId="xl60">
    <w:name w:val="xl60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b/>
      <w:bCs/>
      <w:color w:val="000000"/>
      <w:sz w:val="24"/>
      <w:lang w:eastAsia="ar-SA"/>
    </w:rPr>
  </w:style>
  <w:style w:type="paragraph" w:customStyle="1" w:styleId="xl61">
    <w:name w:val="xl61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center"/>
    </w:pPr>
    <w:rPr>
      <w:rFonts w:ascii="Arial Narrow" w:hAnsi="Arial Narrow"/>
      <w:color w:val="000000"/>
      <w:sz w:val="24"/>
      <w:lang w:eastAsia="ar-SA"/>
    </w:rPr>
  </w:style>
  <w:style w:type="paragraph" w:customStyle="1" w:styleId="xl62">
    <w:name w:val="xl62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sz w:val="24"/>
      <w:lang w:eastAsia="ar-SA"/>
    </w:rPr>
  </w:style>
  <w:style w:type="paragraph" w:customStyle="1" w:styleId="xl63">
    <w:name w:val="xl63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sz w:val="24"/>
      <w:lang w:eastAsia="ar-SA"/>
    </w:rPr>
  </w:style>
  <w:style w:type="paragraph" w:customStyle="1" w:styleId="xl64">
    <w:name w:val="xl64"/>
    <w:basedOn w:val="a"/>
    <w:rsid w:val="004708E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sz w:val="24"/>
      <w:lang w:eastAsia="ar-SA"/>
    </w:rPr>
  </w:style>
  <w:style w:type="paragraph" w:customStyle="1" w:styleId="centertext">
    <w:name w:val="centertext"/>
    <w:basedOn w:val="a"/>
    <w:rsid w:val="004708E5"/>
    <w:pPr>
      <w:suppressAutoHyphens/>
      <w:ind w:firstLine="709"/>
      <w:jc w:val="center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righttext1">
    <w:name w:val="righttext1"/>
    <w:basedOn w:val="a"/>
    <w:rsid w:val="004708E5"/>
    <w:pPr>
      <w:suppressAutoHyphens/>
      <w:ind w:right="480" w:firstLine="709"/>
      <w:jc w:val="right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tabletextcenter">
    <w:name w:val="tabletextcenter"/>
    <w:basedOn w:val="a"/>
    <w:rsid w:val="004708E5"/>
    <w:pPr>
      <w:suppressAutoHyphens/>
      <w:ind w:left="480" w:right="480" w:firstLine="709"/>
      <w:jc w:val="center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tabletextleft">
    <w:name w:val="tabletextleft"/>
    <w:basedOn w:val="a"/>
    <w:rsid w:val="004708E5"/>
    <w:pPr>
      <w:suppressAutoHyphens/>
      <w:ind w:left="480" w:right="480" w:firstLine="709"/>
      <w:jc w:val="both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1b">
    <w:name w:val="Обычный1"/>
    <w:rsid w:val="004708E5"/>
    <w:pPr>
      <w:suppressAutoHyphens/>
      <w:spacing w:before="100" w:after="100"/>
      <w:ind w:firstLine="709"/>
      <w:jc w:val="center"/>
    </w:pPr>
    <w:rPr>
      <w:rFonts w:eastAsia="Arial"/>
      <w:sz w:val="24"/>
      <w:lang w:eastAsia="ar-SA"/>
    </w:rPr>
  </w:style>
  <w:style w:type="paragraph" w:customStyle="1" w:styleId="212">
    <w:name w:val="Основной текст 21"/>
    <w:basedOn w:val="a"/>
    <w:rsid w:val="004708E5"/>
    <w:pPr>
      <w:widowControl w:val="0"/>
      <w:suppressAutoHyphens/>
      <w:autoSpaceDE w:val="0"/>
      <w:spacing w:after="120" w:line="480" w:lineRule="auto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paragraph" w:customStyle="1" w:styleId="maintitle">
    <w:name w:val="maintitle"/>
    <w:basedOn w:val="a"/>
    <w:rsid w:val="004708E5"/>
    <w:pPr>
      <w:suppressAutoHyphens/>
      <w:spacing w:after="240"/>
      <w:ind w:firstLine="709"/>
      <w:jc w:val="center"/>
    </w:pPr>
    <w:rPr>
      <w:rFonts w:ascii="Arial" w:hAnsi="Arial" w:cs="Arial"/>
      <w:b/>
      <w:bCs/>
      <w:color w:val="008866"/>
      <w:sz w:val="20"/>
      <w:szCs w:val="20"/>
      <w:lang w:eastAsia="ar-SA"/>
    </w:rPr>
  </w:style>
  <w:style w:type="paragraph" w:customStyle="1" w:styleId="afff2">
    <w:name w:val="Внутренний адрес"/>
    <w:basedOn w:val="a3"/>
    <w:rsid w:val="004708E5"/>
    <w:pPr>
      <w:suppressAutoHyphens/>
      <w:spacing w:line="240" w:lineRule="atLeast"/>
      <w:ind w:firstLine="709"/>
    </w:pPr>
    <w:rPr>
      <w:color w:val="000000"/>
      <w:kern w:val="1"/>
      <w:sz w:val="22"/>
      <w:szCs w:val="20"/>
      <w:lang w:eastAsia="ar-SA"/>
    </w:rPr>
  </w:style>
  <w:style w:type="paragraph" w:customStyle="1" w:styleId="1c">
    <w:name w:val="Название объекта1"/>
    <w:basedOn w:val="a"/>
    <w:next w:val="a"/>
    <w:rsid w:val="004708E5"/>
    <w:pPr>
      <w:suppressAutoHyphens/>
      <w:spacing w:before="120" w:line="360" w:lineRule="auto"/>
      <w:ind w:firstLine="567"/>
      <w:jc w:val="center"/>
    </w:pPr>
    <w:rPr>
      <w:b/>
      <w:color w:val="000000"/>
      <w:szCs w:val="20"/>
      <w:lang w:eastAsia="ar-SA"/>
    </w:rPr>
  </w:style>
  <w:style w:type="paragraph" w:customStyle="1" w:styleId="ConsTitle">
    <w:name w:val="ConsTitle"/>
    <w:rsid w:val="004708E5"/>
    <w:pPr>
      <w:widowControl w:val="0"/>
      <w:suppressAutoHyphens/>
      <w:autoSpaceDE w:val="0"/>
      <w:ind w:right="19772" w:firstLine="709"/>
      <w:jc w:val="center"/>
    </w:pPr>
    <w:rPr>
      <w:rFonts w:ascii="Arial" w:eastAsia="Arial" w:hAnsi="Arial" w:cs="Arial"/>
      <w:b/>
      <w:bCs/>
      <w:lang w:eastAsia="ar-SA"/>
    </w:rPr>
  </w:style>
  <w:style w:type="paragraph" w:customStyle="1" w:styleId="311">
    <w:name w:val="Основной текст с отступом 31"/>
    <w:basedOn w:val="a"/>
    <w:rsid w:val="004708E5"/>
    <w:pPr>
      <w:widowControl w:val="0"/>
      <w:suppressAutoHyphens/>
      <w:autoSpaceDE w:val="0"/>
      <w:spacing w:after="120"/>
      <w:ind w:left="283" w:firstLine="709"/>
      <w:jc w:val="both"/>
    </w:pPr>
    <w:rPr>
      <w:rFonts w:ascii="Arial" w:hAnsi="Arial"/>
      <w:color w:val="000000"/>
      <w:sz w:val="16"/>
      <w:szCs w:val="16"/>
      <w:lang w:eastAsia="ar-SA"/>
    </w:rPr>
  </w:style>
  <w:style w:type="paragraph" w:customStyle="1" w:styleId="afff3">
    <w:name w:val="Содержимое таблицы"/>
    <w:basedOn w:val="a"/>
    <w:rsid w:val="004708E5"/>
    <w:pPr>
      <w:widowControl w:val="0"/>
      <w:suppressLineNumbers/>
      <w:suppressAutoHyphens/>
      <w:autoSpaceDE w:val="0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paragraph" w:customStyle="1" w:styleId="afff4">
    <w:name w:val="Заголовок таблицы"/>
    <w:basedOn w:val="afff3"/>
    <w:rsid w:val="004708E5"/>
    <w:pPr>
      <w:jc w:val="center"/>
    </w:pPr>
    <w:rPr>
      <w:b/>
      <w:bCs/>
    </w:rPr>
  </w:style>
  <w:style w:type="paragraph" w:customStyle="1" w:styleId="afff5">
    <w:name w:val="Содержимое врезки"/>
    <w:basedOn w:val="a3"/>
    <w:rsid w:val="004708E5"/>
    <w:pPr>
      <w:widowControl w:val="0"/>
      <w:suppressAutoHyphens/>
      <w:autoSpaceDE w:val="0"/>
      <w:spacing w:after="120"/>
      <w:ind w:firstLine="709"/>
    </w:pPr>
    <w:rPr>
      <w:rFonts w:ascii="Arial" w:hAnsi="Arial"/>
      <w:color w:val="000000"/>
      <w:sz w:val="26"/>
      <w:szCs w:val="26"/>
      <w:lang w:eastAsia="ar-SA"/>
    </w:rPr>
  </w:style>
  <w:style w:type="character" w:customStyle="1" w:styleId="WW8Num6z0">
    <w:name w:val="WW8Num6z0"/>
    <w:rsid w:val="004708E5"/>
    <w:rPr>
      <w:rFonts w:ascii="Times New Roman" w:hAnsi="Times New Roman"/>
    </w:rPr>
  </w:style>
  <w:style w:type="character" w:customStyle="1" w:styleId="WW8Num15z0">
    <w:name w:val="WW8Num15z0"/>
    <w:rsid w:val="004708E5"/>
    <w:rPr>
      <w:rFonts w:ascii="Symbol" w:hAnsi="Symbol"/>
    </w:rPr>
  </w:style>
  <w:style w:type="character" w:customStyle="1" w:styleId="WW8Num20z0">
    <w:name w:val="WW8Num20z0"/>
    <w:rsid w:val="004708E5"/>
    <w:rPr>
      <w:rFonts w:ascii="Symbol" w:hAnsi="Symbol"/>
    </w:rPr>
  </w:style>
  <w:style w:type="character" w:customStyle="1" w:styleId="WW8Num21z0">
    <w:name w:val="WW8Num21z0"/>
    <w:rsid w:val="004708E5"/>
    <w:rPr>
      <w:rFonts w:ascii="Symbol" w:hAnsi="Symbol"/>
    </w:rPr>
  </w:style>
  <w:style w:type="character" w:customStyle="1" w:styleId="WW-Absatz-Standardschriftart">
    <w:name w:val="WW-Absatz-Standardschriftart"/>
    <w:rsid w:val="004708E5"/>
  </w:style>
  <w:style w:type="character" w:customStyle="1" w:styleId="WW-Absatz-Standardschriftart1">
    <w:name w:val="WW-Absatz-Standardschriftart1"/>
    <w:rsid w:val="004708E5"/>
  </w:style>
  <w:style w:type="character" w:customStyle="1" w:styleId="WW8Num2z1">
    <w:name w:val="WW8Num2z1"/>
    <w:rsid w:val="004708E5"/>
    <w:rPr>
      <w:rFonts w:ascii="Symbol" w:hAnsi="Symbol"/>
    </w:rPr>
  </w:style>
  <w:style w:type="character" w:customStyle="1" w:styleId="WW8Num4z1">
    <w:name w:val="WW8Num4z1"/>
    <w:rsid w:val="004708E5"/>
    <w:rPr>
      <w:rFonts w:ascii="Courier New" w:hAnsi="Courier New" w:cs="Courier New"/>
    </w:rPr>
  </w:style>
  <w:style w:type="character" w:customStyle="1" w:styleId="WW8Num4z2">
    <w:name w:val="WW8Num4z2"/>
    <w:rsid w:val="004708E5"/>
    <w:rPr>
      <w:rFonts w:ascii="Wingdings" w:hAnsi="Wingdings"/>
    </w:rPr>
  </w:style>
  <w:style w:type="character" w:customStyle="1" w:styleId="WW8Num5z1">
    <w:name w:val="WW8Num5z1"/>
    <w:rsid w:val="004708E5"/>
    <w:rPr>
      <w:rFonts w:ascii="Courier New" w:hAnsi="Courier New" w:cs="Courier New"/>
    </w:rPr>
  </w:style>
  <w:style w:type="character" w:customStyle="1" w:styleId="WW8Num5z2">
    <w:name w:val="WW8Num5z2"/>
    <w:rsid w:val="004708E5"/>
    <w:rPr>
      <w:rFonts w:ascii="Wingdings" w:hAnsi="Wingdings"/>
    </w:rPr>
  </w:style>
  <w:style w:type="character" w:customStyle="1" w:styleId="WW8Num7z1">
    <w:name w:val="WW8Num7z1"/>
    <w:rsid w:val="004708E5"/>
    <w:rPr>
      <w:rFonts w:ascii="Courier New" w:hAnsi="Courier New" w:cs="Courier New"/>
    </w:rPr>
  </w:style>
  <w:style w:type="character" w:customStyle="1" w:styleId="WW8Num7z2">
    <w:name w:val="WW8Num7z2"/>
    <w:rsid w:val="004708E5"/>
    <w:rPr>
      <w:rFonts w:ascii="Wingdings" w:hAnsi="Wingdings"/>
    </w:rPr>
  </w:style>
  <w:style w:type="character" w:customStyle="1" w:styleId="WW8Num7z3">
    <w:name w:val="WW8Num7z3"/>
    <w:rsid w:val="004708E5"/>
    <w:rPr>
      <w:rFonts w:ascii="Symbol" w:hAnsi="Symbol"/>
    </w:rPr>
  </w:style>
  <w:style w:type="character" w:customStyle="1" w:styleId="WW8Num10z1">
    <w:name w:val="WW8Num10z1"/>
    <w:rsid w:val="004708E5"/>
    <w:rPr>
      <w:rFonts w:ascii="Courier New" w:hAnsi="Courier New" w:cs="Courier New"/>
    </w:rPr>
  </w:style>
  <w:style w:type="character" w:customStyle="1" w:styleId="WW8Num10z2">
    <w:name w:val="WW8Num10z2"/>
    <w:rsid w:val="004708E5"/>
    <w:rPr>
      <w:rFonts w:ascii="Wingdings" w:hAnsi="Wingdings"/>
    </w:rPr>
  </w:style>
  <w:style w:type="character" w:customStyle="1" w:styleId="WW8Num15z1">
    <w:name w:val="WW8Num15z1"/>
    <w:rsid w:val="004708E5"/>
    <w:rPr>
      <w:rFonts w:ascii="Courier New" w:hAnsi="Courier New" w:cs="Courier New"/>
    </w:rPr>
  </w:style>
  <w:style w:type="character" w:customStyle="1" w:styleId="WW8Num15z2">
    <w:name w:val="WW8Num15z2"/>
    <w:rsid w:val="004708E5"/>
    <w:rPr>
      <w:rFonts w:ascii="Wingdings" w:hAnsi="Wingdings"/>
    </w:rPr>
  </w:style>
  <w:style w:type="character" w:customStyle="1" w:styleId="WW8Num16z1">
    <w:name w:val="WW8Num16z1"/>
    <w:rsid w:val="004708E5"/>
    <w:rPr>
      <w:rFonts w:ascii="Courier New" w:hAnsi="Courier New" w:cs="Courier New"/>
    </w:rPr>
  </w:style>
  <w:style w:type="character" w:customStyle="1" w:styleId="WW8Num16z2">
    <w:name w:val="WW8Num16z2"/>
    <w:rsid w:val="004708E5"/>
    <w:rPr>
      <w:rFonts w:ascii="Wingdings" w:hAnsi="Wingdings"/>
    </w:rPr>
  </w:style>
  <w:style w:type="character" w:customStyle="1" w:styleId="WW8Num20z1">
    <w:name w:val="WW8Num20z1"/>
    <w:rsid w:val="004708E5"/>
    <w:rPr>
      <w:rFonts w:ascii="Courier New" w:hAnsi="Courier New" w:cs="Courier New"/>
    </w:rPr>
  </w:style>
  <w:style w:type="character" w:customStyle="1" w:styleId="WW8Num20z2">
    <w:name w:val="WW8Num20z2"/>
    <w:rsid w:val="004708E5"/>
    <w:rPr>
      <w:rFonts w:ascii="Wingdings" w:hAnsi="Wingdings"/>
    </w:rPr>
  </w:style>
  <w:style w:type="character" w:customStyle="1" w:styleId="WW8Num21z1">
    <w:name w:val="WW8Num21z1"/>
    <w:rsid w:val="004708E5"/>
    <w:rPr>
      <w:rFonts w:ascii="Courier New" w:hAnsi="Courier New" w:cs="Courier New"/>
    </w:rPr>
  </w:style>
  <w:style w:type="character" w:customStyle="1" w:styleId="WW8Num21z2">
    <w:name w:val="WW8Num21z2"/>
    <w:rsid w:val="004708E5"/>
    <w:rPr>
      <w:rFonts w:ascii="Wingdings" w:hAnsi="Wingdings"/>
    </w:rPr>
  </w:style>
  <w:style w:type="character" w:customStyle="1" w:styleId="WW8Num24z2">
    <w:name w:val="WW8Num24z2"/>
    <w:rsid w:val="004708E5"/>
    <w:rPr>
      <w:rFonts w:ascii="Wingdings" w:hAnsi="Wingdings"/>
    </w:rPr>
  </w:style>
  <w:style w:type="character" w:customStyle="1" w:styleId="WW8Num25z2">
    <w:name w:val="WW8Num25z2"/>
    <w:rsid w:val="004708E5"/>
    <w:rPr>
      <w:rFonts w:ascii="Wingdings" w:hAnsi="Wingdings"/>
    </w:rPr>
  </w:style>
  <w:style w:type="character" w:customStyle="1" w:styleId="WW8Num27z3">
    <w:name w:val="WW8Num27z3"/>
    <w:rsid w:val="004708E5"/>
    <w:rPr>
      <w:rFonts w:ascii="Symbol" w:hAnsi="Symbol"/>
    </w:rPr>
  </w:style>
  <w:style w:type="character" w:customStyle="1" w:styleId="WW8Num28z2">
    <w:name w:val="WW8Num28z2"/>
    <w:rsid w:val="004708E5"/>
    <w:rPr>
      <w:rFonts w:ascii="Wingdings" w:hAnsi="Wingdings"/>
    </w:rPr>
  </w:style>
  <w:style w:type="character" w:customStyle="1" w:styleId="WW8Num30z0">
    <w:name w:val="WW8Num30z0"/>
    <w:rsid w:val="004708E5"/>
    <w:rPr>
      <w:rFonts w:ascii="Wingdings" w:hAnsi="Wingdings"/>
    </w:rPr>
  </w:style>
  <w:style w:type="character" w:customStyle="1" w:styleId="WW8Num30z1">
    <w:name w:val="WW8Num30z1"/>
    <w:rsid w:val="004708E5"/>
    <w:rPr>
      <w:rFonts w:ascii="Courier New" w:hAnsi="Courier New" w:cs="Courier New"/>
    </w:rPr>
  </w:style>
  <w:style w:type="character" w:customStyle="1" w:styleId="WW8Num30z3">
    <w:name w:val="WW8Num30z3"/>
    <w:rsid w:val="004708E5"/>
    <w:rPr>
      <w:rFonts w:ascii="Symbol" w:hAnsi="Symbol"/>
    </w:rPr>
  </w:style>
  <w:style w:type="character" w:customStyle="1" w:styleId="WW8Num32z0">
    <w:name w:val="WW8Num32z0"/>
    <w:rsid w:val="004708E5"/>
    <w:rPr>
      <w:rFonts w:ascii="Symbol" w:hAnsi="Symbol"/>
    </w:rPr>
  </w:style>
  <w:style w:type="character" w:customStyle="1" w:styleId="WW8Num32z1">
    <w:name w:val="WW8Num32z1"/>
    <w:rsid w:val="004708E5"/>
    <w:rPr>
      <w:rFonts w:ascii="Courier New" w:hAnsi="Courier New" w:cs="Courier New"/>
    </w:rPr>
  </w:style>
  <w:style w:type="character" w:customStyle="1" w:styleId="WW8Num32z2">
    <w:name w:val="WW8Num32z2"/>
    <w:rsid w:val="004708E5"/>
    <w:rPr>
      <w:rFonts w:ascii="Wingdings" w:hAnsi="Wingdings"/>
    </w:rPr>
  </w:style>
  <w:style w:type="character" w:customStyle="1" w:styleId="WW8Num34z0">
    <w:name w:val="WW8Num34z0"/>
    <w:rsid w:val="004708E5"/>
    <w:rPr>
      <w:rFonts w:ascii="Wingdings" w:hAnsi="Wingdings"/>
    </w:rPr>
  </w:style>
  <w:style w:type="character" w:customStyle="1" w:styleId="WW8Num34z1">
    <w:name w:val="WW8Num34z1"/>
    <w:rsid w:val="004708E5"/>
    <w:rPr>
      <w:rFonts w:ascii="Courier New" w:hAnsi="Courier New" w:cs="Courier New"/>
    </w:rPr>
  </w:style>
  <w:style w:type="character" w:customStyle="1" w:styleId="WW8Num34z3">
    <w:name w:val="WW8Num34z3"/>
    <w:rsid w:val="004708E5"/>
    <w:rPr>
      <w:rFonts w:ascii="Symbol" w:hAnsi="Symbol"/>
    </w:rPr>
  </w:style>
  <w:style w:type="character" w:customStyle="1" w:styleId="WW8Num36z1">
    <w:name w:val="WW8Num36z1"/>
    <w:rsid w:val="004708E5"/>
    <w:rPr>
      <w:rFonts w:ascii="Courier New" w:hAnsi="Courier New" w:cs="Courier New"/>
    </w:rPr>
  </w:style>
  <w:style w:type="character" w:customStyle="1" w:styleId="WW8Num36z3">
    <w:name w:val="WW8Num36z3"/>
    <w:rsid w:val="004708E5"/>
    <w:rPr>
      <w:rFonts w:ascii="Symbol" w:hAnsi="Symbol"/>
    </w:rPr>
  </w:style>
  <w:style w:type="character" w:customStyle="1" w:styleId="WW8Num38z0">
    <w:name w:val="WW8Num38z0"/>
    <w:rsid w:val="004708E5"/>
    <w:rPr>
      <w:rFonts w:ascii="Symbol" w:hAnsi="Symbol"/>
    </w:rPr>
  </w:style>
  <w:style w:type="character" w:customStyle="1" w:styleId="WW8Num38z1">
    <w:name w:val="WW8Num38z1"/>
    <w:rsid w:val="004708E5"/>
    <w:rPr>
      <w:rFonts w:ascii="Courier New" w:hAnsi="Courier New" w:cs="Courier New"/>
    </w:rPr>
  </w:style>
  <w:style w:type="character" w:customStyle="1" w:styleId="WW8Num38z2">
    <w:name w:val="WW8Num38z2"/>
    <w:rsid w:val="004708E5"/>
    <w:rPr>
      <w:rFonts w:ascii="Wingdings" w:hAnsi="Wingdings"/>
    </w:rPr>
  </w:style>
  <w:style w:type="character" w:customStyle="1" w:styleId="WW8Num39z0">
    <w:name w:val="WW8Num39z0"/>
    <w:rsid w:val="004708E5"/>
    <w:rPr>
      <w:rFonts w:ascii="Symbol" w:hAnsi="Symbol"/>
      <w:sz w:val="20"/>
    </w:rPr>
  </w:style>
  <w:style w:type="character" w:customStyle="1" w:styleId="WW8Num39z1">
    <w:name w:val="WW8Num39z1"/>
    <w:rsid w:val="004708E5"/>
    <w:rPr>
      <w:rFonts w:ascii="Courier New" w:hAnsi="Courier New"/>
      <w:sz w:val="20"/>
    </w:rPr>
  </w:style>
  <w:style w:type="character" w:customStyle="1" w:styleId="WW8Num39z2">
    <w:name w:val="WW8Num39z2"/>
    <w:rsid w:val="004708E5"/>
    <w:rPr>
      <w:rFonts w:ascii="Wingdings" w:hAnsi="Wingdings"/>
      <w:sz w:val="20"/>
    </w:rPr>
  </w:style>
  <w:style w:type="character" w:customStyle="1" w:styleId="WW8Num40z0">
    <w:name w:val="WW8Num40z0"/>
    <w:rsid w:val="004708E5"/>
    <w:rPr>
      <w:rFonts w:ascii="Wingdings" w:hAnsi="Wingdings"/>
      <w:color w:val="000000"/>
    </w:rPr>
  </w:style>
  <w:style w:type="character" w:customStyle="1" w:styleId="WW8Num40z1">
    <w:name w:val="WW8Num40z1"/>
    <w:rsid w:val="004708E5"/>
    <w:rPr>
      <w:rFonts w:ascii="Courier New" w:hAnsi="Courier New" w:cs="Courier New"/>
    </w:rPr>
  </w:style>
  <w:style w:type="character" w:customStyle="1" w:styleId="WW8Num40z2">
    <w:name w:val="WW8Num40z2"/>
    <w:rsid w:val="004708E5"/>
    <w:rPr>
      <w:rFonts w:ascii="Wingdings" w:hAnsi="Wingdings"/>
    </w:rPr>
  </w:style>
  <w:style w:type="character" w:customStyle="1" w:styleId="WW8Num40z3">
    <w:name w:val="WW8Num40z3"/>
    <w:rsid w:val="004708E5"/>
    <w:rPr>
      <w:rFonts w:ascii="Symbol" w:hAnsi="Symbol"/>
    </w:rPr>
  </w:style>
  <w:style w:type="character" w:customStyle="1" w:styleId="WW8Num43z0">
    <w:name w:val="WW8Num43z0"/>
    <w:rsid w:val="004708E5"/>
    <w:rPr>
      <w:rFonts w:ascii="Symbol" w:hAnsi="Symbol"/>
    </w:rPr>
  </w:style>
  <w:style w:type="character" w:customStyle="1" w:styleId="WW8Num43z1">
    <w:name w:val="WW8Num43z1"/>
    <w:rsid w:val="004708E5"/>
    <w:rPr>
      <w:rFonts w:ascii="Courier New" w:hAnsi="Courier New" w:cs="Courier New"/>
    </w:rPr>
  </w:style>
  <w:style w:type="character" w:customStyle="1" w:styleId="WW8Num43z2">
    <w:name w:val="WW8Num43z2"/>
    <w:rsid w:val="004708E5"/>
    <w:rPr>
      <w:rFonts w:ascii="Wingdings" w:hAnsi="Wingdings"/>
    </w:rPr>
  </w:style>
  <w:style w:type="character" w:customStyle="1" w:styleId="WW8Num45z0">
    <w:name w:val="WW8Num45z0"/>
    <w:rsid w:val="004708E5"/>
    <w:rPr>
      <w:rFonts w:ascii="Times New Roman" w:hAnsi="Times New Roman" w:cs="Times New Roman"/>
    </w:rPr>
  </w:style>
  <w:style w:type="character" w:customStyle="1" w:styleId="WW8Num46z0">
    <w:name w:val="WW8Num46z0"/>
    <w:rsid w:val="004708E5"/>
    <w:rPr>
      <w:i w:val="0"/>
      <w:color w:val="000000"/>
    </w:rPr>
  </w:style>
  <w:style w:type="character" w:customStyle="1" w:styleId="afff6">
    <w:name w:val="Маркеры списка"/>
    <w:rsid w:val="004708E5"/>
    <w:rPr>
      <w:rFonts w:ascii="StarSymbol" w:eastAsia="StarSymbol" w:hAnsi="StarSymbol" w:cs="StarSymbol"/>
      <w:sz w:val="18"/>
      <w:szCs w:val="18"/>
    </w:rPr>
  </w:style>
  <w:style w:type="paragraph" w:customStyle="1" w:styleId="style1">
    <w:name w:val="style1"/>
    <w:basedOn w:val="a"/>
    <w:rsid w:val="004708E5"/>
    <w:pPr>
      <w:suppressAutoHyphens/>
      <w:spacing w:before="280" w:after="280"/>
      <w:ind w:firstLine="709"/>
      <w:jc w:val="both"/>
    </w:pPr>
    <w:rPr>
      <w:color w:val="000000"/>
      <w:szCs w:val="28"/>
      <w:lang w:eastAsia="ar-SA"/>
    </w:rPr>
  </w:style>
  <w:style w:type="paragraph" w:customStyle="1" w:styleId="afff7">
    <w:name w:val="очистить формат"/>
    <w:basedOn w:val="aff5"/>
    <w:rsid w:val="004708E5"/>
    <w:pPr>
      <w:suppressAutoHyphens/>
      <w:ind w:firstLine="709"/>
      <w:jc w:val="both"/>
    </w:pPr>
    <w:rPr>
      <w:color w:val="000000"/>
      <w:szCs w:val="24"/>
      <w:lang w:eastAsia="ar-SA"/>
    </w:rPr>
  </w:style>
  <w:style w:type="paragraph" w:customStyle="1" w:styleId="TableContents">
    <w:name w:val="Table Contents"/>
    <w:basedOn w:val="a"/>
    <w:rsid w:val="004708E5"/>
    <w:pPr>
      <w:widowControl w:val="0"/>
      <w:suppressAutoHyphens/>
      <w:autoSpaceDE w:val="0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paragraph" w:customStyle="1" w:styleId="12Arial">
    <w:name w:val="Стиль Основной текст отчета 12 Arial"/>
    <w:basedOn w:val="a3"/>
    <w:rsid w:val="004708E5"/>
    <w:pPr>
      <w:suppressAutoHyphens/>
      <w:spacing w:before="120"/>
      <w:ind w:firstLine="709"/>
    </w:pPr>
    <w:rPr>
      <w:rFonts w:ascii="Arial" w:hAnsi="Arial" w:cs="Arial"/>
      <w:color w:val="000000"/>
      <w:sz w:val="24"/>
      <w:lang w:eastAsia="ar-SA"/>
    </w:rPr>
  </w:style>
  <w:style w:type="paragraph" w:customStyle="1" w:styleId="43">
    <w:name w:val="заголовок 4"/>
    <w:basedOn w:val="a"/>
    <w:rsid w:val="004708E5"/>
    <w:pPr>
      <w:suppressAutoHyphens/>
      <w:spacing w:after="120"/>
      <w:ind w:firstLine="709"/>
      <w:jc w:val="both"/>
    </w:pPr>
    <w:rPr>
      <w:rFonts w:ascii="Arial" w:hAnsi="Arial"/>
      <w:b/>
      <w:bCs/>
      <w:i/>
      <w:color w:val="000000"/>
      <w:sz w:val="24"/>
      <w:szCs w:val="20"/>
      <w:lang w:eastAsia="ar-SA"/>
    </w:rPr>
  </w:style>
  <w:style w:type="character" w:customStyle="1" w:styleId="2a">
    <w:name w:val="Основной шрифт абзаца2"/>
    <w:rsid w:val="004708E5"/>
  </w:style>
  <w:style w:type="paragraph" w:customStyle="1" w:styleId="213">
    <w:name w:val="Основной текст с отступом 21"/>
    <w:basedOn w:val="a"/>
    <w:rsid w:val="004708E5"/>
    <w:pPr>
      <w:suppressAutoHyphens/>
      <w:spacing w:line="360" w:lineRule="auto"/>
      <w:ind w:firstLine="540"/>
      <w:jc w:val="both"/>
    </w:pPr>
    <w:rPr>
      <w:rFonts w:ascii="Tahoma" w:hAnsi="Tahoma" w:cs="Tahoma"/>
      <w:color w:val="000000"/>
      <w:sz w:val="24"/>
      <w:lang w:eastAsia="ar-SA"/>
    </w:rPr>
  </w:style>
  <w:style w:type="paragraph" w:styleId="35">
    <w:name w:val="Body Text Indent 3"/>
    <w:basedOn w:val="a"/>
    <w:link w:val="36"/>
    <w:unhideWhenUsed/>
    <w:rsid w:val="004708E5"/>
    <w:pPr>
      <w:widowControl w:val="0"/>
      <w:suppressAutoHyphens/>
      <w:autoSpaceDE w:val="0"/>
      <w:spacing w:after="120"/>
      <w:ind w:left="283" w:firstLine="709"/>
      <w:jc w:val="both"/>
    </w:pPr>
    <w:rPr>
      <w:rFonts w:ascii="Arial" w:hAnsi="Arial"/>
      <w:color w:val="000000"/>
      <w:sz w:val="16"/>
      <w:szCs w:val="16"/>
      <w:lang w:eastAsia="ar-SA"/>
    </w:rPr>
  </w:style>
  <w:style w:type="character" w:customStyle="1" w:styleId="36">
    <w:name w:val="Основной текст с отступом 3 Знак"/>
    <w:basedOn w:val="a0"/>
    <w:link w:val="35"/>
    <w:rsid w:val="004708E5"/>
    <w:rPr>
      <w:rFonts w:ascii="Arial" w:hAnsi="Arial"/>
      <w:color w:val="000000"/>
      <w:sz w:val="16"/>
      <w:szCs w:val="16"/>
      <w:lang w:eastAsia="ar-SA"/>
    </w:rPr>
  </w:style>
  <w:style w:type="paragraph" w:customStyle="1" w:styleId="S10">
    <w:name w:val="S_Заголовок 1"/>
    <w:basedOn w:val="a"/>
    <w:rsid w:val="004708E5"/>
    <w:pPr>
      <w:ind w:left="360" w:hanging="360"/>
      <w:jc w:val="center"/>
    </w:pPr>
    <w:rPr>
      <w:caps/>
      <w:sz w:val="24"/>
    </w:rPr>
  </w:style>
  <w:style w:type="paragraph" w:customStyle="1" w:styleId="S2">
    <w:name w:val="S_Заголовок 2"/>
    <w:basedOn w:val="2"/>
    <w:link w:val="S20"/>
    <w:rsid w:val="004708E5"/>
    <w:pPr>
      <w:keepNext w:val="0"/>
      <w:ind w:left="792" w:hanging="432"/>
    </w:pPr>
    <w:rPr>
      <w:b/>
      <w:szCs w:val="24"/>
    </w:rPr>
  </w:style>
  <w:style w:type="character" w:customStyle="1" w:styleId="S20">
    <w:name w:val="S_Заголовок 2 Знак"/>
    <w:link w:val="S2"/>
    <w:rsid w:val="004708E5"/>
    <w:rPr>
      <w:b/>
      <w:sz w:val="24"/>
      <w:szCs w:val="24"/>
    </w:rPr>
  </w:style>
  <w:style w:type="paragraph" w:customStyle="1" w:styleId="S30">
    <w:name w:val="S_Заголовок 3"/>
    <w:basedOn w:val="3"/>
    <w:rsid w:val="004708E5"/>
    <w:pPr>
      <w:keepNext w:val="0"/>
      <w:spacing w:line="360" w:lineRule="auto"/>
      <w:ind w:left="1224" w:hanging="504"/>
      <w:jc w:val="left"/>
    </w:pPr>
    <w:rPr>
      <w:b w:val="0"/>
      <w:sz w:val="24"/>
      <w:szCs w:val="24"/>
      <w:u w:val="single"/>
    </w:rPr>
  </w:style>
  <w:style w:type="paragraph" w:customStyle="1" w:styleId="S40">
    <w:name w:val="S_Заголовок 4"/>
    <w:basedOn w:val="4"/>
    <w:rsid w:val="004708E5"/>
    <w:pPr>
      <w:keepNext w:val="0"/>
      <w:ind w:left="1728" w:hanging="648"/>
    </w:pPr>
    <w:rPr>
      <w:b w:val="0"/>
      <w:bCs w:val="0"/>
      <w:i/>
      <w:sz w:val="24"/>
    </w:rPr>
  </w:style>
  <w:style w:type="paragraph" w:customStyle="1" w:styleId="S50">
    <w:name w:val="S_Заголовок 5"/>
    <w:basedOn w:val="5"/>
    <w:rsid w:val="004708E5"/>
    <w:pPr>
      <w:spacing w:before="0" w:after="0"/>
      <w:ind w:left="2232" w:hanging="792"/>
    </w:pPr>
    <w:rPr>
      <w:b w:val="0"/>
      <w:bCs w:val="0"/>
      <w:i w:val="0"/>
      <w:iCs w:val="0"/>
      <w:sz w:val="24"/>
      <w:szCs w:val="24"/>
    </w:rPr>
  </w:style>
  <w:style w:type="paragraph" w:customStyle="1" w:styleId="S">
    <w:name w:val="S_Обычный"/>
    <w:basedOn w:val="a"/>
    <w:rsid w:val="004708E5"/>
    <w:pPr>
      <w:widowControl w:val="0"/>
      <w:tabs>
        <w:tab w:val="left" w:pos="6201"/>
      </w:tabs>
      <w:suppressAutoHyphens/>
      <w:autoSpaceDE w:val="0"/>
      <w:ind w:firstLine="720"/>
    </w:pPr>
    <w:rPr>
      <w:rFonts w:ascii="Arial" w:hAnsi="Arial"/>
      <w:color w:val="000000"/>
      <w:sz w:val="26"/>
      <w:szCs w:val="26"/>
      <w:lang w:eastAsia="ar-SA"/>
    </w:rPr>
  </w:style>
  <w:style w:type="paragraph" w:customStyle="1" w:styleId="afff8">
    <w:name w:val="заг"/>
    <w:basedOn w:val="a"/>
    <w:next w:val="a"/>
    <w:rsid w:val="004708E5"/>
    <w:pPr>
      <w:keepNext/>
      <w:widowControl w:val="0"/>
      <w:snapToGrid w:val="0"/>
    </w:pPr>
    <w:rPr>
      <w:sz w:val="24"/>
      <w:szCs w:val="20"/>
      <w:lang w:val="en-US"/>
    </w:rPr>
  </w:style>
  <w:style w:type="paragraph" w:customStyle="1" w:styleId="2b">
    <w:name w:val="Обычный2"/>
    <w:rsid w:val="004708E5"/>
    <w:pPr>
      <w:suppressAutoHyphens/>
      <w:spacing w:before="100" w:after="100"/>
    </w:pPr>
    <w:rPr>
      <w:rFonts w:eastAsia="Arial"/>
      <w:sz w:val="24"/>
      <w:lang w:eastAsia="ar-SA"/>
    </w:rPr>
  </w:style>
  <w:style w:type="paragraph" w:styleId="afff9">
    <w:name w:val="List Bullet"/>
    <w:aliases w:val="Маркированный список Знак1,Маркированный список Знак Знак,EIA Bullet 1"/>
    <w:basedOn w:val="a"/>
    <w:autoRedefine/>
    <w:rsid w:val="004708E5"/>
    <w:pPr>
      <w:numPr>
        <w:ilvl w:val="12"/>
      </w:numPr>
      <w:tabs>
        <w:tab w:val="left" w:pos="993"/>
        <w:tab w:val="num" w:pos="1800"/>
      </w:tabs>
      <w:ind w:firstLine="709"/>
      <w:jc w:val="both"/>
    </w:pPr>
    <w:rPr>
      <w:szCs w:val="28"/>
    </w:rPr>
  </w:style>
  <w:style w:type="character" w:customStyle="1" w:styleId="afffa">
    <w:name w:val="Исходный текст"/>
    <w:rsid w:val="004708E5"/>
    <w:rPr>
      <w:rFonts w:ascii="Courier New" w:eastAsia="Courier New" w:hAnsi="Courier New" w:cs="Courier New"/>
    </w:rPr>
  </w:style>
  <w:style w:type="paragraph" w:customStyle="1" w:styleId="afffb">
    <w:name w:val="А_табл"/>
    <w:link w:val="afffc"/>
    <w:autoRedefine/>
    <w:rsid w:val="004708E5"/>
    <w:rPr>
      <w:sz w:val="24"/>
      <w:szCs w:val="24"/>
    </w:rPr>
  </w:style>
  <w:style w:type="character" w:customStyle="1" w:styleId="afffc">
    <w:name w:val="А_табл Знак"/>
    <w:link w:val="afffb"/>
    <w:rsid w:val="004708E5"/>
    <w:rPr>
      <w:sz w:val="24"/>
      <w:szCs w:val="24"/>
      <w:lang w:bidi="ar-SA"/>
    </w:rPr>
  </w:style>
  <w:style w:type="character" w:customStyle="1" w:styleId="S0">
    <w:name w:val="S_Обычный с подчеркиванием Знак"/>
    <w:link w:val="S6"/>
    <w:rsid w:val="004708E5"/>
    <w:rPr>
      <w:sz w:val="24"/>
      <w:szCs w:val="24"/>
      <w:u w:val="single"/>
      <w:lang w:eastAsia="ar-SA"/>
    </w:rPr>
  </w:style>
  <w:style w:type="paragraph" w:customStyle="1" w:styleId="S6">
    <w:name w:val="S_Обычный с подчеркиванием"/>
    <w:basedOn w:val="a"/>
    <w:link w:val="S0"/>
    <w:rsid w:val="004708E5"/>
    <w:pPr>
      <w:spacing w:line="360" w:lineRule="auto"/>
      <w:ind w:firstLine="709"/>
      <w:jc w:val="both"/>
    </w:pPr>
    <w:rPr>
      <w:sz w:val="24"/>
      <w:u w:val="single"/>
      <w:lang w:eastAsia="ar-SA"/>
    </w:rPr>
  </w:style>
  <w:style w:type="paragraph" w:customStyle="1" w:styleId="-">
    <w:name w:val="Таблица-текст"/>
    <w:basedOn w:val="a"/>
    <w:qFormat/>
    <w:rsid w:val="004708E5"/>
    <w:pPr>
      <w:suppressAutoHyphens/>
      <w:jc w:val="center"/>
    </w:pPr>
    <w:rPr>
      <w:color w:val="000000"/>
      <w:sz w:val="20"/>
      <w:lang w:eastAsia="ar-SA"/>
    </w:rPr>
  </w:style>
  <w:style w:type="paragraph" w:customStyle="1" w:styleId="afffd">
    <w:name w:val="табл_строка"/>
    <w:basedOn w:val="a3"/>
    <w:rsid w:val="004708E5"/>
    <w:pPr>
      <w:spacing w:before="120"/>
      <w:jc w:val="center"/>
    </w:pPr>
    <w:rPr>
      <w:sz w:val="24"/>
      <w:szCs w:val="20"/>
    </w:rPr>
  </w:style>
  <w:style w:type="paragraph" w:customStyle="1" w:styleId="afffe">
    <w:name w:val="Основной текст продолжение"/>
    <w:basedOn w:val="a3"/>
    <w:next w:val="a3"/>
    <w:rsid w:val="004708E5"/>
    <w:pPr>
      <w:spacing w:before="120"/>
      <w:ind w:firstLine="709"/>
    </w:pPr>
    <w:rPr>
      <w:sz w:val="24"/>
      <w:szCs w:val="20"/>
    </w:rPr>
  </w:style>
  <w:style w:type="paragraph" w:customStyle="1" w:styleId="xl90">
    <w:name w:val="xl90"/>
    <w:basedOn w:val="a"/>
    <w:rsid w:val="004708E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</w:pPr>
    <w:rPr>
      <w:sz w:val="24"/>
    </w:rPr>
  </w:style>
  <w:style w:type="paragraph" w:customStyle="1" w:styleId="xl91">
    <w:name w:val="xl91"/>
    <w:basedOn w:val="a"/>
    <w:rsid w:val="004708E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2">
    <w:name w:val="xl92"/>
    <w:basedOn w:val="a"/>
    <w:rsid w:val="004708E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</w:pPr>
    <w:rPr>
      <w:sz w:val="24"/>
    </w:rPr>
  </w:style>
  <w:style w:type="paragraph" w:customStyle="1" w:styleId="xl93">
    <w:name w:val="xl93"/>
    <w:basedOn w:val="a"/>
    <w:rsid w:val="004708E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</w:rPr>
  </w:style>
  <w:style w:type="paragraph" w:customStyle="1" w:styleId="xl94">
    <w:name w:val="xl94"/>
    <w:basedOn w:val="a"/>
    <w:rsid w:val="004708E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</w:rPr>
  </w:style>
  <w:style w:type="paragraph" w:customStyle="1" w:styleId="xl95">
    <w:name w:val="xl95"/>
    <w:basedOn w:val="a"/>
    <w:rsid w:val="004708E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6">
    <w:name w:val="xl96"/>
    <w:basedOn w:val="a"/>
    <w:rsid w:val="004708E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</w:pPr>
    <w:rPr>
      <w:sz w:val="24"/>
    </w:rPr>
  </w:style>
  <w:style w:type="paragraph" w:customStyle="1" w:styleId="xl97">
    <w:name w:val="xl97"/>
    <w:basedOn w:val="a"/>
    <w:rsid w:val="004708E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</w:rPr>
  </w:style>
  <w:style w:type="character" w:customStyle="1" w:styleId="37">
    <w:name w:val="Основной шрифт абзаца3"/>
    <w:rsid w:val="004708E5"/>
  </w:style>
  <w:style w:type="character" w:customStyle="1" w:styleId="WW-Absatz-Standardschriftart11">
    <w:name w:val="WW-Absatz-Standardschriftart11"/>
    <w:rsid w:val="004708E5"/>
  </w:style>
  <w:style w:type="character" w:customStyle="1" w:styleId="WW-Absatz-Standardschriftart111">
    <w:name w:val="WW-Absatz-Standardschriftart111"/>
    <w:rsid w:val="004708E5"/>
  </w:style>
  <w:style w:type="character" w:customStyle="1" w:styleId="WW-Absatz-Standardschriftart1111">
    <w:name w:val="WW-Absatz-Standardschriftart1111"/>
    <w:rsid w:val="004708E5"/>
  </w:style>
  <w:style w:type="character" w:customStyle="1" w:styleId="WW-Absatz-Standardschriftart11111">
    <w:name w:val="WW-Absatz-Standardschriftart11111"/>
    <w:rsid w:val="004708E5"/>
  </w:style>
  <w:style w:type="character" w:customStyle="1" w:styleId="WW-Absatz-Standardschriftart111111">
    <w:name w:val="WW-Absatz-Standardschriftart111111"/>
    <w:rsid w:val="004708E5"/>
  </w:style>
  <w:style w:type="paragraph" w:customStyle="1" w:styleId="44">
    <w:name w:val="Название4"/>
    <w:basedOn w:val="a"/>
    <w:rsid w:val="004708E5"/>
    <w:pPr>
      <w:widowControl w:val="0"/>
      <w:suppressLineNumbers/>
      <w:suppressAutoHyphens/>
      <w:spacing w:before="120" w:after="120"/>
    </w:pPr>
    <w:rPr>
      <w:rFonts w:ascii="Arial" w:eastAsia="Lucida Sans Unicode" w:hAnsi="Arial" w:cs="Tahoma"/>
      <w:i/>
      <w:iCs/>
      <w:kern w:val="1"/>
      <w:sz w:val="24"/>
      <w:lang w:eastAsia="ar-SA"/>
    </w:rPr>
  </w:style>
  <w:style w:type="paragraph" w:customStyle="1" w:styleId="45">
    <w:name w:val="Указатель4"/>
    <w:basedOn w:val="a"/>
    <w:rsid w:val="004708E5"/>
    <w:pPr>
      <w:widowControl w:val="0"/>
      <w:suppressLineNumbers/>
      <w:suppressAutoHyphens/>
    </w:pPr>
    <w:rPr>
      <w:rFonts w:ascii="Arial" w:eastAsia="Lucida Sans Unicode" w:hAnsi="Arial" w:cs="Tahoma"/>
      <w:kern w:val="1"/>
      <w:sz w:val="20"/>
      <w:lang w:eastAsia="ar-SA"/>
    </w:rPr>
  </w:style>
  <w:style w:type="paragraph" w:customStyle="1" w:styleId="38">
    <w:name w:val="Название3"/>
    <w:basedOn w:val="a"/>
    <w:rsid w:val="004708E5"/>
    <w:pPr>
      <w:widowControl w:val="0"/>
      <w:suppressLineNumbers/>
      <w:suppressAutoHyphens/>
      <w:spacing w:before="120" w:after="120"/>
    </w:pPr>
    <w:rPr>
      <w:rFonts w:ascii="Arial" w:eastAsia="Lucida Sans Unicode" w:hAnsi="Arial" w:cs="Tahoma"/>
      <w:i/>
      <w:iCs/>
      <w:kern w:val="1"/>
      <w:sz w:val="24"/>
      <w:lang w:eastAsia="ar-SA"/>
    </w:rPr>
  </w:style>
  <w:style w:type="paragraph" w:customStyle="1" w:styleId="39">
    <w:name w:val="Указатель3"/>
    <w:basedOn w:val="a"/>
    <w:rsid w:val="004708E5"/>
    <w:pPr>
      <w:widowControl w:val="0"/>
      <w:suppressLineNumbers/>
      <w:suppressAutoHyphens/>
    </w:pPr>
    <w:rPr>
      <w:rFonts w:ascii="Arial" w:eastAsia="Lucida Sans Unicode" w:hAnsi="Arial" w:cs="Tahoma"/>
      <w:kern w:val="1"/>
      <w:sz w:val="20"/>
      <w:lang w:eastAsia="ar-SA"/>
    </w:rPr>
  </w:style>
  <w:style w:type="paragraph" w:customStyle="1" w:styleId="2c">
    <w:name w:val="Название2"/>
    <w:basedOn w:val="a"/>
    <w:rsid w:val="004708E5"/>
    <w:pPr>
      <w:widowControl w:val="0"/>
      <w:suppressLineNumbers/>
      <w:suppressAutoHyphens/>
      <w:spacing w:before="120" w:after="120"/>
    </w:pPr>
    <w:rPr>
      <w:rFonts w:ascii="Arial" w:eastAsia="Lucida Sans Unicode" w:hAnsi="Arial" w:cs="Tahoma"/>
      <w:i/>
      <w:iCs/>
      <w:kern w:val="1"/>
      <w:sz w:val="24"/>
      <w:lang w:eastAsia="ar-SA"/>
    </w:rPr>
  </w:style>
  <w:style w:type="paragraph" w:customStyle="1" w:styleId="2d">
    <w:name w:val="Указатель2"/>
    <w:basedOn w:val="a"/>
    <w:rsid w:val="004708E5"/>
    <w:pPr>
      <w:widowControl w:val="0"/>
      <w:suppressLineNumbers/>
      <w:suppressAutoHyphens/>
    </w:pPr>
    <w:rPr>
      <w:rFonts w:ascii="Arial" w:eastAsia="Lucida Sans Unicode" w:hAnsi="Arial" w:cs="Tahoma"/>
      <w:kern w:val="1"/>
      <w:sz w:val="20"/>
      <w:lang w:eastAsia="ar-SA"/>
    </w:rPr>
  </w:style>
  <w:style w:type="paragraph" w:customStyle="1" w:styleId="1d">
    <w:name w:val="Текст1"/>
    <w:basedOn w:val="a"/>
    <w:rsid w:val="004708E5"/>
    <w:rPr>
      <w:rFonts w:ascii="Courier New" w:hAnsi="Courier New" w:cs="Courier New"/>
      <w:sz w:val="20"/>
      <w:szCs w:val="20"/>
      <w:lang w:eastAsia="ar-SA"/>
    </w:rPr>
  </w:style>
  <w:style w:type="character" w:customStyle="1" w:styleId="FontStyle21">
    <w:name w:val="Font Style21"/>
    <w:uiPriority w:val="99"/>
    <w:rsid w:val="004708E5"/>
    <w:rPr>
      <w:rFonts w:ascii="Calibri" w:hAnsi="Calibri" w:cs="Calibri"/>
      <w:sz w:val="20"/>
      <w:szCs w:val="20"/>
    </w:rPr>
  </w:style>
  <w:style w:type="paragraph" w:customStyle="1" w:styleId="Style4">
    <w:name w:val="Style4"/>
    <w:basedOn w:val="a"/>
    <w:uiPriority w:val="99"/>
    <w:rsid w:val="004708E5"/>
    <w:pPr>
      <w:widowControl w:val="0"/>
      <w:autoSpaceDE w:val="0"/>
      <w:autoSpaceDN w:val="0"/>
      <w:adjustRightInd w:val="0"/>
      <w:spacing w:line="272" w:lineRule="exact"/>
    </w:pPr>
    <w:rPr>
      <w:rFonts w:ascii="Calibri" w:hAnsi="Calibri"/>
      <w:sz w:val="24"/>
    </w:rPr>
  </w:style>
  <w:style w:type="paragraph" w:customStyle="1" w:styleId="Style5">
    <w:name w:val="Style5"/>
    <w:basedOn w:val="a"/>
    <w:uiPriority w:val="99"/>
    <w:rsid w:val="004708E5"/>
    <w:pPr>
      <w:widowControl w:val="0"/>
      <w:autoSpaceDE w:val="0"/>
      <w:autoSpaceDN w:val="0"/>
      <w:adjustRightInd w:val="0"/>
      <w:spacing w:line="274" w:lineRule="exact"/>
      <w:jc w:val="both"/>
    </w:pPr>
    <w:rPr>
      <w:rFonts w:ascii="Calibri" w:hAnsi="Calibri"/>
      <w:sz w:val="24"/>
    </w:rPr>
  </w:style>
  <w:style w:type="character" w:customStyle="1" w:styleId="FontStyle22">
    <w:name w:val="Font Style22"/>
    <w:uiPriority w:val="99"/>
    <w:rsid w:val="004708E5"/>
    <w:rPr>
      <w:rFonts w:ascii="Calibri" w:hAnsi="Calibri" w:cs="Calibri"/>
      <w:smallCaps/>
      <w:sz w:val="20"/>
      <w:szCs w:val="20"/>
    </w:rPr>
  </w:style>
  <w:style w:type="paragraph" w:customStyle="1" w:styleId="Style8">
    <w:name w:val="Style8"/>
    <w:basedOn w:val="a"/>
    <w:uiPriority w:val="99"/>
    <w:rsid w:val="004708E5"/>
    <w:pPr>
      <w:widowControl w:val="0"/>
      <w:autoSpaceDE w:val="0"/>
      <w:autoSpaceDN w:val="0"/>
      <w:adjustRightInd w:val="0"/>
      <w:spacing w:line="274" w:lineRule="exact"/>
      <w:ind w:hanging="1478"/>
    </w:pPr>
    <w:rPr>
      <w:rFonts w:ascii="Calibri" w:hAnsi="Calibri"/>
      <w:sz w:val="24"/>
    </w:rPr>
  </w:style>
  <w:style w:type="paragraph" w:customStyle="1" w:styleId="Style9">
    <w:name w:val="Style9"/>
    <w:basedOn w:val="a"/>
    <w:uiPriority w:val="99"/>
    <w:rsid w:val="004708E5"/>
    <w:pPr>
      <w:widowControl w:val="0"/>
      <w:autoSpaceDE w:val="0"/>
      <w:autoSpaceDN w:val="0"/>
      <w:adjustRightInd w:val="0"/>
      <w:spacing w:line="269" w:lineRule="exact"/>
      <w:jc w:val="both"/>
    </w:pPr>
    <w:rPr>
      <w:rFonts w:ascii="Calibri" w:hAnsi="Calibri"/>
      <w:sz w:val="24"/>
    </w:rPr>
  </w:style>
  <w:style w:type="paragraph" w:customStyle="1" w:styleId="Style3">
    <w:name w:val="Style3"/>
    <w:basedOn w:val="a"/>
    <w:uiPriority w:val="99"/>
    <w:rsid w:val="004708E5"/>
    <w:pPr>
      <w:widowControl w:val="0"/>
      <w:autoSpaceDE w:val="0"/>
      <w:autoSpaceDN w:val="0"/>
      <w:adjustRightInd w:val="0"/>
      <w:spacing w:line="269" w:lineRule="exact"/>
    </w:pPr>
    <w:rPr>
      <w:rFonts w:ascii="Calibri" w:hAnsi="Calibri"/>
      <w:sz w:val="24"/>
    </w:rPr>
  </w:style>
  <w:style w:type="paragraph" w:customStyle="1" w:styleId="Style16">
    <w:name w:val="Style16"/>
    <w:basedOn w:val="a"/>
    <w:uiPriority w:val="99"/>
    <w:rsid w:val="004708E5"/>
    <w:pPr>
      <w:widowControl w:val="0"/>
      <w:autoSpaceDE w:val="0"/>
      <w:autoSpaceDN w:val="0"/>
      <w:adjustRightInd w:val="0"/>
      <w:spacing w:line="274" w:lineRule="exact"/>
    </w:pPr>
    <w:rPr>
      <w:rFonts w:ascii="Calibri" w:hAnsi="Calibri"/>
      <w:sz w:val="24"/>
    </w:rPr>
  </w:style>
  <w:style w:type="character" w:customStyle="1" w:styleId="FontStyle23">
    <w:name w:val="Font Style23"/>
    <w:uiPriority w:val="99"/>
    <w:rsid w:val="004708E5"/>
    <w:rPr>
      <w:rFonts w:ascii="Calibri" w:hAnsi="Calibri" w:cs="Calibri"/>
      <w:sz w:val="20"/>
      <w:szCs w:val="20"/>
    </w:rPr>
  </w:style>
  <w:style w:type="paragraph" w:customStyle="1" w:styleId="Style18">
    <w:name w:val="Style18"/>
    <w:basedOn w:val="a"/>
    <w:uiPriority w:val="99"/>
    <w:rsid w:val="004708E5"/>
    <w:pPr>
      <w:widowControl w:val="0"/>
      <w:autoSpaceDE w:val="0"/>
      <w:autoSpaceDN w:val="0"/>
      <w:adjustRightInd w:val="0"/>
    </w:pPr>
    <w:rPr>
      <w:rFonts w:ascii="Calibri" w:hAnsi="Calibri"/>
      <w:sz w:val="24"/>
    </w:rPr>
  </w:style>
  <w:style w:type="paragraph" w:customStyle="1" w:styleId="Style2">
    <w:name w:val="Style2"/>
    <w:basedOn w:val="a"/>
    <w:uiPriority w:val="99"/>
    <w:rsid w:val="004708E5"/>
    <w:pPr>
      <w:widowControl w:val="0"/>
      <w:autoSpaceDE w:val="0"/>
      <w:autoSpaceDN w:val="0"/>
      <w:adjustRightInd w:val="0"/>
      <w:jc w:val="both"/>
    </w:pPr>
    <w:rPr>
      <w:rFonts w:ascii="Calibri" w:hAnsi="Calibri"/>
      <w:sz w:val="24"/>
    </w:rPr>
  </w:style>
  <w:style w:type="paragraph" w:customStyle="1" w:styleId="Style7">
    <w:name w:val="Style7"/>
    <w:basedOn w:val="a"/>
    <w:uiPriority w:val="99"/>
    <w:rsid w:val="004708E5"/>
    <w:pPr>
      <w:widowControl w:val="0"/>
      <w:autoSpaceDE w:val="0"/>
      <w:autoSpaceDN w:val="0"/>
      <w:adjustRightInd w:val="0"/>
      <w:spacing w:line="270" w:lineRule="exact"/>
      <w:ind w:hanging="2146"/>
    </w:pPr>
    <w:rPr>
      <w:rFonts w:ascii="Calibri" w:hAnsi="Calibri"/>
      <w:sz w:val="24"/>
    </w:rPr>
  </w:style>
  <w:style w:type="paragraph" w:customStyle="1" w:styleId="-1">
    <w:name w:val="Список-1"/>
    <w:basedOn w:val="a"/>
    <w:rsid w:val="004708E5"/>
    <w:pPr>
      <w:tabs>
        <w:tab w:val="num" w:pos="1069"/>
      </w:tabs>
      <w:suppressAutoHyphens/>
      <w:spacing w:after="60"/>
      <w:ind w:left="-4254"/>
      <w:jc w:val="both"/>
    </w:pPr>
    <w:rPr>
      <w:color w:val="000000"/>
      <w:sz w:val="24"/>
      <w:lang w:eastAsia="ar-SA"/>
    </w:rPr>
  </w:style>
  <w:style w:type="character" w:customStyle="1" w:styleId="apple-style-span">
    <w:name w:val="apple-style-span"/>
    <w:basedOn w:val="a0"/>
    <w:rsid w:val="004708E5"/>
  </w:style>
  <w:style w:type="paragraph" w:customStyle="1" w:styleId="Style10">
    <w:name w:val="Style1"/>
    <w:basedOn w:val="a"/>
    <w:uiPriority w:val="99"/>
    <w:rsid w:val="004708E5"/>
    <w:pPr>
      <w:widowControl w:val="0"/>
      <w:autoSpaceDE w:val="0"/>
      <w:autoSpaceDN w:val="0"/>
      <w:adjustRightInd w:val="0"/>
    </w:pPr>
    <w:rPr>
      <w:sz w:val="24"/>
    </w:rPr>
  </w:style>
  <w:style w:type="character" w:customStyle="1" w:styleId="FontStyle19">
    <w:name w:val="Font Style19"/>
    <w:uiPriority w:val="99"/>
    <w:rsid w:val="004708E5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20">
    <w:name w:val="Font Style20"/>
    <w:uiPriority w:val="99"/>
    <w:rsid w:val="004708E5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27">
    <w:name w:val="Font Style27"/>
    <w:uiPriority w:val="99"/>
    <w:rsid w:val="004708E5"/>
    <w:rPr>
      <w:rFonts w:ascii="Times New Roman" w:hAnsi="Times New Roman" w:cs="Times New Roman"/>
      <w:b/>
      <w:bCs/>
      <w:i/>
      <w:iCs/>
      <w:sz w:val="12"/>
      <w:szCs w:val="12"/>
    </w:rPr>
  </w:style>
  <w:style w:type="character" w:customStyle="1" w:styleId="FontStyle24">
    <w:name w:val="Font Style24"/>
    <w:uiPriority w:val="99"/>
    <w:rsid w:val="004708E5"/>
    <w:rPr>
      <w:rFonts w:ascii="Times New Roman" w:hAnsi="Times New Roman" w:cs="Times New Roman"/>
      <w:b/>
      <w:bCs/>
      <w:sz w:val="14"/>
      <w:szCs w:val="14"/>
    </w:rPr>
  </w:style>
  <w:style w:type="paragraph" w:customStyle="1" w:styleId="Style17">
    <w:name w:val="Style17"/>
    <w:basedOn w:val="a"/>
    <w:uiPriority w:val="99"/>
    <w:rsid w:val="004708E5"/>
    <w:pPr>
      <w:widowControl w:val="0"/>
      <w:autoSpaceDE w:val="0"/>
      <w:autoSpaceDN w:val="0"/>
      <w:adjustRightInd w:val="0"/>
      <w:spacing w:line="187" w:lineRule="exact"/>
      <w:jc w:val="center"/>
    </w:pPr>
    <w:rPr>
      <w:sz w:val="24"/>
    </w:rPr>
  </w:style>
  <w:style w:type="paragraph" w:customStyle="1" w:styleId="Style100">
    <w:name w:val="Style10"/>
    <w:basedOn w:val="a"/>
    <w:uiPriority w:val="99"/>
    <w:rsid w:val="004708E5"/>
    <w:pPr>
      <w:widowControl w:val="0"/>
      <w:autoSpaceDE w:val="0"/>
      <w:autoSpaceDN w:val="0"/>
      <w:adjustRightInd w:val="0"/>
    </w:pPr>
    <w:rPr>
      <w:sz w:val="24"/>
    </w:rPr>
  </w:style>
  <w:style w:type="paragraph" w:customStyle="1" w:styleId="Style14">
    <w:name w:val="Style14"/>
    <w:basedOn w:val="a"/>
    <w:uiPriority w:val="99"/>
    <w:rsid w:val="004708E5"/>
    <w:pPr>
      <w:widowControl w:val="0"/>
      <w:autoSpaceDE w:val="0"/>
      <w:autoSpaceDN w:val="0"/>
      <w:adjustRightInd w:val="0"/>
    </w:pPr>
    <w:rPr>
      <w:sz w:val="24"/>
    </w:rPr>
  </w:style>
  <w:style w:type="character" w:customStyle="1" w:styleId="FontStyle25">
    <w:name w:val="Font Style25"/>
    <w:uiPriority w:val="99"/>
    <w:rsid w:val="004708E5"/>
    <w:rPr>
      <w:rFonts w:ascii="Times New Roman" w:hAnsi="Times New Roman" w:cs="Times New Roman"/>
      <w:b/>
      <w:bCs/>
      <w:sz w:val="14"/>
      <w:szCs w:val="14"/>
    </w:rPr>
  </w:style>
  <w:style w:type="paragraph" w:customStyle="1" w:styleId="Style12">
    <w:name w:val="Style12"/>
    <w:basedOn w:val="a"/>
    <w:uiPriority w:val="99"/>
    <w:rsid w:val="004708E5"/>
    <w:pPr>
      <w:widowControl w:val="0"/>
      <w:autoSpaceDE w:val="0"/>
      <w:autoSpaceDN w:val="0"/>
      <w:adjustRightInd w:val="0"/>
    </w:pPr>
    <w:rPr>
      <w:sz w:val="24"/>
    </w:rPr>
  </w:style>
  <w:style w:type="character" w:customStyle="1" w:styleId="FontStyle26">
    <w:name w:val="Font Style26"/>
    <w:uiPriority w:val="99"/>
    <w:rsid w:val="004708E5"/>
    <w:rPr>
      <w:rFonts w:ascii="Times New Roman" w:hAnsi="Times New Roman" w:cs="Times New Roman"/>
      <w:sz w:val="8"/>
      <w:szCs w:val="8"/>
    </w:rPr>
  </w:style>
  <w:style w:type="character" w:customStyle="1" w:styleId="FontStyle29">
    <w:name w:val="Font Style29"/>
    <w:uiPriority w:val="99"/>
    <w:rsid w:val="004708E5"/>
    <w:rPr>
      <w:rFonts w:ascii="Times New Roman" w:hAnsi="Times New Roman" w:cs="Times New Roman"/>
      <w:b/>
      <w:bCs/>
      <w:sz w:val="12"/>
      <w:szCs w:val="12"/>
    </w:rPr>
  </w:style>
  <w:style w:type="paragraph" w:customStyle="1" w:styleId="Style11">
    <w:name w:val="Style11"/>
    <w:basedOn w:val="a"/>
    <w:uiPriority w:val="99"/>
    <w:rsid w:val="004708E5"/>
    <w:pPr>
      <w:widowControl w:val="0"/>
      <w:autoSpaceDE w:val="0"/>
      <w:autoSpaceDN w:val="0"/>
      <w:adjustRightInd w:val="0"/>
      <w:spacing w:line="182" w:lineRule="exact"/>
    </w:pPr>
    <w:rPr>
      <w:sz w:val="24"/>
    </w:rPr>
  </w:style>
  <w:style w:type="character" w:customStyle="1" w:styleId="WW8Num1z2">
    <w:name w:val="WW8Num1z2"/>
    <w:rsid w:val="004708E5"/>
    <w:rPr>
      <w:rFonts w:ascii="StarSymbol" w:hAnsi="StarSymbol" w:cs="StarSymbol"/>
      <w:sz w:val="18"/>
      <w:szCs w:val="18"/>
    </w:rPr>
  </w:style>
  <w:style w:type="character" w:customStyle="1" w:styleId="FontStyle28">
    <w:name w:val="Font Style28"/>
    <w:uiPriority w:val="99"/>
    <w:rsid w:val="004708E5"/>
    <w:rPr>
      <w:rFonts w:ascii="Times New Roman" w:hAnsi="Times New Roman" w:cs="Times New Roman"/>
      <w:sz w:val="18"/>
      <w:szCs w:val="18"/>
    </w:rPr>
  </w:style>
  <w:style w:type="numbering" w:customStyle="1" w:styleId="8">
    <w:name w:val="Стиль8"/>
    <w:uiPriority w:val="99"/>
    <w:rsid w:val="004708E5"/>
    <w:pPr>
      <w:numPr>
        <w:numId w:val="7"/>
      </w:numPr>
    </w:pPr>
  </w:style>
  <w:style w:type="character" w:customStyle="1" w:styleId="90">
    <w:name w:val="Заголовок 9 Знак"/>
    <w:link w:val="9"/>
    <w:rsid w:val="004708E5"/>
    <w:rPr>
      <w:b/>
      <w:sz w:val="24"/>
    </w:rPr>
  </w:style>
  <w:style w:type="paragraph" w:customStyle="1" w:styleId="affff">
    <w:basedOn w:val="a"/>
    <w:next w:val="a3"/>
    <w:rsid w:val="004E4C56"/>
    <w:pPr>
      <w:keepNext/>
      <w:widowControl w:val="0"/>
      <w:suppressAutoHyphens/>
      <w:autoSpaceDE w:val="0"/>
      <w:spacing w:before="240" w:after="120"/>
      <w:ind w:firstLine="709"/>
      <w:jc w:val="both"/>
    </w:pPr>
    <w:rPr>
      <w:rFonts w:ascii="Arial" w:eastAsia="Lucida Sans Unicode" w:hAnsi="Arial" w:cs="Tahoma"/>
      <w:color w:val="000000"/>
      <w:szCs w:val="28"/>
      <w:lang w:eastAsia="ar-SA"/>
    </w:rPr>
  </w:style>
  <w:style w:type="paragraph" w:customStyle="1" w:styleId="3a">
    <w:name w:val="Обычный3"/>
    <w:rsid w:val="004E4C56"/>
    <w:pPr>
      <w:suppressAutoHyphens/>
      <w:spacing w:before="100" w:after="100"/>
    </w:pPr>
    <w:rPr>
      <w:rFonts w:eastAsia="Arial"/>
      <w:sz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70">
    <w:name w:val="8"/>
    <w:pPr>
      <w:numPr>
        <w:numId w:val="7"/>
      </w:numPr>
    </w:pPr>
  </w:style>
  <w:style w:type="numbering" w:customStyle="1" w:styleId="a3">
    <w:name w:val="10311"/>
    <w:pPr>
      <w:numPr>
        <w:numId w:val="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083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8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04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30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1083</Words>
  <Characters>6175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AUZsoft</Company>
  <LinksUpToDate>false</LinksUpToDate>
  <CharactersWithSpaces>7244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Оксана</cp:lastModifiedBy>
  <cp:revision>6</cp:revision>
  <cp:lastPrinted>2022-10-28T11:56:00Z</cp:lastPrinted>
  <dcterms:created xsi:type="dcterms:W3CDTF">2022-10-28T12:05:00Z</dcterms:created>
  <dcterms:modified xsi:type="dcterms:W3CDTF">2022-10-28T12:20:00Z</dcterms:modified>
</cp:coreProperties>
</file>