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44" w:rsidRDefault="00EE3044" w:rsidP="00EE3044">
      <w:pPr>
        <w:pStyle w:val="1"/>
        <w:rPr>
          <w:noProof/>
        </w:rPr>
      </w:pPr>
      <w:r>
        <w:rPr>
          <w:b w:val="0"/>
        </w:rPr>
        <w:t xml:space="preserve">                                                    </w:t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6477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808080"/>
        </w:rPr>
        <w:t xml:space="preserve">                     </w:t>
      </w:r>
      <w:r>
        <w:rPr>
          <w:noProof/>
        </w:rPr>
        <w:t xml:space="preserve"> </w:t>
      </w:r>
    </w:p>
    <w:p w:rsidR="00EE3044" w:rsidRDefault="00EE3044" w:rsidP="00EE3044">
      <w:pPr>
        <w:pStyle w:val="3"/>
        <w:spacing w:line="240" w:lineRule="exact"/>
        <w:rPr>
          <w:rFonts w:ascii="Garamond" w:hAnsi="Garamond"/>
          <w:sz w:val="28"/>
          <w:szCs w:val="28"/>
        </w:rPr>
      </w:pPr>
    </w:p>
    <w:p w:rsidR="00EE3044" w:rsidRPr="00C0172D" w:rsidRDefault="00EE3044" w:rsidP="00EE3044">
      <w:pPr>
        <w:pStyle w:val="3"/>
        <w:spacing w:line="240" w:lineRule="exact"/>
        <w:rPr>
          <w:sz w:val="28"/>
          <w:szCs w:val="28"/>
        </w:rPr>
      </w:pPr>
      <w:r w:rsidRPr="00C0172D">
        <w:rPr>
          <w:sz w:val="28"/>
          <w:szCs w:val="28"/>
        </w:rPr>
        <w:t xml:space="preserve">  Российская Федерация</w:t>
      </w:r>
    </w:p>
    <w:p w:rsidR="00EE3044" w:rsidRDefault="00EE3044" w:rsidP="00EE3044">
      <w:pPr>
        <w:pStyle w:val="3"/>
        <w:spacing w:line="240" w:lineRule="exact"/>
        <w:rPr>
          <w:bCs/>
          <w:sz w:val="28"/>
          <w:szCs w:val="28"/>
        </w:rPr>
      </w:pPr>
      <w:r w:rsidRPr="00C0172D">
        <w:rPr>
          <w:bCs/>
          <w:sz w:val="28"/>
          <w:szCs w:val="28"/>
        </w:rPr>
        <w:t xml:space="preserve">Новгородская область </w:t>
      </w:r>
      <w:proofErr w:type="spellStart"/>
      <w:r w:rsidRPr="00C0172D">
        <w:rPr>
          <w:bCs/>
          <w:sz w:val="28"/>
          <w:szCs w:val="28"/>
        </w:rPr>
        <w:t>Маловишерский</w:t>
      </w:r>
      <w:proofErr w:type="spellEnd"/>
      <w:r w:rsidRPr="00C0172D">
        <w:rPr>
          <w:bCs/>
          <w:sz w:val="28"/>
          <w:szCs w:val="28"/>
        </w:rPr>
        <w:t xml:space="preserve"> район  </w:t>
      </w:r>
    </w:p>
    <w:p w:rsidR="00C0172D" w:rsidRPr="00C0172D" w:rsidRDefault="00C0172D" w:rsidP="00C0172D">
      <w:pPr>
        <w:rPr>
          <w:lang w:eastAsia="ru-RU"/>
        </w:rPr>
      </w:pPr>
    </w:p>
    <w:p w:rsidR="00EE3044" w:rsidRPr="00C0172D" w:rsidRDefault="00EE3044" w:rsidP="00EE30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72D">
        <w:rPr>
          <w:rFonts w:ascii="Times New Roman" w:hAnsi="Times New Roman" w:cs="Times New Roman"/>
          <w:b/>
          <w:sz w:val="28"/>
          <w:szCs w:val="28"/>
        </w:rPr>
        <w:t>АДМИНИСТРАЦИЯ ВЕРЕБЬИНСКОГО СЕЛЬСКОГО ПОСЕЛЕНИЯ</w:t>
      </w:r>
    </w:p>
    <w:p w:rsidR="00EE3044" w:rsidRPr="00EE3044" w:rsidRDefault="00EE3044" w:rsidP="00EE3044">
      <w:pPr>
        <w:jc w:val="center"/>
        <w:rPr>
          <w:rFonts w:ascii="Times New Roman" w:hAnsi="Times New Roman" w:cs="Times New Roman"/>
        </w:rPr>
      </w:pPr>
    </w:p>
    <w:p w:rsidR="00EE3044" w:rsidRPr="00EE3044" w:rsidRDefault="00EE3044" w:rsidP="00EE304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E304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EE3044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EE3044" w:rsidRPr="00EE3044" w:rsidRDefault="00EE3044" w:rsidP="00EE3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441"/>
        <w:gridCol w:w="1935"/>
        <w:gridCol w:w="567"/>
        <w:gridCol w:w="1225"/>
      </w:tblGrid>
      <w:tr w:rsidR="00EE3044" w:rsidRPr="00EE3044" w:rsidTr="009E0BBF">
        <w:trPr>
          <w:cantSplit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E3044" w:rsidRPr="00EE3044" w:rsidRDefault="00EE3044" w:rsidP="009E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4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044" w:rsidRPr="00EE3044" w:rsidRDefault="00EE3044" w:rsidP="00BE6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01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6E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17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730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172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EE30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E3044" w:rsidRPr="00EE3044" w:rsidRDefault="00EE3044" w:rsidP="009E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0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044" w:rsidRPr="00EE3044" w:rsidRDefault="00273041" w:rsidP="009E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E3044" w:rsidRPr="00EE3044" w:rsidRDefault="00EE3044" w:rsidP="00EE3044">
      <w:pPr>
        <w:rPr>
          <w:rFonts w:ascii="Times New Roman" w:hAnsi="Times New Roman" w:cs="Times New Roman"/>
          <w:sz w:val="24"/>
          <w:szCs w:val="24"/>
        </w:rPr>
      </w:pPr>
      <w:r w:rsidRPr="00EE3044">
        <w:rPr>
          <w:rFonts w:ascii="Times New Roman" w:hAnsi="Times New Roman" w:cs="Times New Roman"/>
          <w:sz w:val="24"/>
          <w:szCs w:val="24"/>
        </w:rPr>
        <w:t xml:space="preserve"> д. Веребье </w:t>
      </w:r>
    </w:p>
    <w:p w:rsidR="00EE3044" w:rsidRPr="007024DA" w:rsidRDefault="00EE3044" w:rsidP="00E06112">
      <w:pPr>
        <w:pStyle w:val="a4"/>
        <w:rPr>
          <w:b/>
          <w:sz w:val="24"/>
          <w:szCs w:val="24"/>
        </w:rPr>
      </w:pPr>
      <w:r w:rsidRPr="007024DA">
        <w:rPr>
          <w:b/>
          <w:sz w:val="24"/>
          <w:szCs w:val="24"/>
        </w:rPr>
        <w:t>Об утверждении Порядка проведения</w:t>
      </w:r>
    </w:p>
    <w:p w:rsidR="00EE3044" w:rsidRPr="007024DA" w:rsidRDefault="00EE3044" w:rsidP="00E06112">
      <w:pPr>
        <w:pStyle w:val="a4"/>
        <w:rPr>
          <w:rFonts w:eastAsia="MS Mincho"/>
          <w:b/>
          <w:sz w:val="24"/>
          <w:szCs w:val="24"/>
          <w:lang w:eastAsia="ja-JP"/>
        </w:rPr>
      </w:pPr>
      <w:r w:rsidRPr="007024DA">
        <w:rPr>
          <w:b/>
          <w:sz w:val="24"/>
          <w:szCs w:val="24"/>
        </w:rPr>
        <w:t xml:space="preserve">оценки  </w:t>
      </w:r>
      <w:r w:rsidRPr="007024DA">
        <w:rPr>
          <w:rFonts w:eastAsia="MS Mincho"/>
          <w:b/>
          <w:sz w:val="24"/>
          <w:szCs w:val="24"/>
          <w:lang w:eastAsia="ja-JP"/>
        </w:rPr>
        <w:t>эффективности реализации</w:t>
      </w:r>
    </w:p>
    <w:p w:rsidR="00EE3044" w:rsidRPr="007024DA" w:rsidRDefault="00EE3044" w:rsidP="00E06112">
      <w:pPr>
        <w:pStyle w:val="a4"/>
        <w:rPr>
          <w:rFonts w:eastAsia="MS Mincho"/>
          <w:b/>
          <w:sz w:val="24"/>
          <w:szCs w:val="24"/>
          <w:lang w:eastAsia="ja-JP"/>
        </w:rPr>
      </w:pPr>
      <w:r w:rsidRPr="007024DA">
        <w:rPr>
          <w:rFonts w:eastAsia="MS Mincho"/>
          <w:b/>
          <w:sz w:val="24"/>
          <w:szCs w:val="24"/>
          <w:lang w:eastAsia="ja-JP"/>
        </w:rPr>
        <w:t xml:space="preserve"> муниципальных   программ</w:t>
      </w:r>
    </w:p>
    <w:p w:rsidR="00EE3044" w:rsidRPr="007024DA" w:rsidRDefault="00EE3044" w:rsidP="00E06112">
      <w:pPr>
        <w:pStyle w:val="a4"/>
        <w:rPr>
          <w:rFonts w:eastAsia="MS Mincho"/>
          <w:b/>
          <w:sz w:val="24"/>
          <w:szCs w:val="24"/>
          <w:lang w:eastAsia="ja-JP"/>
        </w:rPr>
      </w:pPr>
      <w:r w:rsidRPr="007024DA">
        <w:rPr>
          <w:rFonts w:eastAsia="MS Mincho"/>
          <w:b/>
          <w:sz w:val="24"/>
          <w:szCs w:val="24"/>
          <w:lang w:eastAsia="ja-JP"/>
        </w:rPr>
        <w:t xml:space="preserve"> Администрации </w:t>
      </w:r>
      <w:proofErr w:type="spellStart"/>
      <w:r w:rsidRPr="007024DA">
        <w:rPr>
          <w:rFonts w:eastAsia="MS Mincho"/>
          <w:b/>
          <w:sz w:val="24"/>
          <w:szCs w:val="24"/>
          <w:lang w:eastAsia="ja-JP"/>
        </w:rPr>
        <w:t>Веребьинского</w:t>
      </w:r>
      <w:proofErr w:type="spellEnd"/>
    </w:p>
    <w:p w:rsidR="00EE3044" w:rsidRPr="007024DA" w:rsidRDefault="00EE3044" w:rsidP="00E06112">
      <w:pPr>
        <w:pStyle w:val="a4"/>
        <w:rPr>
          <w:b/>
          <w:sz w:val="24"/>
          <w:szCs w:val="24"/>
        </w:rPr>
      </w:pPr>
      <w:r w:rsidRPr="007024DA">
        <w:rPr>
          <w:rFonts w:eastAsia="MS Mincho"/>
          <w:b/>
          <w:sz w:val="24"/>
          <w:szCs w:val="24"/>
          <w:lang w:eastAsia="ja-JP"/>
        </w:rPr>
        <w:t xml:space="preserve"> сельского поселения</w:t>
      </w:r>
      <w:r w:rsidRPr="007024DA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172D" w:rsidRDefault="00C0172D" w:rsidP="00DB4D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DB4DF8" w:rsidRPr="001B4EB8" w:rsidRDefault="00C0172D" w:rsidP="00DB4D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E3044" w:rsidRPr="00EE3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DF8" w:rsidRPr="001B4EB8">
        <w:rPr>
          <w:rFonts w:ascii="Times New Roman" w:hAnsi="Times New Roman" w:cs="Times New Roman"/>
          <w:sz w:val="24"/>
          <w:szCs w:val="24"/>
        </w:rPr>
        <w:t>В соответствии с пунктом 3 статьи 179 Бюджетного кодекса Российской</w:t>
      </w:r>
      <w:r w:rsidR="00EE3044" w:rsidRPr="001B4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DF8" w:rsidRPr="001B4EB8">
        <w:rPr>
          <w:rFonts w:ascii="Times New Roman" w:hAnsi="Times New Roman" w:cs="Times New Roman"/>
          <w:sz w:val="24"/>
          <w:szCs w:val="24"/>
        </w:rPr>
        <w:t xml:space="preserve">Федерации, в целях </w:t>
      </w:r>
      <w:proofErr w:type="gramStart"/>
      <w:r w:rsidR="00DB4DF8" w:rsidRPr="001B4EB8"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 w:rsidR="00DB4DF8" w:rsidRPr="001B4EB8">
        <w:rPr>
          <w:rFonts w:ascii="Times New Roman" w:hAnsi="Times New Roman" w:cs="Times New Roman"/>
          <w:sz w:val="24"/>
          <w:szCs w:val="24"/>
        </w:rPr>
        <w:t xml:space="preserve">  Администрация </w:t>
      </w:r>
      <w:proofErr w:type="spellStart"/>
      <w:r w:rsidR="00EE3044" w:rsidRPr="001B4EB8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DB4DF8" w:rsidRPr="001B4EB8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proofErr w:type="spellStart"/>
      <w:r w:rsidR="00EE3044" w:rsidRPr="001B4EB8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EE3044" w:rsidRPr="001B4EB8">
        <w:rPr>
          <w:rFonts w:ascii="Times New Roman" w:hAnsi="Times New Roman" w:cs="Times New Roman"/>
          <w:sz w:val="24"/>
          <w:szCs w:val="24"/>
        </w:rPr>
        <w:t xml:space="preserve"> </w:t>
      </w:r>
      <w:r w:rsidR="00DB4DF8" w:rsidRPr="001B4EB8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</w:p>
    <w:p w:rsidR="00DB4DF8" w:rsidRPr="001B4EB8" w:rsidRDefault="00DB4DF8" w:rsidP="00DB4DF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EB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06112" w:rsidRDefault="00DB4DF8" w:rsidP="00DB4DF8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B4EB8">
        <w:rPr>
          <w:rFonts w:ascii="Times New Roman" w:hAnsi="Times New Roman" w:cs="Times New Roman"/>
          <w:sz w:val="24"/>
          <w:szCs w:val="24"/>
        </w:rPr>
        <w:t xml:space="preserve">1.Утвердить прилагаемый Порядок </w:t>
      </w:r>
      <w:r w:rsidRPr="001B4E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проведения оценки  эффективности реализации муниципальных   программ </w:t>
      </w:r>
      <w:r w:rsidR="00EE3044" w:rsidRPr="001B4E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1B4E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Администрации </w:t>
      </w:r>
      <w:proofErr w:type="spellStart"/>
      <w:r w:rsidR="00EE3044" w:rsidRPr="001B4EB8">
        <w:rPr>
          <w:rFonts w:ascii="Times New Roman" w:eastAsia="MS Mincho" w:hAnsi="Times New Roman" w:cs="Times New Roman"/>
          <w:sz w:val="24"/>
          <w:szCs w:val="24"/>
          <w:lang w:eastAsia="ja-JP"/>
        </w:rPr>
        <w:t>Веребьинского</w:t>
      </w:r>
      <w:proofErr w:type="spellEnd"/>
      <w:r w:rsidRPr="001B4E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сельского поселения. </w:t>
      </w:r>
    </w:p>
    <w:p w:rsidR="00E06112" w:rsidRDefault="00E06112" w:rsidP="00DB4DF8">
      <w:pPr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2.Признать утратившим силу:</w:t>
      </w:r>
    </w:p>
    <w:p w:rsidR="00C0172D" w:rsidRPr="00C0172D" w:rsidRDefault="00C0172D" w:rsidP="00C0172D">
      <w:pPr>
        <w:pStyle w:val="a4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 </w:t>
      </w:r>
      <w:r w:rsidR="00E06112" w:rsidRPr="00C0172D">
        <w:rPr>
          <w:rFonts w:eastAsia="MS Mincho"/>
          <w:sz w:val="24"/>
          <w:szCs w:val="24"/>
        </w:rPr>
        <w:t xml:space="preserve">Постановление Администрации </w:t>
      </w:r>
      <w:proofErr w:type="spellStart"/>
      <w:r w:rsidR="00E06112" w:rsidRPr="00C0172D">
        <w:rPr>
          <w:rFonts w:eastAsia="MS Mincho"/>
          <w:sz w:val="24"/>
          <w:szCs w:val="24"/>
        </w:rPr>
        <w:t>Веребьинского</w:t>
      </w:r>
      <w:proofErr w:type="spellEnd"/>
      <w:r w:rsidR="00E06112" w:rsidRPr="00C0172D">
        <w:rPr>
          <w:rFonts w:eastAsia="MS Mincho"/>
          <w:sz w:val="24"/>
          <w:szCs w:val="24"/>
        </w:rPr>
        <w:t xml:space="preserve"> сельского поселения от 31.12.2015 № 130 «Об утверждении</w:t>
      </w:r>
      <w:r w:rsidR="00DB4DF8" w:rsidRPr="00C0172D">
        <w:rPr>
          <w:rFonts w:eastAsia="MS Mincho"/>
          <w:sz w:val="24"/>
          <w:szCs w:val="24"/>
        </w:rPr>
        <w:t xml:space="preserve">    </w:t>
      </w:r>
      <w:proofErr w:type="gramStart"/>
      <w:r w:rsidR="00E06112" w:rsidRPr="00C0172D">
        <w:rPr>
          <w:sz w:val="24"/>
          <w:szCs w:val="24"/>
        </w:rPr>
        <w:t xml:space="preserve">Порядка </w:t>
      </w:r>
      <w:r w:rsidR="00E06112" w:rsidRPr="00C0172D">
        <w:rPr>
          <w:rFonts w:eastAsia="MS Mincho"/>
          <w:sz w:val="24"/>
          <w:szCs w:val="24"/>
        </w:rPr>
        <w:t>проведения оценки  эффективности реализации муниципальных   программ</w:t>
      </w:r>
      <w:proofErr w:type="gramEnd"/>
      <w:r w:rsidR="00E06112" w:rsidRPr="00C0172D">
        <w:rPr>
          <w:rFonts w:eastAsia="MS Mincho"/>
          <w:sz w:val="24"/>
          <w:szCs w:val="24"/>
        </w:rPr>
        <w:t>»;</w:t>
      </w:r>
    </w:p>
    <w:p w:rsidR="00E06112" w:rsidRPr="00C0172D" w:rsidRDefault="00C0172D" w:rsidP="00C0172D">
      <w:pPr>
        <w:pStyle w:val="a4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 xml:space="preserve">          </w:t>
      </w:r>
      <w:r w:rsidR="00E06112" w:rsidRPr="00C0172D">
        <w:rPr>
          <w:rFonts w:eastAsia="MS Mincho"/>
          <w:sz w:val="24"/>
          <w:szCs w:val="24"/>
        </w:rPr>
        <w:t xml:space="preserve">Постановление Администрации </w:t>
      </w:r>
      <w:proofErr w:type="spellStart"/>
      <w:r w:rsidR="00E06112" w:rsidRPr="00C0172D">
        <w:rPr>
          <w:rFonts w:eastAsia="MS Mincho"/>
          <w:sz w:val="24"/>
          <w:szCs w:val="24"/>
        </w:rPr>
        <w:t>Веребьинского</w:t>
      </w:r>
      <w:proofErr w:type="spellEnd"/>
      <w:r w:rsidR="00E06112" w:rsidRPr="00C0172D">
        <w:rPr>
          <w:rFonts w:eastAsia="MS Mincho"/>
          <w:sz w:val="24"/>
          <w:szCs w:val="24"/>
        </w:rPr>
        <w:t xml:space="preserve"> сельского поселения от 19.06.2017 № 61 « О внесении изменений в постановление  от 31.12.2015 № 130 «Об утверждении    </w:t>
      </w:r>
      <w:proofErr w:type="gramStart"/>
      <w:r w:rsidR="00E06112" w:rsidRPr="00C0172D">
        <w:rPr>
          <w:sz w:val="24"/>
          <w:szCs w:val="24"/>
        </w:rPr>
        <w:t xml:space="preserve">Порядка </w:t>
      </w:r>
      <w:r w:rsidR="00E06112" w:rsidRPr="00C0172D">
        <w:rPr>
          <w:rFonts w:eastAsia="MS Mincho"/>
          <w:sz w:val="24"/>
          <w:szCs w:val="24"/>
        </w:rPr>
        <w:t>проведения оценки  эффективности реализации муниципальных   программ</w:t>
      </w:r>
      <w:proofErr w:type="gramEnd"/>
      <w:r w:rsidR="00E06112" w:rsidRPr="00C0172D">
        <w:rPr>
          <w:rFonts w:eastAsia="MS Mincho"/>
          <w:sz w:val="24"/>
          <w:szCs w:val="24"/>
        </w:rPr>
        <w:t>».</w:t>
      </w:r>
    </w:p>
    <w:p w:rsidR="00C0172D" w:rsidRDefault="00C0172D" w:rsidP="00C0172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3</w:t>
      </w:r>
      <w:r w:rsidR="00E06112" w:rsidRPr="00C0172D">
        <w:rPr>
          <w:sz w:val="24"/>
          <w:szCs w:val="24"/>
        </w:rPr>
        <w:t>. Опубликовать постановление в бюллетене «</w:t>
      </w:r>
      <w:proofErr w:type="spellStart"/>
      <w:r w:rsidR="00E06112" w:rsidRPr="00C0172D">
        <w:rPr>
          <w:sz w:val="24"/>
          <w:szCs w:val="24"/>
        </w:rPr>
        <w:t>Веребьинский</w:t>
      </w:r>
      <w:proofErr w:type="spellEnd"/>
      <w:r w:rsidR="00E06112" w:rsidRPr="00C0172D">
        <w:rPr>
          <w:sz w:val="24"/>
          <w:szCs w:val="24"/>
        </w:rPr>
        <w:t xml:space="preserve"> вестник» и разместить на официальном сайте Администрации сельского поселения в информационно-телекоммуникационной сети «Интернет»</w:t>
      </w:r>
    </w:p>
    <w:p w:rsidR="00C0172D" w:rsidRDefault="00C0172D" w:rsidP="00C0172D">
      <w:pPr>
        <w:pStyle w:val="a4"/>
        <w:rPr>
          <w:sz w:val="24"/>
          <w:szCs w:val="24"/>
        </w:rPr>
      </w:pPr>
    </w:p>
    <w:p w:rsidR="00E06112" w:rsidRPr="00C0172D" w:rsidRDefault="00E06112" w:rsidP="00C0172D">
      <w:pPr>
        <w:pStyle w:val="a4"/>
        <w:rPr>
          <w:rFonts w:eastAsia="MS Mincho"/>
        </w:rPr>
      </w:pPr>
      <w:r w:rsidRPr="00C0172D">
        <w:rPr>
          <w:sz w:val="24"/>
          <w:szCs w:val="24"/>
        </w:rPr>
        <w:t>.</w:t>
      </w:r>
      <w:r w:rsidRPr="00C0172D">
        <w:rPr>
          <w:b/>
          <w:bCs/>
          <w:sz w:val="24"/>
          <w:szCs w:val="24"/>
        </w:rPr>
        <w:t>Глава администрации</w:t>
      </w:r>
      <w:r w:rsidR="00EA3B6A">
        <w:rPr>
          <w:b/>
          <w:bCs/>
          <w:sz w:val="24"/>
          <w:szCs w:val="24"/>
        </w:rPr>
        <w:t xml:space="preserve"> поселения               </w:t>
      </w:r>
      <w:r w:rsidRPr="00C0172D">
        <w:rPr>
          <w:b/>
          <w:bCs/>
          <w:sz w:val="24"/>
          <w:szCs w:val="24"/>
        </w:rPr>
        <w:t>Т.В.Тимофеева</w:t>
      </w:r>
    </w:p>
    <w:p w:rsidR="00C0172D" w:rsidRDefault="00DB4DF8" w:rsidP="00C0172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4EB8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611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           </w:t>
      </w:r>
      <w:r w:rsidR="00E06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EB8" w:rsidRPr="00C0172D" w:rsidRDefault="00C0172D" w:rsidP="00C0172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1B4EB8">
        <w:rPr>
          <w:sz w:val="24"/>
          <w:szCs w:val="24"/>
        </w:rPr>
        <w:t xml:space="preserve">    </w:t>
      </w:r>
      <w:r w:rsidR="001B4EB8" w:rsidRPr="001B4EB8">
        <w:rPr>
          <w:sz w:val="24"/>
          <w:szCs w:val="24"/>
        </w:rPr>
        <w:t xml:space="preserve"> </w:t>
      </w:r>
      <w:r w:rsidR="00DB4DF8" w:rsidRPr="001B4EB8">
        <w:rPr>
          <w:rFonts w:ascii="Times New Roman" w:hAnsi="Times New Roman" w:cs="Times New Roman"/>
          <w:sz w:val="24"/>
          <w:szCs w:val="24"/>
        </w:rPr>
        <w:t xml:space="preserve">Утверждён </w:t>
      </w:r>
    </w:p>
    <w:p w:rsidR="001B4EB8" w:rsidRPr="00C0172D" w:rsidRDefault="001B4EB8" w:rsidP="00C0172D">
      <w:pPr>
        <w:pStyle w:val="a4"/>
        <w:rPr>
          <w:sz w:val="24"/>
          <w:szCs w:val="24"/>
        </w:rPr>
      </w:pPr>
      <w:r w:rsidRPr="00C0172D">
        <w:t xml:space="preserve">                                                      </w:t>
      </w:r>
      <w:r w:rsidR="00C0172D">
        <w:t xml:space="preserve">                 </w:t>
      </w:r>
      <w:r w:rsidR="00DB4DF8" w:rsidRPr="00C0172D">
        <w:rPr>
          <w:sz w:val="24"/>
          <w:szCs w:val="24"/>
        </w:rPr>
        <w:t>постановлением  Администрации</w:t>
      </w:r>
    </w:p>
    <w:p w:rsidR="001B4EB8" w:rsidRPr="00C0172D" w:rsidRDefault="001B4EB8" w:rsidP="00C0172D">
      <w:pPr>
        <w:pStyle w:val="a4"/>
        <w:rPr>
          <w:sz w:val="24"/>
          <w:szCs w:val="24"/>
        </w:rPr>
      </w:pPr>
      <w:r w:rsidRPr="00C0172D"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 w:rsidRPr="00C0172D">
        <w:rPr>
          <w:sz w:val="24"/>
          <w:szCs w:val="24"/>
        </w:rPr>
        <w:t>Веребьинского</w:t>
      </w:r>
      <w:proofErr w:type="spellEnd"/>
      <w:r w:rsidRPr="00C0172D">
        <w:rPr>
          <w:sz w:val="24"/>
          <w:szCs w:val="24"/>
        </w:rPr>
        <w:t xml:space="preserve"> с</w:t>
      </w:r>
      <w:r w:rsidR="00DB4DF8" w:rsidRPr="00C0172D">
        <w:rPr>
          <w:sz w:val="24"/>
          <w:szCs w:val="24"/>
        </w:rPr>
        <w:t>ельского поселения</w:t>
      </w:r>
    </w:p>
    <w:p w:rsidR="001B4EB8" w:rsidRPr="00C0172D" w:rsidRDefault="001B4EB8" w:rsidP="00C0172D">
      <w:pPr>
        <w:pStyle w:val="a4"/>
        <w:rPr>
          <w:sz w:val="24"/>
          <w:szCs w:val="24"/>
        </w:rPr>
      </w:pPr>
      <w:r w:rsidRPr="00C0172D">
        <w:rPr>
          <w:sz w:val="24"/>
          <w:szCs w:val="24"/>
        </w:rPr>
        <w:t xml:space="preserve">                                                                             </w:t>
      </w:r>
      <w:r w:rsidR="00C0172D">
        <w:rPr>
          <w:sz w:val="24"/>
          <w:szCs w:val="24"/>
        </w:rPr>
        <w:t xml:space="preserve">                         </w:t>
      </w:r>
      <w:r w:rsidRPr="00C0172D">
        <w:rPr>
          <w:sz w:val="24"/>
          <w:szCs w:val="24"/>
        </w:rPr>
        <w:t>от</w:t>
      </w:r>
      <w:r w:rsidR="00DB4DF8" w:rsidRPr="00C0172D">
        <w:rPr>
          <w:sz w:val="24"/>
          <w:szCs w:val="24"/>
        </w:rPr>
        <w:t xml:space="preserve"> </w:t>
      </w:r>
      <w:r w:rsidR="007906DC">
        <w:rPr>
          <w:sz w:val="24"/>
          <w:szCs w:val="24"/>
        </w:rPr>
        <w:t>1</w:t>
      </w:r>
      <w:r w:rsidR="00BE6E4D">
        <w:rPr>
          <w:sz w:val="24"/>
          <w:szCs w:val="24"/>
        </w:rPr>
        <w:t>3</w:t>
      </w:r>
      <w:r w:rsidR="007906DC">
        <w:rPr>
          <w:sz w:val="24"/>
          <w:szCs w:val="24"/>
        </w:rPr>
        <w:t>.0</w:t>
      </w:r>
      <w:r w:rsidR="00273041">
        <w:rPr>
          <w:sz w:val="24"/>
          <w:szCs w:val="24"/>
        </w:rPr>
        <w:t>3</w:t>
      </w:r>
      <w:r w:rsidR="007906DC">
        <w:rPr>
          <w:sz w:val="24"/>
          <w:szCs w:val="24"/>
        </w:rPr>
        <w:t xml:space="preserve">.2023    </w:t>
      </w:r>
      <w:r w:rsidRPr="00C0172D">
        <w:rPr>
          <w:sz w:val="24"/>
          <w:szCs w:val="24"/>
        </w:rPr>
        <w:t xml:space="preserve">№  </w:t>
      </w:r>
      <w:r w:rsidR="00273041">
        <w:rPr>
          <w:sz w:val="24"/>
          <w:szCs w:val="24"/>
        </w:rPr>
        <w:t>1</w:t>
      </w:r>
      <w:r w:rsidR="007906DC">
        <w:rPr>
          <w:sz w:val="24"/>
          <w:szCs w:val="24"/>
        </w:rPr>
        <w:t>3</w:t>
      </w:r>
    </w:p>
    <w:p w:rsidR="00DB4DF8" w:rsidRPr="00C0172D" w:rsidRDefault="001B4EB8" w:rsidP="001B4EB8">
      <w:pPr>
        <w:jc w:val="center"/>
        <w:rPr>
          <w:sz w:val="24"/>
          <w:szCs w:val="24"/>
        </w:rPr>
      </w:pPr>
      <w:r w:rsidRPr="00C0172D">
        <w:rPr>
          <w:sz w:val="24"/>
          <w:szCs w:val="24"/>
        </w:rPr>
        <w:t xml:space="preserve">                                     </w:t>
      </w:r>
      <w:r w:rsidR="00DB4DF8" w:rsidRPr="00C0172D">
        <w:rPr>
          <w:sz w:val="24"/>
          <w:szCs w:val="24"/>
        </w:rPr>
        <w:t xml:space="preserve"> </w:t>
      </w:r>
      <w:r w:rsidRPr="00C0172D">
        <w:rPr>
          <w:sz w:val="24"/>
          <w:szCs w:val="24"/>
        </w:rPr>
        <w:t xml:space="preserve">           </w:t>
      </w:r>
      <w:r w:rsidR="00DB4DF8" w:rsidRPr="00C0172D">
        <w:rPr>
          <w:sz w:val="24"/>
          <w:szCs w:val="24"/>
        </w:rPr>
        <w:t xml:space="preserve"> </w:t>
      </w:r>
    </w:p>
    <w:p w:rsidR="00DB4DF8" w:rsidRPr="001B4EB8" w:rsidRDefault="00DB4DF8" w:rsidP="00DB4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EB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DB4DF8" w:rsidRPr="001B4EB8" w:rsidRDefault="00DB4DF8" w:rsidP="00DB4DF8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B4E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проведения </w:t>
      </w:r>
      <w:proofErr w:type="gramStart"/>
      <w:r w:rsidRPr="001B4E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оценки  эффективности реализации муниципальных   программ Администрации</w:t>
      </w:r>
      <w:proofErr w:type="gramEnd"/>
      <w:r w:rsidRPr="001B4E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proofErr w:type="spellStart"/>
      <w:r w:rsidR="001B4EB8" w:rsidRPr="001B4E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Веребьинского</w:t>
      </w:r>
      <w:proofErr w:type="spellEnd"/>
      <w:r w:rsidRPr="001B4EB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сельского поселения</w:t>
      </w:r>
    </w:p>
    <w:p w:rsidR="00DB4DF8" w:rsidRPr="001B4EB8" w:rsidRDefault="00DB4DF8" w:rsidP="00DB4DF8">
      <w:pPr>
        <w:jc w:val="center"/>
        <w:rPr>
          <w:rFonts w:eastAsia="MS Mincho"/>
          <w:b/>
          <w:sz w:val="24"/>
          <w:szCs w:val="24"/>
          <w:lang w:eastAsia="ja-JP"/>
        </w:rPr>
      </w:pPr>
    </w:p>
    <w:p w:rsidR="00DB4DF8" w:rsidRPr="00C0172D" w:rsidRDefault="00C0172D" w:rsidP="00C0172D">
      <w:pPr>
        <w:pStyle w:val="a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</w:t>
      </w:r>
      <w:r w:rsidR="00DB4DF8" w:rsidRPr="00C0172D">
        <w:rPr>
          <w:rFonts w:eastAsia="Calibri"/>
          <w:sz w:val="24"/>
          <w:szCs w:val="24"/>
        </w:rPr>
        <w:t>1. Настоящий Порядок проведения оценки эффективности реализации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 xml:space="preserve">муниципальных программ Администрации </w:t>
      </w:r>
      <w:proofErr w:type="spellStart"/>
      <w:r w:rsidR="001B4EB8" w:rsidRPr="00C0172D">
        <w:rPr>
          <w:rFonts w:eastAsia="Calibri"/>
          <w:sz w:val="24"/>
          <w:szCs w:val="24"/>
        </w:rPr>
        <w:t>Веребьинского</w:t>
      </w:r>
      <w:proofErr w:type="spellEnd"/>
      <w:r w:rsidRPr="00C0172D">
        <w:rPr>
          <w:rFonts w:eastAsia="Calibri"/>
          <w:sz w:val="24"/>
          <w:szCs w:val="24"/>
        </w:rPr>
        <w:t xml:space="preserve">  сельского поселения 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 xml:space="preserve">разработан в соответствии с пунктом 3 статьи 179 Бюджетного кодекса Российской Федерации для оценки результативности реализации муниципальных программ Администрации </w:t>
      </w:r>
      <w:proofErr w:type="spellStart"/>
      <w:r w:rsidR="001B4EB8" w:rsidRPr="00C0172D">
        <w:rPr>
          <w:rFonts w:eastAsia="Calibri"/>
          <w:sz w:val="24"/>
          <w:szCs w:val="24"/>
        </w:rPr>
        <w:t>Веребьинского</w:t>
      </w:r>
      <w:proofErr w:type="spellEnd"/>
      <w:r w:rsidRPr="00C0172D">
        <w:rPr>
          <w:rFonts w:eastAsia="Calibri"/>
          <w:sz w:val="24"/>
          <w:szCs w:val="24"/>
        </w:rPr>
        <w:t xml:space="preserve"> сельского поселения</w:t>
      </w:r>
      <w:r w:rsidRPr="00C0172D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 </w:t>
      </w:r>
      <w:r w:rsidRPr="00C0172D">
        <w:rPr>
          <w:rFonts w:eastAsia="Calibri"/>
          <w:sz w:val="24"/>
          <w:szCs w:val="24"/>
        </w:rPr>
        <w:t>(далее – муниципальные программы, администрация</w:t>
      </w:r>
      <w:proofErr w:type="gramStart"/>
      <w:r w:rsidRPr="00C0172D">
        <w:rPr>
          <w:rFonts w:eastAsia="Calibri"/>
          <w:sz w:val="24"/>
          <w:szCs w:val="24"/>
        </w:rPr>
        <w:t xml:space="preserve"> )</w:t>
      </w:r>
      <w:proofErr w:type="gramEnd"/>
      <w:r w:rsidRPr="00C0172D">
        <w:rPr>
          <w:rFonts w:eastAsia="Calibri"/>
          <w:sz w:val="24"/>
          <w:szCs w:val="24"/>
        </w:rPr>
        <w:t>.</w:t>
      </w:r>
    </w:p>
    <w:p w:rsidR="00DB4DF8" w:rsidRPr="001B4EB8" w:rsidRDefault="00DB4DF8" w:rsidP="00DB4DF8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1B4EB8">
        <w:rPr>
          <w:rFonts w:ascii="TimesNewRomanPSMT" w:eastAsia="Calibri" w:hAnsi="TimesNewRomanPSMT" w:cs="TimesNewRomanPSMT"/>
          <w:sz w:val="24"/>
          <w:szCs w:val="24"/>
        </w:rPr>
        <w:t xml:space="preserve">2. </w:t>
      </w:r>
      <w:proofErr w:type="gramStart"/>
      <w:r w:rsidRPr="001B4EB8">
        <w:rPr>
          <w:rFonts w:ascii="TimesNewRomanPSMT" w:eastAsia="Calibri" w:hAnsi="TimesNewRomanPSMT" w:cs="TimesNewRomanPSMT"/>
          <w:sz w:val="24"/>
          <w:szCs w:val="24"/>
        </w:rPr>
        <w:t xml:space="preserve">Оценка эффективности реализации муниципальных программ проводится ежегодно до </w:t>
      </w:r>
      <w:r w:rsidRPr="001B4EB8">
        <w:rPr>
          <w:rFonts w:ascii="TimesNewRomanPS-ItalicMT" w:eastAsia="Calibri" w:hAnsi="TimesNewRomanPS-ItalicMT" w:cs="TimesNewRomanPS-ItalicMT"/>
          <w:iCs/>
          <w:sz w:val="24"/>
          <w:szCs w:val="24"/>
        </w:rPr>
        <w:t xml:space="preserve">1 марта  года, следующего за отчетным, </w:t>
      </w:r>
      <w:r w:rsidRPr="001B4EB8">
        <w:rPr>
          <w:rFonts w:ascii="TimesNewRomanPSMT" w:eastAsia="Calibri" w:hAnsi="TimesNewRomanPSMT" w:cs="TimesNewRomanPSMT"/>
          <w:sz w:val="24"/>
          <w:szCs w:val="24"/>
        </w:rPr>
        <w:t xml:space="preserve"> администрацией на основании информации, содержащейся в годовых отчетах о ходе реализации муниципальных программ, представленных ответственными исполнителями в соответствии с требованиями порядка разработки и реализации муниципальных программ.</w:t>
      </w:r>
      <w:proofErr w:type="gramEnd"/>
    </w:p>
    <w:p w:rsidR="00DB4DF8" w:rsidRPr="00C0172D" w:rsidRDefault="00C0172D" w:rsidP="00C0172D">
      <w:pPr>
        <w:pStyle w:val="a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="00DB4DF8" w:rsidRPr="00C0172D">
        <w:rPr>
          <w:rFonts w:eastAsia="Calibri"/>
          <w:sz w:val="24"/>
          <w:szCs w:val="24"/>
        </w:rPr>
        <w:t>3. Оценка эффективности реализации муниципальной программы осуществляется по итогам ее реализации за отчетный период.</w:t>
      </w:r>
    </w:p>
    <w:p w:rsidR="00DB4DF8" w:rsidRPr="00C0172D" w:rsidRDefault="00C0172D" w:rsidP="00C0172D">
      <w:pPr>
        <w:pStyle w:val="a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="00DB4DF8" w:rsidRPr="00C0172D">
        <w:rPr>
          <w:rFonts w:eastAsia="Calibri"/>
          <w:sz w:val="24"/>
          <w:szCs w:val="24"/>
        </w:rPr>
        <w:t>4. Оценка эффективности реализации муниципальной программы проводится на основе: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1) оценки степени достижения целей и решения задач муниципальной программы в целом путем сопоставления фактически достигнутых значений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показателей (индикаторов) муниципальной программы, подпрограмм и основных мероприятий и их плановых значений по формуле: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proofErr w:type="spellStart"/>
      <w:r w:rsidRPr="00C0172D">
        <w:rPr>
          <w:rFonts w:eastAsia="Calibri"/>
          <w:sz w:val="24"/>
          <w:szCs w:val="24"/>
        </w:rPr>
        <w:t>Сд</w:t>
      </w:r>
      <w:proofErr w:type="spellEnd"/>
      <w:r w:rsidRPr="00C0172D">
        <w:rPr>
          <w:rFonts w:eastAsia="Calibri"/>
          <w:sz w:val="24"/>
          <w:szCs w:val="24"/>
          <w:vertAlign w:val="subscript"/>
        </w:rPr>
        <w:t xml:space="preserve"> </w:t>
      </w:r>
      <w:proofErr w:type="spellStart"/>
      <w:r w:rsidRPr="00C0172D">
        <w:rPr>
          <w:rFonts w:eastAsia="Calibri"/>
          <w:sz w:val="24"/>
          <w:szCs w:val="24"/>
        </w:rPr>
        <w:t>=Зф</w:t>
      </w:r>
      <w:proofErr w:type="spellEnd"/>
      <w:r w:rsidRPr="00C0172D">
        <w:rPr>
          <w:rFonts w:eastAsia="Calibri"/>
          <w:sz w:val="24"/>
          <w:szCs w:val="24"/>
        </w:rPr>
        <w:t xml:space="preserve"> / </w:t>
      </w:r>
      <w:proofErr w:type="spellStart"/>
      <w:r w:rsidRPr="00C0172D">
        <w:rPr>
          <w:rFonts w:eastAsia="Calibri"/>
          <w:sz w:val="24"/>
          <w:szCs w:val="24"/>
        </w:rPr>
        <w:t>Зп</w:t>
      </w:r>
      <w:proofErr w:type="spellEnd"/>
      <w:r w:rsidRPr="00C0172D">
        <w:rPr>
          <w:rFonts w:eastAsia="Calibri"/>
          <w:sz w:val="24"/>
          <w:szCs w:val="24"/>
        </w:rPr>
        <w:t xml:space="preserve">   </w:t>
      </w:r>
      <w:r w:rsidRPr="00C0172D">
        <w:rPr>
          <w:rFonts w:eastAsia="Calibri"/>
          <w:sz w:val="24"/>
          <w:szCs w:val="24"/>
          <w:vertAlign w:val="subscript"/>
        </w:rPr>
        <w:t xml:space="preserve"> </w:t>
      </w:r>
      <w:r w:rsidRPr="00C0172D">
        <w:rPr>
          <w:rFonts w:eastAsia="Calibri"/>
          <w:sz w:val="24"/>
          <w:szCs w:val="24"/>
        </w:rPr>
        <w:t>х100%,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  <w:vertAlign w:val="subscript"/>
        </w:rPr>
      </w:pPr>
      <w:r w:rsidRPr="00C0172D">
        <w:rPr>
          <w:rFonts w:eastAsia="Calibri"/>
          <w:sz w:val="24"/>
          <w:szCs w:val="24"/>
        </w:rPr>
        <w:t>где: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proofErr w:type="spellStart"/>
      <w:r w:rsidRPr="00C0172D">
        <w:rPr>
          <w:rFonts w:eastAsia="Calibri"/>
          <w:sz w:val="24"/>
          <w:szCs w:val="24"/>
        </w:rPr>
        <w:t>Сд</w:t>
      </w:r>
      <w:proofErr w:type="spellEnd"/>
      <w:r w:rsidRPr="00C0172D">
        <w:rPr>
          <w:rFonts w:eastAsia="Calibri"/>
          <w:sz w:val="24"/>
          <w:szCs w:val="24"/>
        </w:rPr>
        <w:t xml:space="preserve"> - степень достижения целей (решения задач);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proofErr w:type="spellStart"/>
      <w:r w:rsidRPr="00C0172D">
        <w:rPr>
          <w:rFonts w:eastAsia="Calibri"/>
          <w:sz w:val="24"/>
          <w:szCs w:val="24"/>
        </w:rPr>
        <w:t>Зф</w:t>
      </w:r>
      <w:proofErr w:type="spellEnd"/>
      <w:r w:rsidRPr="00C0172D">
        <w:rPr>
          <w:rFonts w:eastAsia="Calibri"/>
          <w:sz w:val="24"/>
          <w:szCs w:val="24"/>
        </w:rPr>
        <w:t xml:space="preserve"> - фактическое значение показателя (индикатора) муниципальной программы, подпрограммы и основного мероприятия;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proofErr w:type="spellStart"/>
      <w:r w:rsidRPr="00C0172D">
        <w:rPr>
          <w:rFonts w:eastAsia="Calibri"/>
          <w:sz w:val="24"/>
          <w:szCs w:val="24"/>
        </w:rPr>
        <w:t>Зп</w:t>
      </w:r>
      <w:proofErr w:type="spellEnd"/>
      <w:r w:rsidRPr="00C0172D">
        <w:rPr>
          <w:rFonts w:eastAsia="Calibri"/>
          <w:sz w:val="24"/>
          <w:szCs w:val="24"/>
        </w:rPr>
        <w:t xml:space="preserve">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значений),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  <w:lang w:eastAsia="en-US"/>
        </w:rPr>
      </w:pPr>
      <w:r w:rsidRPr="00C0172D">
        <w:rPr>
          <w:rFonts w:eastAsia="Calibri"/>
          <w:sz w:val="24"/>
          <w:szCs w:val="24"/>
          <w:lang w:eastAsia="en-US"/>
        </w:rPr>
        <w:t xml:space="preserve">или    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  <w:lang w:eastAsia="en-US"/>
        </w:rPr>
      </w:pPr>
      <w:proofErr w:type="spellStart"/>
      <w:r w:rsidRPr="00C0172D">
        <w:rPr>
          <w:rFonts w:eastAsia="Calibri"/>
          <w:sz w:val="24"/>
          <w:szCs w:val="24"/>
          <w:lang w:eastAsia="en-US"/>
        </w:rPr>
        <w:t>Сд</w:t>
      </w:r>
      <w:proofErr w:type="spellEnd"/>
      <w:r w:rsidRPr="00C0172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0172D">
        <w:rPr>
          <w:rFonts w:ascii="SymbolMT" w:eastAsia="Calibri" w:hAnsi="SymbolMT" w:cs="SymbolMT"/>
          <w:sz w:val="24"/>
          <w:szCs w:val="24"/>
          <w:lang w:eastAsia="en-US"/>
        </w:rPr>
        <w:t>=</w:t>
      </w:r>
      <w:r w:rsidRPr="00C0172D">
        <w:rPr>
          <w:rFonts w:eastAsia="Calibri"/>
          <w:sz w:val="24"/>
          <w:szCs w:val="24"/>
          <w:lang w:eastAsia="en-US"/>
        </w:rPr>
        <w:t>Зп</w:t>
      </w:r>
      <w:proofErr w:type="spellEnd"/>
      <w:r w:rsidRPr="00C0172D">
        <w:rPr>
          <w:rFonts w:eastAsia="Calibri"/>
          <w:sz w:val="24"/>
          <w:szCs w:val="24"/>
          <w:lang w:eastAsia="en-US"/>
        </w:rPr>
        <w:t xml:space="preserve"> / </w:t>
      </w:r>
      <w:proofErr w:type="spellStart"/>
      <w:r w:rsidRPr="00C0172D">
        <w:rPr>
          <w:rFonts w:eastAsia="Calibri"/>
          <w:sz w:val="24"/>
          <w:szCs w:val="24"/>
          <w:lang w:eastAsia="en-US"/>
        </w:rPr>
        <w:t>Зф</w:t>
      </w:r>
      <w:proofErr w:type="spellEnd"/>
      <w:r w:rsidRPr="00C0172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C0172D">
        <w:rPr>
          <w:rFonts w:eastAsia="Calibri"/>
          <w:sz w:val="24"/>
          <w:szCs w:val="24"/>
          <w:lang w:eastAsia="en-US"/>
        </w:rPr>
        <w:t>х</w:t>
      </w:r>
      <w:proofErr w:type="spellEnd"/>
      <w:r w:rsidRPr="00C0172D">
        <w:rPr>
          <w:rFonts w:eastAsia="Calibri"/>
          <w:sz w:val="24"/>
          <w:szCs w:val="24"/>
          <w:lang w:eastAsia="en-US"/>
        </w:rPr>
        <w:t xml:space="preserve"> 100%      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  <w:lang w:eastAsia="en-US"/>
        </w:rPr>
      </w:pPr>
      <w:r w:rsidRPr="00C0172D">
        <w:rPr>
          <w:rFonts w:eastAsia="Calibri"/>
          <w:sz w:val="24"/>
          <w:szCs w:val="24"/>
          <w:lang w:eastAsia="en-US"/>
        </w:rPr>
        <w:t>(для показателей (индикаторов), желаемой тенденцией развития которых  является снижение значений);</w:t>
      </w:r>
    </w:p>
    <w:p w:rsidR="00DB4DF8" w:rsidRPr="001B4EB8" w:rsidRDefault="00DB4DF8" w:rsidP="00C0172D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1B4EB8">
        <w:rPr>
          <w:rFonts w:ascii="TimesNewRomanPSMT" w:eastAsia="Calibri" w:hAnsi="TimesNewRomanPSMT" w:cs="TimesNewRomanPSMT"/>
          <w:sz w:val="24"/>
          <w:szCs w:val="24"/>
        </w:rPr>
        <w:t>2) степени соответствия запланированного уровня затрат и эффективности</w:t>
      </w:r>
    </w:p>
    <w:p w:rsidR="00DB4DF8" w:rsidRPr="001B4EB8" w:rsidRDefault="00DB4DF8" w:rsidP="00DB4DF8">
      <w:pPr>
        <w:autoSpaceDE w:val="0"/>
        <w:autoSpaceDN w:val="0"/>
        <w:adjustRightInd w:val="0"/>
        <w:jc w:val="both"/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</w:pPr>
      <w:r w:rsidRPr="001B4EB8">
        <w:rPr>
          <w:rFonts w:ascii="TimesNewRomanPSMT" w:eastAsia="Calibri" w:hAnsi="TimesNewRomanPSMT" w:cs="TimesNewRomanPSMT"/>
          <w:sz w:val="24"/>
          <w:szCs w:val="24"/>
        </w:rPr>
        <w:t xml:space="preserve">использования средств бюджета  </w:t>
      </w:r>
      <w:proofErr w:type="spellStart"/>
      <w:r w:rsidR="001B4EB8" w:rsidRPr="001B4EB8">
        <w:rPr>
          <w:rFonts w:ascii="TimesNewRomanPSMT" w:eastAsia="Calibri" w:hAnsi="TimesNewRomanPSMT" w:cs="TimesNewRomanPSMT"/>
          <w:sz w:val="24"/>
          <w:szCs w:val="24"/>
        </w:rPr>
        <w:t>Веребьинского</w:t>
      </w:r>
      <w:proofErr w:type="spellEnd"/>
      <w:r w:rsidRPr="001B4EB8">
        <w:rPr>
          <w:rFonts w:ascii="TimesNewRomanPSMT" w:eastAsia="Calibri" w:hAnsi="TimesNewRomanPSMT" w:cs="TimesNewRomanPSMT"/>
          <w:sz w:val="24"/>
          <w:szCs w:val="24"/>
        </w:rPr>
        <w:t xml:space="preserve"> сельского поселения</w:t>
      </w:r>
      <w:r w:rsidRPr="001B4EB8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 </w:t>
      </w:r>
      <w:r w:rsidRPr="001B4EB8">
        <w:rPr>
          <w:rFonts w:ascii="TimesNewRomanPSMT" w:eastAsia="Calibri" w:hAnsi="TimesNewRomanPSMT" w:cs="TimesNewRomanPSMT"/>
          <w:sz w:val="24"/>
          <w:szCs w:val="24"/>
        </w:rPr>
        <w:t>и иных источников ресурсного обеспечения муниципальной</w:t>
      </w:r>
      <w:r w:rsidRPr="001B4EB8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  </w:t>
      </w:r>
      <w:r w:rsidRPr="001B4EB8">
        <w:rPr>
          <w:rFonts w:ascii="TimesNewRomanPSMT" w:eastAsia="Calibri" w:hAnsi="TimesNewRomanPSMT" w:cs="TimesNewRomanPSMT"/>
          <w:sz w:val="24"/>
          <w:szCs w:val="24"/>
        </w:rPr>
        <w:t>программы путем сопоставления фактических и плановых объемов финансирования муниципальной программы в целом и ее подпрограмм</w:t>
      </w:r>
      <w:r w:rsidRPr="001B4EB8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 </w:t>
      </w:r>
      <w:r w:rsidRPr="001B4EB8">
        <w:rPr>
          <w:rFonts w:ascii="TimesNewRomanPSMT" w:eastAsia="Calibri" w:hAnsi="TimesNewRomanPSMT" w:cs="TimesNewRomanPSMT"/>
          <w:sz w:val="24"/>
          <w:szCs w:val="24"/>
        </w:rPr>
        <w:lastRenderedPageBreak/>
        <w:t>(основных мероприятий) за счет средств бюджетов всех уровней и</w:t>
      </w:r>
      <w:r w:rsidRPr="001B4EB8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  </w:t>
      </w:r>
      <w:r w:rsidRPr="001B4EB8">
        <w:rPr>
          <w:rFonts w:ascii="TimesNewRomanPSMT" w:eastAsia="Calibri" w:hAnsi="TimesNewRomanPSMT" w:cs="TimesNewRomanPSMT"/>
          <w:sz w:val="24"/>
          <w:szCs w:val="24"/>
        </w:rPr>
        <w:t xml:space="preserve">внебюджетных источников по формуле: </w:t>
      </w:r>
    </w:p>
    <w:p w:rsidR="00DB4DF8" w:rsidRPr="001B4EB8" w:rsidRDefault="00DB4DF8" w:rsidP="00DB4DF8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</w:rPr>
      </w:pP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proofErr w:type="spellStart"/>
      <w:r w:rsidRPr="00C0172D">
        <w:rPr>
          <w:rFonts w:eastAsia="Calibri"/>
          <w:sz w:val="24"/>
          <w:szCs w:val="24"/>
        </w:rPr>
        <w:t>Уф=</w:t>
      </w:r>
      <w:proofErr w:type="spellEnd"/>
      <w:r w:rsidRPr="00C0172D">
        <w:rPr>
          <w:rFonts w:ascii="SymbolMT" w:eastAsia="Calibri" w:hAnsi="SymbolMT" w:cs="SymbolMT"/>
          <w:sz w:val="24"/>
          <w:szCs w:val="24"/>
        </w:rPr>
        <w:t xml:space="preserve"> </w:t>
      </w:r>
      <w:proofErr w:type="spellStart"/>
      <w:r w:rsidRPr="00C0172D">
        <w:rPr>
          <w:rFonts w:eastAsia="Calibri"/>
          <w:sz w:val="24"/>
          <w:szCs w:val="24"/>
        </w:rPr>
        <w:t>Фф</w:t>
      </w:r>
      <w:proofErr w:type="spellEnd"/>
      <w:r w:rsidRPr="00C0172D">
        <w:rPr>
          <w:rFonts w:eastAsia="Calibri"/>
          <w:sz w:val="24"/>
          <w:szCs w:val="24"/>
        </w:rPr>
        <w:t xml:space="preserve"> / </w:t>
      </w:r>
      <w:proofErr w:type="spellStart"/>
      <w:r w:rsidRPr="00C0172D">
        <w:rPr>
          <w:rFonts w:eastAsia="Calibri"/>
          <w:sz w:val="24"/>
          <w:szCs w:val="24"/>
        </w:rPr>
        <w:t>Фп</w:t>
      </w:r>
      <w:proofErr w:type="spellEnd"/>
      <w:r w:rsidRPr="00C0172D">
        <w:rPr>
          <w:rFonts w:eastAsia="Calibri"/>
          <w:sz w:val="24"/>
          <w:szCs w:val="24"/>
        </w:rPr>
        <w:t xml:space="preserve"> х100%,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где: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У</w:t>
      </w:r>
      <w:proofErr w:type="gramStart"/>
      <w:r w:rsidRPr="00C0172D">
        <w:rPr>
          <w:rFonts w:eastAsia="Calibri"/>
          <w:sz w:val="24"/>
          <w:szCs w:val="24"/>
        </w:rPr>
        <w:t>ф-</w:t>
      </w:r>
      <w:proofErr w:type="gramEnd"/>
      <w:r w:rsidRPr="00C0172D">
        <w:rPr>
          <w:rFonts w:eastAsia="Calibri"/>
          <w:sz w:val="24"/>
          <w:szCs w:val="24"/>
        </w:rPr>
        <w:t xml:space="preserve"> уровень финансирования реализации мероприятий муниципальной программы (подпрограмм, основных мероприятий);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proofErr w:type="spellStart"/>
      <w:r w:rsidRPr="00C0172D">
        <w:rPr>
          <w:rFonts w:eastAsia="Calibri"/>
          <w:sz w:val="24"/>
          <w:szCs w:val="24"/>
        </w:rPr>
        <w:t>Ф</w:t>
      </w:r>
      <w:proofErr w:type="gramStart"/>
      <w:r w:rsidRPr="00C0172D">
        <w:rPr>
          <w:rFonts w:eastAsia="Calibri"/>
          <w:sz w:val="24"/>
          <w:szCs w:val="24"/>
        </w:rPr>
        <w:t>ф</w:t>
      </w:r>
      <w:proofErr w:type="spellEnd"/>
      <w:r w:rsidRPr="00C0172D">
        <w:rPr>
          <w:rFonts w:eastAsia="Calibri"/>
          <w:sz w:val="24"/>
          <w:szCs w:val="24"/>
        </w:rPr>
        <w:t>-</w:t>
      </w:r>
      <w:proofErr w:type="gramEnd"/>
      <w:r w:rsidRPr="00C0172D">
        <w:rPr>
          <w:rFonts w:eastAsia="Calibri"/>
          <w:sz w:val="24"/>
          <w:szCs w:val="24"/>
        </w:rPr>
        <w:t xml:space="preserve"> фактический объем финансовых ресурсов, направленный на реализацию мероприятий муниципальной программы (подпрограмм, основных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мероприятий);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proofErr w:type="spellStart"/>
      <w:r w:rsidRPr="00C0172D">
        <w:rPr>
          <w:rFonts w:eastAsia="Calibri"/>
          <w:sz w:val="24"/>
          <w:szCs w:val="24"/>
        </w:rPr>
        <w:t>Фп</w:t>
      </w:r>
      <w:proofErr w:type="spellEnd"/>
      <w:r w:rsidRPr="00C0172D">
        <w:rPr>
          <w:rFonts w:eastAsia="Calibri"/>
          <w:sz w:val="24"/>
          <w:szCs w:val="24"/>
        </w:rPr>
        <w:t xml:space="preserve">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DB4DF8" w:rsidRPr="00C0172D" w:rsidRDefault="00DB4DF8" w:rsidP="00C0172D">
      <w:pPr>
        <w:pStyle w:val="a4"/>
        <w:rPr>
          <w:sz w:val="24"/>
          <w:szCs w:val="24"/>
        </w:rPr>
      </w:pPr>
      <w:r w:rsidRPr="00C0172D">
        <w:rPr>
          <w:sz w:val="24"/>
          <w:szCs w:val="24"/>
        </w:rPr>
        <w:t>Округление при расчете показателей производится до одного знака после запятой.</w:t>
      </w:r>
      <w:r w:rsidRPr="00C0172D">
        <w:rPr>
          <w:sz w:val="24"/>
          <w:szCs w:val="24"/>
        </w:rPr>
        <w:tab/>
      </w:r>
    </w:p>
    <w:p w:rsidR="00DB4DF8" w:rsidRPr="00C0172D" w:rsidRDefault="00C0172D" w:rsidP="00C0172D">
      <w:pPr>
        <w:pStyle w:val="a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="00DB4DF8" w:rsidRPr="00C0172D">
        <w:rPr>
          <w:rFonts w:eastAsia="Calibri"/>
          <w:sz w:val="24"/>
          <w:szCs w:val="24"/>
        </w:rPr>
        <w:t>5. При оценке эффективности реализации муниципальной программы устанавливаются следующие критерии: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5.1. Муниципальная программа считается реализуемой с высоким уровнем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эффективности, если: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 xml:space="preserve">значения 95 процентов и более показателей (индикаторов) </w:t>
      </w:r>
      <w:proofErr w:type="gramStart"/>
      <w:r w:rsidRPr="00C0172D">
        <w:rPr>
          <w:rFonts w:eastAsia="Calibri"/>
          <w:sz w:val="24"/>
          <w:szCs w:val="24"/>
        </w:rPr>
        <w:t>муниципальной</w:t>
      </w:r>
      <w:proofErr w:type="gramEnd"/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программы и ее подпрограмм (основных мероприятий) равны или больше 100%;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уровень финансирования реализации муниципальной программы составил не менее 95 процентов, уровень финансирования реализации мероприятий всех подпрограмм (основных мероприятий) муниципальной программы составил не менее 90 процентов;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не менее 95 процентов мероприятий, запланированных на отчетный год,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proofErr w:type="gramStart"/>
      <w:r w:rsidRPr="00C0172D">
        <w:rPr>
          <w:rFonts w:eastAsia="Calibri"/>
          <w:sz w:val="24"/>
          <w:szCs w:val="24"/>
        </w:rPr>
        <w:t>выполнены</w:t>
      </w:r>
      <w:proofErr w:type="gramEnd"/>
      <w:r w:rsidRPr="00C0172D">
        <w:rPr>
          <w:rFonts w:eastAsia="Calibri"/>
          <w:sz w:val="24"/>
          <w:szCs w:val="24"/>
        </w:rPr>
        <w:t xml:space="preserve"> в полном объеме.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5.2.Муниципальная программа считается реализуемой с удовлетворительным уровнем эффективности, если: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 xml:space="preserve">значения 80 процентов и более показателей (индикаторов) </w:t>
      </w:r>
      <w:proofErr w:type="gramStart"/>
      <w:r w:rsidRPr="00C0172D">
        <w:rPr>
          <w:rFonts w:eastAsia="Calibri"/>
          <w:sz w:val="24"/>
          <w:szCs w:val="24"/>
        </w:rPr>
        <w:t>муниципальной</w:t>
      </w:r>
      <w:proofErr w:type="gramEnd"/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программы и ее подпрограмм (основных мероприятий) равны или больше 90%;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уровень финансирования реализации муниципальной программы составил не менее 70 процентов;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 xml:space="preserve">не менее 80 процентов мероприятий, запланированных на отчетный год, </w:t>
      </w:r>
      <w:proofErr w:type="gramStart"/>
      <w:r w:rsidRPr="00C0172D">
        <w:rPr>
          <w:rFonts w:eastAsia="Calibri"/>
          <w:sz w:val="24"/>
          <w:szCs w:val="24"/>
        </w:rPr>
        <w:t>выполнены</w:t>
      </w:r>
      <w:proofErr w:type="gramEnd"/>
      <w:r w:rsidRPr="00C0172D">
        <w:rPr>
          <w:rFonts w:eastAsia="Calibri"/>
          <w:sz w:val="24"/>
          <w:szCs w:val="24"/>
        </w:rPr>
        <w:t xml:space="preserve"> в полном объеме.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 xml:space="preserve">5.3. Если реализация муниципальной программы не отвечает </w:t>
      </w:r>
      <w:proofErr w:type="gramStart"/>
      <w:r w:rsidRPr="00C0172D">
        <w:rPr>
          <w:rFonts w:eastAsia="Calibri"/>
          <w:sz w:val="24"/>
          <w:szCs w:val="24"/>
        </w:rPr>
        <w:t>приведенным</w:t>
      </w:r>
      <w:proofErr w:type="gramEnd"/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выше критериям, уровень эффективности ее реализации признается</w:t>
      </w:r>
    </w:p>
    <w:p w:rsidR="00DB4DF8" w:rsidRPr="00C0172D" w:rsidRDefault="00DB4DF8" w:rsidP="00C0172D">
      <w:pPr>
        <w:pStyle w:val="a4"/>
        <w:rPr>
          <w:rFonts w:eastAsia="Calibri"/>
          <w:sz w:val="24"/>
          <w:szCs w:val="24"/>
        </w:rPr>
      </w:pPr>
      <w:r w:rsidRPr="00C0172D">
        <w:rPr>
          <w:rFonts w:eastAsia="Calibri"/>
          <w:sz w:val="24"/>
          <w:szCs w:val="24"/>
        </w:rPr>
        <w:t>неудовлетворительным.</w:t>
      </w:r>
    </w:p>
    <w:p w:rsidR="00DB4DF8" w:rsidRPr="00C0172D" w:rsidRDefault="00C0172D" w:rsidP="00C0172D">
      <w:pPr>
        <w:pStyle w:val="a4"/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</w:t>
      </w:r>
      <w:r w:rsidR="00DB4DF8" w:rsidRPr="00C0172D">
        <w:rPr>
          <w:rFonts w:eastAsia="Calibri"/>
          <w:sz w:val="24"/>
          <w:szCs w:val="24"/>
        </w:rPr>
        <w:t>6. По результатам указанной оценки администрацией</w:t>
      </w:r>
      <w:r w:rsidR="00DB4DF8" w:rsidRPr="00C0172D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 </w:t>
      </w:r>
      <w:r w:rsidR="00DB4DF8" w:rsidRPr="00C0172D">
        <w:rPr>
          <w:rFonts w:eastAsia="Calibri"/>
          <w:sz w:val="24"/>
          <w:szCs w:val="24"/>
        </w:rPr>
        <w:t>может быть принято решение о</w:t>
      </w:r>
      <w:r w:rsidR="00DB4DF8" w:rsidRPr="00C0172D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 </w:t>
      </w:r>
      <w:r w:rsidR="00DB4DF8" w:rsidRPr="00C0172D">
        <w:rPr>
          <w:rFonts w:eastAsia="Calibri"/>
          <w:sz w:val="24"/>
          <w:szCs w:val="24"/>
        </w:rPr>
        <w:t>необходимости прекращения или об изменении, начиная с очередного</w:t>
      </w:r>
      <w:r w:rsidR="001B4EB8" w:rsidRPr="00C0172D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 </w:t>
      </w:r>
      <w:r w:rsidR="00DB4DF8" w:rsidRPr="00C0172D">
        <w:rPr>
          <w:rFonts w:eastAsia="Calibri"/>
          <w:sz w:val="24"/>
          <w:szCs w:val="24"/>
        </w:rPr>
        <w:t>финансового года</w:t>
      </w:r>
      <w:r w:rsidR="00DB4DF8" w:rsidRPr="001B4EB8">
        <w:rPr>
          <w:rFonts w:eastAsia="Calibri"/>
        </w:rPr>
        <w:t xml:space="preserve"> </w:t>
      </w:r>
      <w:r w:rsidR="00DB4DF8" w:rsidRPr="00C0172D">
        <w:rPr>
          <w:rFonts w:eastAsia="Calibri"/>
          <w:sz w:val="24"/>
          <w:szCs w:val="24"/>
        </w:rPr>
        <w:t>ранее утвержденной муниципальной программы, в том числе</w:t>
      </w:r>
      <w:r w:rsidR="001B4EB8" w:rsidRPr="00C0172D">
        <w:rPr>
          <w:rFonts w:ascii="TimesNewRomanPS-ItalicMT" w:eastAsia="Calibri" w:hAnsi="TimesNewRomanPS-ItalicMT" w:cs="TimesNewRomanPS-ItalicMT"/>
          <w:i/>
          <w:iCs/>
          <w:sz w:val="24"/>
          <w:szCs w:val="24"/>
        </w:rPr>
        <w:t xml:space="preserve"> </w:t>
      </w:r>
      <w:r w:rsidR="00DB4DF8" w:rsidRPr="00C0172D">
        <w:rPr>
          <w:rFonts w:eastAsia="Calibri"/>
          <w:sz w:val="24"/>
          <w:szCs w:val="24"/>
        </w:rPr>
        <w:t>необходимости изменения объема бюджетных ассигнований на финансовое обеспечение реализации муниципальной программы.</w:t>
      </w:r>
    </w:p>
    <w:p w:rsidR="00DB4DF8" w:rsidRPr="00C0172D" w:rsidRDefault="00DB4DF8" w:rsidP="00DB4DF8">
      <w:pPr>
        <w:spacing w:after="200"/>
        <w:jc w:val="both"/>
        <w:rPr>
          <w:rFonts w:ascii="Calibri" w:eastAsia="Calibri" w:hAnsi="Calibri"/>
          <w:sz w:val="24"/>
          <w:szCs w:val="24"/>
        </w:rPr>
      </w:pPr>
    </w:p>
    <w:p w:rsidR="00DB4DF8" w:rsidRPr="001B4EB8" w:rsidRDefault="00DB4DF8" w:rsidP="00DB4DF8">
      <w:pPr>
        <w:jc w:val="both"/>
        <w:rPr>
          <w:b/>
          <w:sz w:val="24"/>
          <w:szCs w:val="24"/>
        </w:rPr>
      </w:pPr>
    </w:p>
    <w:p w:rsidR="00C05398" w:rsidRPr="001B4EB8" w:rsidRDefault="00C05398" w:rsidP="00C05398">
      <w:pPr>
        <w:spacing w:after="3" w:line="249" w:lineRule="auto"/>
        <w:ind w:right="-2" w:firstLine="851"/>
        <w:jc w:val="both"/>
        <w:rPr>
          <w:sz w:val="24"/>
          <w:szCs w:val="24"/>
        </w:rPr>
      </w:pPr>
    </w:p>
    <w:p w:rsidR="00D77E66" w:rsidRPr="001B4EB8" w:rsidRDefault="00D77E66" w:rsidP="00C05398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D77E66" w:rsidRPr="001B4EB8" w:rsidSect="008523F2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CE1BA6"/>
    <w:multiLevelType w:val="hybridMultilevel"/>
    <w:tmpl w:val="4E36EFB0"/>
    <w:lvl w:ilvl="0" w:tplc="D6F0714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A4A"/>
    <w:rsid w:val="00002AAC"/>
    <w:rsid w:val="00014C44"/>
    <w:rsid w:val="00032111"/>
    <w:rsid w:val="000625E4"/>
    <w:rsid w:val="000A2276"/>
    <w:rsid w:val="000B273A"/>
    <w:rsid w:val="000C093C"/>
    <w:rsid w:val="000E2EED"/>
    <w:rsid w:val="001B405C"/>
    <w:rsid w:val="001B4EB8"/>
    <w:rsid w:val="0020589C"/>
    <w:rsid w:val="002156D0"/>
    <w:rsid w:val="00223B70"/>
    <w:rsid w:val="00273041"/>
    <w:rsid w:val="002A40F6"/>
    <w:rsid w:val="002B1BC8"/>
    <w:rsid w:val="002E6EE7"/>
    <w:rsid w:val="00315CBA"/>
    <w:rsid w:val="00321698"/>
    <w:rsid w:val="00360B1A"/>
    <w:rsid w:val="00372434"/>
    <w:rsid w:val="00376BE8"/>
    <w:rsid w:val="003B4258"/>
    <w:rsid w:val="003D224E"/>
    <w:rsid w:val="00424783"/>
    <w:rsid w:val="004F09ED"/>
    <w:rsid w:val="004F6240"/>
    <w:rsid w:val="005009CC"/>
    <w:rsid w:val="005033FC"/>
    <w:rsid w:val="00527A4A"/>
    <w:rsid w:val="0053221E"/>
    <w:rsid w:val="00551747"/>
    <w:rsid w:val="005A4E6F"/>
    <w:rsid w:val="005A701F"/>
    <w:rsid w:val="005C3C86"/>
    <w:rsid w:val="005E7238"/>
    <w:rsid w:val="00602860"/>
    <w:rsid w:val="00685D0A"/>
    <w:rsid w:val="006972FA"/>
    <w:rsid w:val="006E0332"/>
    <w:rsid w:val="007024DA"/>
    <w:rsid w:val="00783010"/>
    <w:rsid w:val="007906DC"/>
    <w:rsid w:val="008523F2"/>
    <w:rsid w:val="008A044A"/>
    <w:rsid w:val="00973921"/>
    <w:rsid w:val="00986852"/>
    <w:rsid w:val="0099121B"/>
    <w:rsid w:val="00A322FB"/>
    <w:rsid w:val="00A42FA2"/>
    <w:rsid w:val="00A65278"/>
    <w:rsid w:val="00AA2794"/>
    <w:rsid w:val="00AD2AD7"/>
    <w:rsid w:val="00B5524A"/>
    <w:rsid w:val="00B64D99"/>
    <w:rsid w:val="00BE6E4D"/>
    <w:rsid w:val="00BF2297"/>
    <w:rsid w:val="00C0172D"/>
    <w:rsid w:val="00C05398"/>
    <w:rsid w:val="00C05EA9"/>
    <w:rsid w:val="00C53D93"/>
    <w:rsid w:val="00C6105E"/>
    <w:rsid w:val="00CB3D4D"/>
    <w:rsid w:val="00CE1FAD"/>
    <w:rsid w:val="00D650D9"/>
    <w:rsid w:val="00D77E66"/>
    <w:rsid w:val="00D8380E"/>
    <w:rsid w:val="00DB4DF8"/>
    <w:rsid w:val="00E06112"/>
    <w:rsid w:val="00E1782E"/>
    <w:rsid w:val="00E871BA"/>
    <w:rsid w:val="00EA3B6A"/>
    <w:rsid w:val="00EA3CA8"/>
    <w:rsid w:val="00EA53D3"/>
    <w:rsid w:val="00EA603A"/>
    <w:rsid w:val="00EC0EC9"/>
    <w:rsid w:val="00EC5412"/>
    <w:rsid w:val="00EE3044"/>
    <w:rsid w:val="00EF1CAC"/>
    <w:rsid w:val="00EF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E7"/>
  </w:style>
  <w:style w:type="paragraph" w:styleId="1">
    <w:name w:val="heading 1"/>
    <w:basedOn w:val="a"/>
    <w:next w:val="a"/>
    <w:link w:val="10"/>
    <w:uiPriority w:val="9"/>
    <w:qFormat/>
    <w:rsid w:val="00EE30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B4D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B4DF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D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B4D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4DF8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2">
    <w:name w:val="Body Text 2"/>
    <w:basedOn w:val="a"/>
    <w:link w:val="20"/>
    <w:rsid w:val="00DB4D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B4D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DB4D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0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E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Сергей Владимирович</dc:creator>
  <cp:lastModifiedBy>1</cp:lastModifiedBy>
  <cp:revision>5</cp:revision>
  <cp:lastPrinted>2023-01-24T11:05:00Z</cp:lastPrinted>
  <dcterms:created xsi:type="dcterms:W3CDTF">2023-03-31T07:12:00Z</dcterms:created>
  <dcterms:modified xsi:type="dcterms:W3CDTF">2023-03-31T08:50:00Z</dcterms:modified>
</cp:coreProperties>
</file>