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3494" w:rsidRDefault="00D3458F" w:rsidP="001B44A9">
      <w:pPr>
        <w:pStyle w:val="1"/>
      </w:pPr>
      <w:r>
        <w:rPr>
          <w:noProof/>
        </w:rPr>
        <w:drawing>
          <wp:inline distT="0" distB="0" distL="0" distR="0">
            <wp:extent cx="405130" cy="724535"/>
            <wp:effectExtent l="19050" t="0" r="0" b="0"/>
            <wp:docPr id="1" name="Рисунок 1" descr="mlvs-m-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mlvs-m-sch"/>
                    <pic:cNvPicPr>
                      <a:picLocks noChangeAspect="1" noChangeArrowheads="1"/>
                    </pic:cNvPicPr>
                  </pic:nvPicPr>
                  <pic:blipFill>
                    <a:blip r:embed="rId9"/>
                    <a:srcRect/>
                    <a:stretch>
                      <a:fillRect/>
                    </a:stretch>
                  </pic:blipFill>
                  <pic:spPr bwMode="auto">
                    <a:xfrm>
                      <a:off x="0" y="0"/>
                      <a:ext cx="405130" cy="724535"/>
                    </a:xfrm>
                    <a:prstGeom prst="rect">
                      <a:avLst/>
                    </a:prstGeom>
                    <a:noFill/>
                    <a:ln w="9525">
                      <a:noFill/>
                      <a:miter lim="800000"/>
                      <a:headEnd/>
                      <a:tailEnd/>
                    </a:ln>
                  </pic:spPr>
                </pic:pic>
              </a:graphicData>
            </a:graphic>
          </wp:inline>
        </w:drawing>
      </w:r>
      <w:r w:rsidR="00D10314">
        <w:t xml:space="preserve"> ПРОЕКТ</w:t>
      </w:r>
    </w:p>
    <w:p w:rsidR="003D4D30" w:rsidRPr="003D4D30" w:rsidRDefault="003D4D30" w:rsidP="003D4D30"/>
    <w:p w:rsidR="001B44A9" w:rsidRDefault="001B44A9" w:rsidP="001B44A9">
      <w:pPr>
        <w:pStyle w:val="1"/>
      </w:pPr>
      <w:r>
        <w:t>Российская Федерация</w:t>
      </w:r>
    </w:p>
    <w:p w:rsidR="001B44A9" w:rsidRDefault="001B44A9" w:rsidP="001B44A9">
      <w:pPr>
        <w:pStyle w:val="1"/>
        <w:rPr>
          <w:bCs/>
          <w:szCs w:val="24"/>
        </w:rPr>
      </w:pPr>
      <w:r>
        <w:rPr>
          <w:bCs/>
          <w:szCs w:val="24"/>
        </w:rPr>
        <w:t>Новгородская область</w:t>
      </w:r>
      <w:r w:rsidR="00591454">
        <w:rPr>
          <w:bCs/>
          <w:szCs w:val="24"/>
        </w:rPr>
        <w:t xml:space="preserve"> </w:t>
      </w:r>
      <w:proofErr w:type="spellStart"/>
      <w:r w:rsidR="00591454">
        <w:rPr>
          <w:bCs/>
          <w:szCs w:val="24"/>
        </w:rPr>
        <w:t>Маловишерский</w:t>
      </w:r>
      <w:proofErr w:type="spellEnd"/>
      <w:r w:rsidR="00591454">
        <w:rPr>
          <w:bCs/>
          <w:szCs w:val="24"/>
        </w:rPr>
        <w:t xml:space="preserve"> район</w:t>
      </w:r>
    </w:p>
    <w:p w:rsidR="001B44A9" w:rsidRDefault="00593494" w:rsidP="00591454">
      <w:pPr>
        <w:jc w:val="center"/>
        <w:rPr>
          <w:b/>
        </w:rPr>
      </w:pPr>
      <w:r>
        <w:rPr>
          <w:b/>
        </w:rPr>
        <w:t xml:space="preserve">СОВЕТ ДЕПУТАТОВ </w:t>
      </w:r>
      <w:r w:rsidR="00591454">
        <w:rPr>
          <w:b/>
        </w:rPr>
        <w:t xml:space="preserve">ВЕРЕБЬИНСКОГО СЕЛЬСКОГО </w:t>
      </w:r>
      <w:r>
        <w:rPr>
          <w:b/>
        </w:rPr>
        <w:t>ПОСЕЛЕНИЯ</w:t>
      </w:r>
    </w:p>
    <w:p w:rsidR="001B44A9" w:rsidRDefault="001B44A9" w:rsidP="001B44A9">
      <w:pPr>
        <w:pStyle w:val="3"/>
        <w:rPr>
          <w:sz w:val="28"/>
        </w:rPr>
      </w:pPr>
    </w:p>
    <w:p w:rsidR="001B44A9" w:rsidRDefault="001B44A9" w:rsidP="001B44A9">
      <w:pPr>
        <w:jc w:val="center"/>
      </w:pPr>
      <w:proofErr w:type="gramStart"/>
      <w:r>
        <w:t>Р</w:t>
      </w:r>
      <w:proofErr w:type="gramEnd"/>
      <w:r>
        <w:t xml:space="preserve"> Е Ш Е Н И Е</w:t>
      </w:r>
    </w:p>
    <w:p w:rsidR="002543FA" w:rsidRDefault="002543FA" w:rsidP="00E02A72">
      <w:pPr>
        <w:pStyle w:val="1"/>
        <w:ind w:right="141"/>
      </w:pPr>
    </w:p>
    <w:p w:rsidR="00591454" w:rsidRDefault="00591454" w:rsidP="00591454">
      <w:pPr>
        <w:rPr>
          <w:szCs w:val="28"/>
        </w:rPr>
      </w:pPr>
    </w:p>
    <w:p w:rsidR="00591454" w:rsidRDefault="00591454" w:rsidP="00591454">
      <w:pPr>
        <w:rPr>
          <w:szCs w:val="28"/>
        </w:rPr>
      </w:pPr>
      <w:r>
        <w:rPr>
          <w:szCs w:val="28"/>
        </w:rPr>
        <w:t xml:space="preserve">от </w:t>
      </w:r>
      <w:r w:rsidR="00191EF6">
        <w:rPr>
          <w:szCs w:val="28"/>
        </w:rPr>
        <w:t xml:space="preserve">  </w:t>
      </w:r>
    </w:p>
    <w:p w:rsidR="00591454" w:rsidRDefault="00591454" w:rsidP="00591454">
      <w:pPr>
        <w:rPr>
          <w:szCs w:val="28"/>
        </w:rPr>
      </w:pPr>
      <w:r>
        <w:rPr>
          <w:szCs w:val="28"/>
        </w:rPr>
        <w:t>д. Веребье</w:t>
      </w:r>
    </w:p>
    <w:p w:rsidR="002543FA" w:rsidRDefault="002543FA" w:rsidP="002543FA">
      <w:pPr>
        <w:jc w:val="center"/>
      </w:pPr>
    </w:p>
    <w:tbl>
      <w:tblPr>
        <w:tblW w:w="0" w:type="auto"/>
        <w:tblLayout w:type="fixed"/>
        <w:tblLook w:val="0000" w:firstRow="0" w:lastRow="0" w:firstColumn="0" w:lastColumn="0" w:noHBand="0" w:noVBand="0"/>
      </w:tblPr>
      <w:tblGrid>
        <w:gridCol w:w="4168"/>
      </w:tblGrid>
      <w:tr w:rsidR="002543FA" w:rsidRPr="00AA724D" w:rsidTr="004D350C">
        <w:tc>
          <w:tcPr>
            <w:tcW w:w="4168" w:type="dxa"/>
          </w:tcPr>
          <w:p w:rsidR="002543FA" w:rsidRPr="002A1732" w:rsidRDefault="002406F7" w:rsidP="00591454">
            <w:pPr>
              <w:spacing w:line="240" w:lineRule="exact"/>
              <w:jc w:val="both"/>
              <w:rPr>
                <w:b/>
                <w:bCs/>
                <w:sz w:val="24"/>
              </w:rPr>
            </w:pPr>
            <w:r w:rsidRPr="00813129">
              <w:rPr>
                <w:b/>
                <w:szCs w:val="28"/>
              </w:rPr>
              <w:t xml:space="preserve">Об утверждении Правил землепользования и застройки </w:t>
            </w:r>
            <w:proofErr w:type="spellStart"/>
            <w:r w:rsidR="00591454">
              <w:rPr>
                <w:b/>
                <w:szCs w:val="28"/>
              </w:rPr>
              <w:t>Веребьинского</w:t>
            </w:r>
            <w:proofErr w:type="spellEnd"/>
            <w:r w:rsidRPr="00813129">
              <w:rPr>
                <w:b/>
                <w:szCs w:val="28"/>
              </w:rPr>
              <w:t xml:space="preserve"> </w:t>
            </w:r>
            <w:r w:rsidR="00591454">
              <w:rPr>
                <w:b/>
                <w:szCs w:val="28"/>
              </w:rPr>
              <w:t xml:space="preserve">сельского </w:t>
            </w:r>
            <w:r w:rsidRPr="00813129">
              <w:rPr>
                <w:b/>
                <w:szCs w:val="28"/>
              </w:rPr>
              <w:t>поселения</w:t>
            </w:r>
            <w:r w:rsidR="003A1078">
              <w:rPr>
                <w:b/>
                <w:szCs w:val="28"/>
              </w:rPr>
              <w:t xml:space="preserve"> </w:t>
            </w:r>
            <w:proofErr w:type="spellStart"/>
            <w:r w:rsidR="003A1078">
              <w:rPr>
                <w:b/>
                <w:szCs w:val="28"/>
              </w:rPr>
              <w:t>Маловишерского</w:t>
            </w:r>
            <w:proofErr w:type="spellEnd"/>
            <w:r w:rsidR="003A1078">
              <w:rPr>
                <w:b/>
                <w:szCs w:val="28"/>
              </w:rPr>
              <w:t xml:space="preserve"> муниципального района Новгородской области</w:t>
            </w:r>
          </w:p>
        </w:tc>
      </w:tr>
    </w:tbl>
    <w:p w:rsidR="002543FA" w:rsidRPr="006A61A3" w:rsidRDefault="002543FA" w:rsidP="002543FA">
      <w:pPr>
        <w:jc w:val="center"/>
        <w:rPr>
          <w:sz w:val="24"/>
        </w:rPr>
      </w:pPr>
    </w:p>
    <w:p w:rsidR="00FF3D18" w:rsidRPr="00BF7047" w:rsidRDefault="00191EF6" w:rsidP="00FF3D18">
      <w:pPr>
        <w:jc w:val="center"/>
        <w:rPr>
          <w:sz w:val="24"/>
        </w:rPr>
      </w:pPr>
      <w:r>
        <w:rPr>
          <w:sz w:val="24"/>
        </w:rPr>
        <w:t xml:space="preserve"> </w:t>
      </w:r>
    </w:p>
    <w:p w:rsidR="00FF3D18" w:rsidRPr="00BF7047" w:rsidRDefault="00FF3D18" w:rsidP="005176D3">
      <w:pPr>
        <w:pStyle w:val="a3"/>
        <w:ind w:firstLine="708"/>
        <w:rPr>
          <w:sz w:val="24"/>
        </w:rPr>
      </w:pPr>
    </w:p>
    <w:p w:rsidR="002406F7" w:rsidRPr="00813129" w:rsidRDefault="002406F7" w:rsidP="002406F7">
      <w:pPr>
        <w:ind w:firstLine="708"/>
        <w:jc w:val="both"/>
        <w:rPr>
          <w:szCs w:val="28"/>
        </w:rPr>
      </w:pPr>
      <w:r w:rsidRPr="00813129">
        <w:rPr>
          <w:szCs w:val="28"/>
        </w:rPr>
        <w:t>В соответствии со ст</w:t>
      </w:r>
      <w:r>
        <w:rPr>
          <w:szCs w:val="28"/>
        </w:rPr>
        <w:t xml:space="preserve">атьей </w:t>
      </w:r>
      <w:r w:rsidRPr="00813129">
        <w:rPr>
          <w:szCs w:val="28"/>
        </w:rPr>
        <w:t>32 Градостроительного кодекса Российской Федерации, Федеральным законом от 06 октября 2003 года №131-ФЗ «Об общих принципах организации местного самоуправления в Российской Федерации»,</w:t>
      </w:r>
    </w:p>
    <w:p w:rsidR="002406F7" w:rsidRPr="00813129" w:rsidRDefault="002406F7" w:rsidP="002406F7">
      <w:pPr>
        <w:ind w:firstLine="708"/>
        <w:jc w:val="both"/>
        <w:rPr>
          <w:szCs w:val="28"/>
        </w:rPr>
      </w:pPr>
      <w:r w:rsidRPr="00813129">
        <w:rPr>
          <w:szCs w:val="28"/>
        </w:rPr>
        <w:t xml:space="preserve">Совет депутатов </w:t>
      </w:r>
      <w:r w:rsidR="00191EF6">
        <w:rPr>
          <w:szCs w:val="28"/>
        </w:rPr>
        <w:t>Веребьинского сельского</w:t>
      </w:r>
      <w:r w:rsidRPr="00813129">
        <w:rPr>
          <w:szCs w:val="28"/>
        </w:rPr>
        <w:t xml:space="preserve"> поселения </w:t>
      </w:r>
    </w:p>
    <w:p w:rsidR="00DF09AF" w:rsidRPr="00E55015" w:rsidRDefault="00DF09AF" w:rsidP="00DF09AF">
      <w:pPr>
        <w:pStyle w:val="a3"/>
        <w:rPr>
          <w:b/>
          <w:bCs/>
          <w:szCs w:val="28"/>
        </w:rPr>
      </w:pPr>
      <w:r w:rsidRPr="00E55015">
        <w:rPr>
          <w:b/>
          <w:bCs/>
          <w:szCs w:val="28"/>
        </w:rPr>
        <w:t>РЕШИЛ:</w:t>
      </w:r>
    </w:p>
    <w:p w:rsidR="00DF09AF" w:rsidRDefault="00DF09AF" w:rsidP="00DF09AF">
      <w:pPr>
        <w:pStyle w:val="a3"/>
        <w:ind w:firstLine="708"/>
      </w:pPr>
    </w:p>
    <w:p w:rsidR="002406F7" w:rsidRPr="00813129" w:rsidRDefault="002406F7" w:rsidP="002406F7">
      <w:pPr>
        <w:pStyle w:val="ConsNormal"/>
        <w:widowControl/>
        <w:ind w:right="0" w:firstLine="708"/>
        <w:jc w:val="both"/>
        <w:rPr>
          <w:rFonts w:ascii="Times New Roman" w:hAnsi="Times New Roman" w:cs="Times New Roman"/>
          <w:sz w:val="28"/>
          <w:szCs w:val="28"/>
        </w:rPr>
      </w:pPr>
      <w:r w:rsidRPr="00813129">
        <w:rPr>
          <w:rFonts w:ascii="Times New Roman" w:hAnsi="Times New Roman" w:cs="Times New Roman"/>
          <w:sz w:val="28"/>
          <w:szCs w:val="28"/>
        </w:rPr>
        <w:t xml:space="preserve">1. Утвердить прилагаемые Правила землепользования и застройки </w:t>
      </w:r>
      <w:proofErr w:type="spellStart"/>
      <w:r w:rsidR="00191EF6">
        <w:rPr>
          <w:rFonts w:ascii="Times New Roman" w:hAnsi="Times New Roman" w:cs="Times New Roman"/>
          <w:sz w:val="28"/>
          <w:szCs w:val="28"/>
        </w:rPr>
        <w:t>Веребьинского</w:t>
      </w:r>
      <w:proofErr w:type="spellEnd"/>
      <w:r w:rsidR="00191EF6">
        <w:rPr>
          <w:rFonts w:ascii="Times New Roman" w:hAnsi="Times New Roman" w:cs="Times New Roman"/>
          <w:sz w:val="28"/>
          <w:szCs w:val="28"/>
        </w:rPr>
        <w:t xml:space="preserve"> сельского</w:t>
      </w:r>
      <w:r w:rsidRPr="00813129">
        <w:rPr>
          <w:rFonts w:ascii="Times New Roman" w:hAnsi="Times New Roman" w:cs="Times New Roman"/>
          <w:sz w:val="28"/>
          <w:szCs w:val="28"/>
        </w:rPr>
        <w:t xml:space="preserve"> поселения</w:t>
      </w:r>
      <w:r w:rsidR="003A1078">
        <w:rPr>
          <w:rFonts w:ascii="Times New Roman" w:hAnsi="Times New Roman" w:cs="Times New Roman"/>
          <w:sz w:val="28"/>
          <w:szCs w:val="28"/>
        </w:rPr>
        <w:t xml:space="preserve"> </w:t>
      </w:r>
      <w:proofErr w:type="spellStart"/>
      <w:r w:rsidR="003A1078">
        <w:rPr>
          <w:rFonts w:ascii="Times New Roman" w:hAnsi="Times New Roman" w:cs="Times New Roman"/>
          <w:sz w:val="28"/>
          <w:szCs w:val="28"/>
        </w:rPr>
        <w:t>Маловишерского</w:t>
      </w:r>
      <w:proofErr w:type="spellEnd"/>
      <w:r w:rsidR="003A1078">
        <w:rPr>
          <w:rFonts w:ascii="Times New Roman" w:hAnsi="Times New Roman" w:cs="Times New Roman"/>
          <w:sz w:val="28"/>
          <w:szCs w:val="28"/>
        </w:rPr>
        <w:t xml:space="preserve"> муниципального района Новгородской области</w:t>
      </w:r>
      <w:r w:rsidRPr="00813129">
        <w:rPr>
          <w:rFonts w:ascii="Times New Roman" w:hAnsi="Times New Roman" w:cs="Times New Roman"/>
          <w:sz w:val="28"/>
          <w:szCs w:val="28"/>
        </w:rPr>
        <w:t>.</w:t>
      </w:r>
    </w:p>
    <w:p w:rsidR="002406F7" w:rsidRDefault="002406F7" w:rsidP="00191EF6">
      <w:pPr>
        <w:pStyle w:val="ConsNormal"/>
        <w:widowControl/>
        <w:ind w:right="0" w:firstLine="708"/>
        <w:jc w:val="both"/>
        <w:rPr>
          <w:rFonts w:ascii="Times New Roman" w:hAnsi="Times New Roman" w:cs="Times New Roman"/>
          <w:sz w:val="28"/>
          <w:szCs w:val="28"/>
        </w:rPr>
      </w:pPr>
      <w:r>
        <w:rPr>
          <w:rFonts w:ascii="Times New Roman" w:hAnsi="Times New Roman" w:cs="Times New Roman"/>
          <w:sz w:val="28"/>
          <w:szCs w:val="28"/>
        </w:rPr>
        <w:t>2. Признать утратившим силу решени</w:t>
      </w:r>
      <w:r w:rsidR="00191EF6">
        <w:rPr>
          <w:rFonts w:ascii="Times New Roman" w:hAnsi="Times New Roman" w:cs="Times New Roman"/>
          <w:sz w:val="28"/>
          <w:szCs w:val="28"/>
        </w:rPr>
        <w:t>е</w:t>
      </w:r>
      <w:r w:rsidRPr="00813129">
        <w:rPr>
          <w:rFonts w:ascii="Times New Roman" w:hAnsi="Times New Roman" w:cs="Times New Roman"/>
          <w:sz w:val="28"/>
          <w:szCs w:val="28"/>
        </w:rPr>
        <w:t xml:space="preserve"> Совета депутатов </w:t>
      </w:r>
      <w:r w:rsidR="00191EF6">
        <w:rPr>
          <w:rFonts w:ascii="Times New Roman" w:hAnsi="Times New Roman" w:cs="Times New Roman"/>
          <w:sz w:val="28"/>
          <w:szCs w:val="28"/>
        </w:rPr>
        <w:t>Веребьинского сельского</w:t>
      </w:r>
      <w:r w:rsidRPr="00813129">
        <w:rPr>
          <w:rFonts w:ascii="Times New Roman" w:hAnsi="Times New Roman" w:cs="Times New Roman"/>
          <w:sz w:val="28"/>
          <w:szCs w:val="28"/>
        </w:rPr>
        <w:t xml:space="preserve"> поселения</w:t>
      </w:r>
      <w:r w:rsidR="00191EF6">
        <w:rPr>
          <w:rFonts w:ascii="Times New Roman" w:hAnsi="Times New Roman" w:cs="Times New Roman"/>
          <w:sz w:val="28"/>
          <w:szCs w:val="28"/>
        </w:rPr>
        <w:t xml:space="preserve"> </w:t>
      </w:r>
      <w:r w:rsidRPr="00813129">
        <w:rPr>
          <w:rFonts w:ascii="Times New Roman" w:hAnsi="Times New Roman" w:cs="Times New Roman"/>
          <w:sz w:val="28"/>
          <w:szCs w:val="28"/>
        </w:rPr>
        <w:t xml:space="preserve">от </w:t>
      </w:r>
      <w:r w:rsidR="00191EF6">
        <w:rPr>
          <w:rFonts w:ascii="Times New Roman" w:hAnsi="Times New Roman" w:cs="Times New Roman"/>
          <w:sz w:val="28"/>
          <w:szCs w:val="28"/>
        </w:rPr>
        <w:t>10.12.</w:t>
      </w:r>
      <w:r w:rsidR="00981D6B">
        <w:rPr>
          <w:rFonts w:ascii="Times New Roman" w:hAnsi="Times New Roman" w:cs="Times New Roman"/>
          <w:sz w:val="28"/>
          <w:szCs w:val="28"/>
        </w:rPr>
        <w:t>2018 №</w:t>
      </w:r>
      <w:r w:rsidR="00191EF6">
        <w:rPr>
          <w:rFonts w:ascii="Times New Roman" w:hAnsi="Times New Roman" w:cs="Times New Roman"/>
          <w:sz w:val="28"/>
          <w:szCs w:val="28"/>
        </w:rPr>
        <w:t>163</w:t>
      </w:r>
      <w:r w:rsidR="00981D6B">
        <w:rPr>
          <w:rFonts w:ascii="Times New Roman" w:hAnsi="Times New Roman" w:cs="Times New Roman"/>
          <w:sz w:val="28"/>
          <w:szCs w:val="28"/>
        </w:rPr>
        <w:t xml:space="preserve"> «</w:t>
      </w:r>
      <w:r w:rsidRPr="00813129">
        <w:rPr>
          <w:rFonts w:ascii="Times New Roman" w:hAnsi="Times New Roman" w:cs="Times New Roman"/>
          <w:sz w:val="28"/>
          <w:szCs w:val="28"/>
        </w:rPr>
        <w:t xml:space="preserve">Об утверждении </w:t>
      </w:r>
      <w:r>
        <w:rPr>
          <w:rFonts w:ascii="Times New Roman" w:hAnsi="Times New Roman" w:cs="Times New Roman"/>
          <w:sz w:val="28"/>
          <w:szCs w:val="28"/>
        </w:rPr>
        <w:t>П</w:t>
      </w:r>
      <w:r w:rsidRPr="00813129">
        <w:rPr>
          <w:rFonts w:ascii="Times New Roman" w:hAnsi="Times New Roman" w:cs="Times New Roman"/>
          <w:sz w:val="28"/>
          <w:szCs w:val="28"/>
        </w:rPr>
        <w:t xml:space="preserve">равил землепользования и застройки </w:t>
      </w:r>
      <w:r w:rsidR="00191EF6">
        <w:rPr>
          <w:rFonts w:ascii="Times New Roman" w:hAnsi="Times New Roman" w:cs="Times New Roman"/>
          <w:sz w:val="28"/>
          <w:szCs w:val="28"/>
        </w:rPr>
        <w:t>Веребьинского сельского</w:t>
      </w:r>
      <w:r w:rsidR="00981D6B">
        <w:rPr>
          <w:rFonts w:ascii="Times New Roman" w:hAnsi="Times New Roman" w:cs="Times New Roman"/>
          <w:sz w:val="28"/>
          <w:szCs w:val="28"/>
        </w:rPr>
        <w:t xml:space="preserve"> поселения»;</w:t>
      </w:r>
    </w:p>
    <w:p w:rsidR="00191EF6" w:rsidRPr="00813129" w:rsidRDefault="00191EF6" w:rsidP="00191EF6">
      <w:pPr>
        <w:ind w:firstLine="709"/>
        <w:jc w:val="both"/>
        <w:rPr>
          <w:b/>
          <w:szCs w:val="28"/>
        </w:rPr>
      </w:pPr>
      <w:r w:rsidRPr="00813129">
        <w:rPr>
          <w:szCs w:val="28"/>
        </w:rPr>
        <w:t xml:space="preserve">3. Опубликовать решение в </w:t>
      </w:r>
      <w:r>
        <w:rPr>
          <w:szCs w:val="28"/>
        </w:rPr>
        <w:t>бюллетене</w:t>
      </w:r>
      <w:r w:rsidRPr="00813129">
        <w:rPr>
          <w:szCs w:val="28"/>
        </w:rPr>
        <w:t xml:space="preserve"> «</w:t>
      </w:r>
      <w:r>
        <w:rPr>
          <w:szCs w:val="28"/>
        </w:rPr>
        <w:t>Веребьинский</w:t>
      </w:r>
      <w:r w:rsidRPr="00813129">
        <w:rPr>
          <w:szCs w:val="28"/>
        </w:rPr>
        <w:t xml:space="preserve"> вестник».</w:t>
      </w:r>
    </w:p>
    <w:p w:rsidR="00191EF6" w:rsidRDefault="00191EF6" w:rsidP="00191EF6">
      <w:pPr>
        <w:spacing w:line="240" w:lineRule="exact"/>
        <w:ind w:firstLine="708"/>
        <w:jc w:val="both"/>
        <w:rPr>
          <w:sz w:val="24"/>
        </w:rPr>
      </w:pPr>
    </w:p>
    <w:p w:rsidR="00191EF6" w:rsidRPr="0053037F" w:rsidRDefault="00191EF6" w:rsidP="00191EF6">
      <w:pPr>
        <w:spacing w:line="240" w:lineRule="exact"/>
        <w:ind w:firstLine="708"/>
        <w:jc w:val="both"/>
        <w:rPr>
          <w:sz w:val="24"/>
        </w:rPr>
      </w:pPr>
    </w:p>
    <w:p w:rsidR="00191EF6" w:rsidRPr="00191EF6" w:rsidRDefault="00191EF6" w:rsidP="00191EF6">
      <w:pPr>
        <w:pStyle w:val="ConsNormal"/>
        <w:widowControl/>
        <w:ind w:right="0" w:firstLine="0"/>
        <w:jc w:val="both"/>
        <w:rPr>
          <w:rFonts w:ascii="Times New Roman" w:hAnsi="Times New Roman" w:cs="Times New Roman"/>
          <w:b/>
          <w:sz w:val="28"/>
          <w:szCs w:val="28"/>
        </w:rPr>
      </w:pPr>
      <w:r w:rsidRPr="00191EF6">
        <w:rPr>
          <w:rFonts w:ascii="Times New Roman" w:hAnsi="Times New Roman" w:cs="Times New Roman"/>
          <w:b/>
          <w:sz w:val="28"/>
          <w:szCs w:val="28"/>
        </w:rPr>
        <w:t xml:space="preserve">Глава сельского поселения   </w:t>
      </w:r>
      <w:proofErr w:type="spellStart"/>
      <w:r w:rsidRPr="00191EF6">
        <w:rPr>
          <w:rFonts w:ascii="Times New Roman" w:hAnsi="Times New Roman" w:cs="Times New Roman"/>
          <w:b/>
          <w:sz w:val="28"/>
          <w:szCs w:val="28"/>
        </w:rPr>
        <w:t>Т.В.Тимофеева</w:t>
      </w:r>
      <w:proofErr w:type="spellEnd"/>
    </w:p>
    <w:p w:rsidR="0048040F" w:rsidRPr="00B723C7" w:rsidRDefault="00981D6B" w:rsidP="001649F2">
      <w:pPr>
        <w:spacing w:line="240" w:lineRule="exact"/>
        <w:jc w:val="both"/>
        <w:rPr>
          <w:b/>
          <w:szCs w:val="28"/>
        </w:rPr>
      </w:pPr>
      <w:r>
        <w:rPr>
          <w:b/>
          <w:szCs w:val="28"/>
        </w:rPr>
        <w:tab/>
      </w:r>
      <w:r>
        <w:rPr>
          <w:b/>
          <w:szCs w:val="28"/>
        </w:rPr>
        <w:tab/>
      </w:r>
      <w:r w:rsidR="00FD6276">
        <w:rPr>
          <w:b/>
          <w:szCs w:val="28"/>
        </w:rPr>
        <w:t xml:space="preserve"> </w:t>
      </w:r>
    </w:p>
    <w:p w:rsidR="0048040F" w:rsidRPr="00B723C7" w:rsidRDefault="0048040F" w:rsidP="001649F2">
      <w:pPr>
        <w:spacing w:line="240" w:lineRule="exact"/>
        <w:jc w:val="both"/>
        <w:rPr>
          <w:szCs w:val="28"/>
        </w:rPr>
      </w:pPr>
    </w:p>
    <w:p w:rsidR="0048040F" w:rsidRPr="00B723C7" w:rsidRDefault="0048040F" w:rsidP="001649F2">
      <w:pPr>
        <w:spacing w:line="240" w:lineRule="exact"/>
        <w:jc w:val="both"/>
        <w:rPr>
          <w:szCs w:val="28"/>
        </w:rPr>
      </w:pPr>
    </w:p>
    <w:p w:rsidR="0048040F" w:rsidRPr="00B723C7" w:rsidRDefault="0048040F" w:rsidP="001649F2">
      <w:pPr>
        <w:spacing w:line="240" w:lineRule="exact"/>
        <w:jc w:val="both"/>
        <w:rPr>
          <w:szCs w:val="28"/>
        </w:rPr>
      </w:pPr>
    </w:p>
    <w:p w:rsidR="00DF09AF" w:rsidRDefault="00DF09AF" w:rsidP="001649F2">
      <w:pPr>
        <w:spacing w:line="240" w:lineRule="exact"/>
        <w:jc w:val="both"/>
        <w:rPr>
          <w:szCs w:val="28"/>
        </w:rPr>
      </w:pPr>
    </w:p>
    <w:p w:rsidR="00DF09AF" w:rsidRDefault="00DF09AF" w:rsidP="001649F2">
      <w:pPr>
        <w:spacing w:line="240" w:lineRule="exact"/>
        <w:jc w:val="both"/>
        <w:rPr>
          <w:szCs w:val="28"/>
        </w:rPr>
      </w:pPr>
    </w:p>
    <w:p w:rsidR="00DF09AF" w:rsidRDefault="00DF09AF" w:rsidP="001649F2">
      <w:pPr>
        <w:spacing w:line="240" w:lineRule="exact"/>
        <w:jc w:val="both"/>
        <w:rPr>
          <w:szCs w:val="28"/>
        </w:rPr>
        <w:sectPr w:rsidR="00DF09AF" w:rsidSect="00E10007">
          <w:pgSz w:w="11907" w:h="16840" w:code="9"/>
          <w:pgMar w:top="567" w:right="567" w:bottom="851" w:left="1701" w:header="567" w:footer="567" w:gutter="0"/>
          <w:pgNumType w:start="1"/>
          <w:cols w:space="708"/>
          <w:titlePg/>
          <w:docGrid w:linePitch="381"/>
        </w:sectPr>
      </w:pPr>
    </w:p>
    <w:tbl>
      <w:tblPr>
        <w:tblW w:w="4340" w:type="dxa"/>
        <w:tblInd w:w="5428" w:type="dxa"/>
        <w:tblLayout w:type="fixed"/>
        <w:tblLook w:val="0000" w:firstRow="0" w:lastRow="0" w:firstColumn="0" w:lastColumn="0" w:noHBand="0" w:noVBand="0"/>
      </w:tblPr>
      <w:tblGrid>
        <w:gridCol w:w="4340"/>
      </w:tblGrid>
      <w:tr w:rsidR="00BD2EC9" w:rsidRPr="00DE70A7" w:rsidTr="001A1658">
        <w:tc>
          <w:tcPr>
            <w:tcW w:w="4340" w:type="dxa"/>
          </w:tcPr>
          <w:p w:rsidR="00BD2EC9" w:rsidRPr="00322BF5" w:rsidRDefault="00BD2EC9" w:rsidP="001A1658">
            <w:pPr>
              <w:pStyle w:val="a3"/>
              <w:spacing w:line="240" w:lineRule="exact"/>
              <w:jc w:val="center"/>
            </w:pPr>
            <w:r w:rsidRPr="00322BF5">
              <w:lastRenderedPageBreak/>
              <w:t>Утвержден</w:t>
            </w:r>
            <w:r w:rsidR="002406F7">
              <w:t>ы</w:t>
            </w:r>
          </w:p>
        </w:tc>
      </w:tr>
    </w:tbl>
    <w:p w:rsidR="00FD3034" w:rsidRDefault="002406F7" w:rsidP="002406F7">
      <w:pPr>
        <w:jc w:val="center"/>
        <w:rPr>
          <w:b/>
          <w:szCs w:val="28"/>
        </w:rPr>
      </w:pPr>
      <w:bookmarkStart w:id="0" w:name="_GoBack"/>
      <w:bookmarkEnd w:id="0"/>
      <w:r w:rsidRPr="003B57F7">
        <w:rPr>
          <w:b/>
          <w:szCs w:val="28"/>
        </w:rPr>
        <w:t xml:space="preserve">ПРАВИЛА ЗЕМЛЕПОЛЬЗОВАНИЯ И ЗАСТРОЙКИ </w:t>
      </w:r>
    </w:p>
    <w:p w:rsidR="002406F7" w:rsidRDefault="00191EF6" w:rsidP="002406F7">
      <w:pPr>
        <w:jc w:val="center"/>
        <w:rPr>
          <w:b/>
          <w:szCs w:val="28"/>
        </w:rPr>
      </w:pPr>
      <w:r>
        <w:rPr>
          <w:b/>
          <w:szCs w:val="28"/>
        </w:rPr>
        <w:t>ВЕРЕБЬИНСКОГО СЕЛЬСКОГО</w:t>
      </w:r>
      <w:r w:rsidR="002406F7">
        <w:rPr>
          <w:b/>
          <w:szCs w:val="28"/>
        </w:rPr>
        <w:t xml:space="preserve"> ПОСЕЛЕНИЯ</w:t>
      </w:r>
      <w:r w:rsidR="003A1078">
        <w:rPr>
          <w:b/>
          <w:szCs w:val="28"/>
        </w:rPr>
        <w:t xml:space="preserve"> МАЛОВИШЕРСКОГО МУНИЦИПАЛЬНОГО РАЙОНА НОВГОРОДСКОЙ ОБЛАСТИ</w:t>
      </w:r>
    </w:p>
    <w:p w:rsidR="002406F7" w:rsidRDefault="002406F7" w:rsidP="002406F7">
      <w:pPr>
        <w:jc w:val="center"/>
        <w:rPr>
          <w:szCs w:val="28"/>
        </w:rPr>
      </w:pPr>
    </w:p>
    <w:p w:rsidR="00FD3034" w:rsidRDefault="002406F7" w:rsidP="002406F7">
      <w:pPr>
        <w:pStyle w:val="1"/>
      </w:pPr>
      <w:bookmarkStart w:id="1" w:name="_Toc395562048"/>
      <w:bookmarkStart w:id="2" w:name="_Toc403727665"/>
      <w:r w:rsidRPr="00B2499D">
        <w:t xml:space="preserve">ЧАСТЬ I </w:t>
      </w:r>
    </w:p>
    <w:p w:rsidR="00FD3034" w:rsidRDefault="002406F7" w:rsidP="002406F7">
      <w:pPr>
        <w:pStyle w:val="1"/>
      </w:pPr>
      <w:r w:rsidRPr="00B2499D">
        <w:t xml:space="preserve">ПОРЯДОК ПРИМЕНЕНИЯ ПРАВИЛ </w:t>
      </w:r>
    </w:p>
    <w:p w:rsidR="002406F7" w:rsidRDefault="002406F7" w:rsidP="002406F7">
      <w:pPr>
        <w:pStyle w:val="1"/>
      </w:pPr>
      <w:r w:rsidRPr="00B2499D">
        <w:t>ЗЕМЛЕПОЛЬЗОВАНИЯ И ЗАСТРОЙКИ И ВНЕСЕНИЯ ИЗМЕНЕНИЙ В УКАЗАННЫЕ ПРАВИЛА</w:t>
      </w:r>
      <w:bookmarkEnd w:id="1"/>
      <w:bookmarkEnd w:id="2"/>
    </w:p>
    <w:p w:rsidR="00164400" w:rsidRPr="00164400" w:rsidRDefault="00164400" w:rsidP="00164400"/>
    <w:p w:rsidR="002406F7" w:rsidRPr="004225C6" w:rsidRDefault="002406F7" w:rsidP="002406F7">
      <w:pPr>
        <w:pStyle w:val="1"/>
        <w:ind w:firstLine="709"/>
        <w:jc w:val="both"/>
        <w:rPr>
          <w:szCs w:val="28"/>
        </w:rPr>
      </w:pPr>
      <w:bookmarkStart w:id="3" w:name="_Toc395562049"/>
      <w:bookmarkStart w:id="4" w:name="_Toc403727666"/>
      <w:r w:rsidRPr="004225C6">
        <w:rPr>
          <w:szCs w:val="28"/>
        </w:rPr>
        <w:t>Глава 1. Общие положения по применению правил</w:t>
      </w:r>
      <w:bookmarkEnd w:id="3"/>
      <w:bookmarkEnd w:id="4"/>
    </w:p>
    <w:p w:rsidR="002406F7" w:rsidRPr="00445D35" w:rsidRDefault="002406F7" w:rsidP="00445D35">
      <w:pPr>
        <w:pStyle w:val="2"/>
        <w:ind w:firstLine="709"/>
        <w:rPr>
          <w:b/>
          <w:sz w:val="28"/>
          <w:szCs w:val="28"/>
        </w:rPr>
      </w:pPr>
      <w:bookmarkStart w:id="5" w:name="_Toc395562050"/>
      <w:bookmarkStart w:id="6" w:name="_Toc403727667"/>
      <w:r w:rsidRPr="00445D35">
        <w:rPr>
          <w:b/>
          <w:sz w:val="28"/>
          <w:szCs w:val="28"/>
        </w:rPr>
        <w:t>Статья 1. Предмет правил землепользования и застройки</w:t>
      </w:r>
      <w:bookmarkEnd w:id="5"/>
      <w:bookmarkEnd w:id="6"/>
      <w:r w:rsidRPr="00445D35">
        <w:rPr>
          <w:b/>
          <w:sz w:val="28"/>
          <w:szCs w:val="28"/>
        </w:rPr>
        <w:t xml:space="preserve"> </w:t>
      </w:r>
      <w:proofErr w:type="spellStart"/>
      <w:r w:rsidR="00191EF6">
        <w:rPr>
          <w:b/>
          <w:sz w:val="28"/>
          <w:szCs w:val="28"/>
        </w:rPr>
        <w:t>Веребьинского</w:t>
      </w:r>
      <w:proofErr w:type="spellEnd"/>
      <w:r w:rsidR="00191EF6">
        <w:rPr>
          <w:b/>
          <w:sz w:val="28"/>
          <w:szCs w:val="28"/>
        </w:rPr>
        <w:t xml:space="preserve"> сельского</w:t>
      </w:r>
      <w:r w:rsidRPr="00445D35">
        <w:rPr>
          <w:b/>
          <w:sz w:val="28"/>
          <w:szCs w:val="28"/>
        </w:rPr>
        <w:t xml:space="preserve"> поселения</w:t>
      </w:r>
      <w:r w:rsidR="003A1078">
        <w:rPr>
          <w:b/>
          <w:sz w:val="28"/>
          <w:szCs w:val="28"/>
        </w:rPr>
        <w:t xml:space="preserve"> </w:t>
      </w:r>
      <w:proofErr w:type="spellStart"/>
      <w:r w:rsidR="003A1078">
        <w:rPr>
          <w:b/>
          <w:sz w:val="28"/>
          <w:szCs w:val="28"/>
        </w:rPr>
        <w:t>Маловишерского</w:t>
      </w:r>
      <w:proofErr w:type="spellEnd"/>
      <w:r w:rsidR="003A1078">
        <w:rPr>
          <w:b/>
          <w:sz w:val="28"/>
          <w:szCs w:val="28"/>
        </w:rPr>
        <w:t xml:space="preserve"> муниципального района Новгородской области</w:t>
      </w:r>
    </w:p>
    <w:p w:rsidR="002406F7" w:rsidRPr="00445D35" w:rsidRDefault="002406F7" w:rsidP="00445D35">
      <w:pPr>
        <w:pStyle w:val="ad"/>
        <w:ind w:firstLine="709"/>
        <w:jc w:val="both"/>
        <w:rPr>
          <w:rFonts w:ascii="Times New Roman" w:hAnsi="Times New Roman"/>
          <w:sz w:val="28"/>
          <w:szCs w:val="28"/>
        </w:rPr>
      </w:pPr>
      <w:r w:rsidRPr="00445D35">
        <w:rPr>
          <w:rFonts w:ascii="Times New Roman" w:hAnsi="Times New Roman"/>
          <w:sz w:val="28"/>
          <w:szCs w:val="28"/>
        </w:rPr>
        <w:t xml:space="preserve">1. </w:t>
      </w:r>
      <w:proofErr w:type="gramStart"/>
      <w:r w:rsidRPr="00445D35">
        <w:rPr>
          <w:rFonts w:ascii="Times New Roman" w:hAnsi="Times New Roman"/>
          <w:sz w:val="28"/>
          <w:szCs w:val="28"/>
        </w:rPr>
        <w:t xml:space="preserve">Настоящие правила землепользования и застройки </w:t>
      </w:r>
      <w:proofErr w:type="spellStart"/>
      <w:r w:rsidR="00191EF6">
        <w:rPr>
          <w:rFonts w:ascii="Times New Roman" w:hAnsi="Times New Roman"/>
          <w:sz w:val="28"/>
          <w:szCs w:val="28"/>
        </w:rPr>
        <w:t>Веребьинского</w:t>
      </w:r>
      <w:proofErr w:type="spellEnd"/>
      <w:r w:rsidR="00191EF6">
        <w:rPr>
          <w:rFonts w:ascii="Times New Roman" w:hAnsi="Times New Roman"/>
          <w:sz w:val="28"/>
          <w:szCs w:val="28"/>
        </w:rPr>
        <w:t xml:space="preserve"> сельского</w:t>
      </w:r>
      <w:r w:rsidRPr="00445D35">
        <w:rPr>
          <w:rFonts w:ascii="Times New Roman" w:hAnsi="Times New Roman"/>
          <w:sz w:val="28"/>
          <w:szCs w:val="28"/>
        </w:rPr>
        <w:t xml:space="preserve"> поселения </w:t>
      </w:r>
      <w:proofErr w:type="spellStart"/>
      <w:r w:rsidR="00214537">
        <w:rPr>
          <w:rFonts w:ascii="Times New Roman" w:hAnsi="Times New Roman"/>
          <w:sz w:val="28"/>
          <w:szCs w:val="28"/>
        </w:rPr>
        <w:t>Маловишерского</w:t>
      </w:r>
      <w:proofErr w:type="spellEnd"/>
      <w:r w:rsidR="00214537">
        <w:rPr>
          <w:rFonts w:ascii="Times New Roman" w:hAnsi="Times New Roman"/>
          <w:sz w:val="28"/>
          <w:szCs w:val="28"/>
        </w:rPr>
        <w:t xml:space="preserve"> муниципального района Новгородской области </w:t>
      </w:r>
      <w:r w:rsidRPr="00445D35">
        <w:rPr>
          <w:rFonts w:ascii="Times New Roman" w:hAnsi="Times New Roman"/>
          <w:sz w:val="28"/>
          <w:szCs w:val="28"/>
        </w:rPr>
        <w:t xml:space="preserve">(далее – Правила) </w:t>
      </w:r>
      <w:r w:rsidR="0074282F">
        <w:rPr>
          <w:rFonts w:ascii="Times New Roman" w:hAnsi="Times New Roman"/>
          <w:sz w:val="28"/>
          <w:szCs w:val="28"/>
        </w:rPr>
        <w:t>разработаны</w:t>
      </w:r>
      <w:r w:rsidRPr="00445D35">
        <w:rPr>
          <w:rFonts w:ascii="Times New Roman" w:hAnsi="Times New Roman"/>
          <w:sz w:val="28"/>
          <w:szCs w:val="28"/>
        </w:rPr>
        <w:t xml:space="preserve"> в соответствии с Градостроительным кодексом Российской Федерации, Земельным кодексом Российской Федерации, иными законами и нормативными правовыми актами Российской Федерации, законами и иными нормативными правовыми актами Новгородской области, Уставом </w:t>
      </w:r>
      <w:proofErr w:type="spellStart"/>
      <w:r w:rsidR="00191EF6">
        <w:rPr>
          <w:rFonts w:ascii="Times New Roman" w:hAnsi="Times New Roman"/>
          <w:sz w:val="28"/>
          <w:szCs w:val="28"/>
        </w:rPr>
        <w:t>Веребьинского</w:t>
      </w:r>
      <w:proofErr w:type="spellEnd"/>
      <w:r w:rsidR="00191EF6">
        <w:rPr>
          <w:rFonts w:ascii="Times New Roman" w:hAnsi="Times New Roman"/>
          <w:sz w:val="28"/>
          <w:szCs w:val="28"/>
        </w:rPr>
        <w:t xml:space="preserve"> сельского</w:t>
      </w:r>
      <w:r w:rsidRPr="00445D35">
        <w:rPr>
          <w:rFonts w:ascii="Times New Roman" w:hAnsi="Times New Roman"/>
          <w:sz w:val="28"/>
          <w:szCs w:val="28"/>
        </w:rPr>
        <w:t xml:space="preserve"> поселения</w:t>
      </w:r>
      <w:r w:rsidR="00214537">
        <w:rPr>
          <w:rFonts w:ascii="Times New Roman" w:hAnsi="Times New Roman"/>
          <w:sz w:val="28"/>
          <w:szCs w:val="28"/>
        </w:rPr>
        <w:t xml:space="preserve"> </w:t>
      </w:r>
      <w:proofErr w:type="spellStart"/>
      <w:r w:rsidR="00214537">
        <w:rPr>
          <w:rFonts w:ascii="Times New Roman" w:hAnsi="Times New Roman"/>
          <w:sz w:val="28"/>
          <w:szCs w:val="28"/>
        </w:rPr>
        <w:t>Маловишерского</w:t>
      </w:r>
      <w:proofErr w:type="spellEnd"/>
      <w:r w:rsidR="00214537">
        <w:rPr>
          <w:rFonts w:ascii="Times New Roman" w:hAnsi="Times New Roman"/>
          <w:sz w:val="28"/>
          <w:szCs w:val="28"/>
        </w:rPr>
        <w:t xml:space="preserve"> муниципального района Новгородской области</w:t>
      </w:r>
      <w:r w:rsidRPr="00445D35">
        <w:rPr>
          <w:rFonts w:ascii="Times New Roman" w:hAnsi="Times New Roman"/>
          <w:sz w:val="28"/>
          <w:szCs w:val="28"/>
        </w:rPr>
        <w:t xml:space="preserve">, иными муниципальными правовыми актами </w:t>
      </w:r>
      <w:proofErr w:type="spellStart"/>
      <w:r w:rsidR="00191EF6">
        <w:rPr>
          <w:rFonts w:ascii="Times New Roman" w:hAnsi="Times New Roman"/>
          <w:sz w:val="28"/>
          <w:szCs w:val="28"/>
        </w:rPr>
        <w:t>Веребьинского</w:t>
      </w:r>
      <w:proofErr w:type="spellEnd"/>
      <w:r w:rsidR="00191EF6">
        <w:rPr>
          <w:rFonts w:ascii="Times New Roman" w:hAnsi="Times New Roman"/>
          <w:sz w:val="28"/>
          <w:szCs w:val="28"/>
        </w:rPr>
        <w:t xml:space="preserve"> сельского</w:t>
      </w:r>
      <w:r w:rsidRPr="00445D35">
        <w:rPr>
          <w:rFonts w:ascii="Times New Roman" w:hAnsi="Times New Roman"/>
          <w:sz w:val="28"/>
          <w:szCs w:val="28"/>
        </w:rPr>
        <w:t xml:space="preserve"> поселения</w:t>
      </w:r>
      <w:r w:rsidR="00214537">
        <w:rPr>
          <w:rFonts w:ascii="Times New Roman" w:hAnsi="Times New Roman"/>
          <w:sz w:val="28"/>
          <w:szCs w:val="28"/>
        </w:rPr>
        <w:t xml:space="preserve"> </w:t>
      </w:r>
      <w:proofErr w:type="spellStart"/>
      <w:r w:rsidR="00214537">
        <w:rPr>
          <w:rFonts w:ascii="Times New Roman" w:hAnsi="Times New Roman"/>
          <w:sz w:val="28"/>
          <w:szCs w:val="28"/>
        </w:rPr>
        <w:t>Маловишерского</w:t>
      </w:r>
      <w:proofErr w:type="spellEnd"/>
      <w:proofErr w:type="gramEnd"/>
      <w:r w:rsidR="00214537">
        <w:rPr>
          <w:rFonts w:ascii="Times New Roman" w:hAnsi="Times New Roman"/>
          <w:sz w:val="28"/>
          <w:szCs w:val="28"/>
        </w:rPr>
        <w:t xml:space="preserve"> муниципального района Новгородской области</w:t>
      </w:r>
      <w:r w:rsidRPr="00445D35">
        <w:rPr>
          <w:rFonts w:ascii="Times New Roman" w:hAnsi="Times New Roman"/>
          <w:sz w:val="28"/>
          <w:szCs w:val="28"/>
        </w:rPr>
        <w:t xml:space="preserve">, которые регулируют отношения по землепользованию и застройке в </w:t>
      </w:r>
      <w:proofErr w:type="spellStart"/>
      <w:r w:rsidR="00191EF6">
        <w:rPr>
          <w:rFonts w:ascii="Times New Roman" w:hAnsi="Times New Roman"/>
          <w:sz w:val="28"/>
          <w:szCs w:val="28"/>
        </w:rPr>
        <w:t>Веребьинском</w:t>
      </w:r>
      <w:proofErr w:type="spellEnd"/>
      <w:r w:rsidR="00191EF6">
        <w:rPr>
          <w:rFonts w:ascii="Times New Roman" w:hAnsi="Times New Roman"/>
          <w:sz w:val="28"/>
          <w:szCs w:val="28"/>
        </w:rPr>
        <w:t xml:space="preserve"> сельском</w:t>
      </w:r>
      <w:r w:rsidRPr="00445D35">
        <w:rPr>
          <w:rFonts w:ascii="Times New Roman" w:hAnsi="Times New Roman"/>
          <w:sz w:val="28"/>
          <w:szCs w:val="28"/>
        </w:rPr>
        <w:t xml:space="preserve"> поселении</w:t>
      </w:r>
      <w:r w:rsidR="00214537">
        <w:rPr>
          <w:rFonts w:ascii="Times New Roman" w:hAnsi="Times New Roman"/>
          <w:sz w:val="28"/>
          <w:szCs w:val="28"/>
        </w:rPr>
        <w:t xml:space="preserve"> </w:t>
      </w:r>
      <w:proofErr w:type="spellStart"/>
      <w:r w:rsidR="00214537">
        <w:rPr>
          <w:rFonts w:ascii="Times New Roman" w:hAnsi="Times New Roman"/>
          <w:sz w:val="28"/>
          <w:szCs w:val="28"/>
        </w:rPr>
        <w:t>Маловишерского</w:t>
      </w:r>
      <w:proofErr w:type="spellEnd"/>
      <w:r w:rsidR="00214537">
        <w:rPr>
          <w:rFonts w:ascii="Times New Roman" w:hAnsi="Times New Roman"/>
          <w:sz w:val="28"/>
          <w:szCs w:val="28"/>
        </w:rPr>
        <w:t xml:space="preserve"> муниципального района Новгородской области </w:t>
      </w:r>
      <w:r w:rsidRPr="00445D35">
        <w:rPr>
          <w:rFonts w:ascii="Times New Roman" w:hAnsi="Times New Roman"/>
          <w:sz w:val="28"/>
          <w:szCs w:val="28"/>
        </w:rPr>
        <w:t xml:space="preserve"> (далее – Поселение).</w:t>
      </w:r>
    </w:p>
    <w:p w:rsidR="002406F7" w:rsidRPr="00445D35" w:rsidRDefault="002406F7" w:rsidP="00445D35">
      <w:pPr>
        <w:pStyle w:val="ad"/>
        <w:ind w:firstLine="709"/>
        <w:jc w:val="both"/>
        <w:rPr>
          <w:rFonts w:ascii="Times New Roman" w:hAnsi="Times New Roman"/>
          <w:sz w:val="28"/>
          <w:szCs w:val="28"/>
        </w:rPr>
      </w:pPr>
      <w:r w:rsidRPr="00445D35">
        <w:rPr>
          <w:rFonts w:ascii="Times New Roman" w:hAnsi="Times New Roman"/>
          <w:sz w:val="28"/>
          <w:szCs w:val="28"/>
        </w:rPr>
        <w:t>2. Правила являются документом градостроительного зонирования поселения, устанавливающим территориальные зоны, градостроительные регламенты, порядок применения Правил и внесения в них изменений.</w:t>
      </w:r>
    </w:p>
    <w:p w:rsidR="002406F7" w:rsidRPr="00445D35" w:rsidRDefault="002406F7" w:rsidP="00445D35">
      <w:pPr>
        <w:pStyle w:val="2"/>
        <w:ind w:firstLine="709"/>
        <w:rPr>
          <w:b/>
          <w:sz w:val="28"/>
          <w:szCs w:val="28"/>
        </w:rPr>
      </w:pPr>
      <w:bookmarkStart w:id="7" w:name="_Toc395562051"/>
      <w:bookmarkStart w:id="8" w:name="_Toc403727668"/>
      <w:r w:rsidRPr="00445D35">
        <w:rPr>
          <w:b/>
          <w:sz w:val="28"/>
          <w:szCs w:val="28"/>
        </w:rPr>
        <w:t>Статья 2. Основания введения, назначение и состав Правил</w:t>
      </w:r>
      <w:bookmarkEnd w:id="7"/>
      <w:bookmarkEnd w:id="8"/>
    </w:p>
    <w:p w:rsidR="002406F7" w:rsidRPr="00445D35" w:rsidRDefault="002406F7" w:rsidP="00445D35">
      <w:pPr>
        <w:pStyle w:val="ad"/>
        <w:ind w:firstLine="709"/>
        <w:jc w:val="both"/>
        <w:rPr>
          <w:rFonts w:ascii="Times New Roman" w:hAnsi="Times New Roman"/>
          <w:sz w:val="28"/>
          <w:szCs w:val="28"/>
        </w:rPr>
      </w:pPr>
      <w:r w:rsidRPr="00445D35">
        <w:rPr>
          <w:rFonts w:ascii="Times New Roman" w:hAnsi="Times New Roman"/>
          <w:sz w:val="28"/>
          <w:szCs w:val="28"/>
        </w:rPr>
        <w:t xml:space="preserve">1. </w:t>
      </w:r>
      <w:proofErr w:type="gramStart"/>
      <w:r w:rsidRPr="00445D35">
        <w:rPr>
          <w:rFonts w:ascii="Times New Roman" w:hAnsi="Times New Roman"/>
          <w:sz w:val="28"/>
          <w:szCs w:val="28"/>
        </w:rPr>
        <w:t>Настоящие Правила в соответствии с Градостроительным кодексом Российской Федерации, Земельным кодексом Российской Федерации вводят Поселение в систему регулирования землепользования и застройки, которая основана на территориальном зонировании, для создания устойчивого развития Поселения, сохранения окружающей среды и объектов культурного на</w:t>
      </w:r>
      <w:r w:rsidR="0074282F">
        <w:rPr>
          <w:rFonts w:ascii="Times New Roman" w:hAnsi="Times New Roman"/>
          <w:sz w:val="28"/>
          <w:szCs w:val="28"/>
        </w:rPr>
        <w:t>следия,</w:t>
      </w:r>
      <w:r w:rsidRPr="00445D35">
        <w:rPr>
          <w:rFonts w:ascii="Times New Roman" w:hAnsi="Times New Roman"/>
          <w:sz w:val="28"/>
          <w:szCs w:val="28"/>
        </w:rPr>
        <w:t xml:space="preserve"> защиты прав граждан и обеспечения равенства прав физических и юридических лиц в процессе реализации отношений, возникающих по пово</w:t>
      </w:r>
      <w:r w:rsidR="0074282F">
        <w:rPr>
          <w:rFonts w:ascii="Times New Roman" w:hAnsi="Times New Roman"/>
          <w:sz w:val="28"/>
          <w:szCs w:val="28"/>
        </w:rPr>
        <w:t>ду землепользования и застройки,</w:t>
      </w:r>
      <w:r w:rsidRPr="00445D35">
        <w:rPr>
          <w:rFonts w:ascii="Times New Roman" w:hAnsi="Times New Roman"/>
          <w:sz w:val="28"/>
          <w:szCs w:val="28"/>
        </w:rPr>
        <w:t xml:space="preserve"> обеспечения</w:t>
      </w:r>
      <w:proofErr w:type="gramEnd"/>
      <w:r w:rsidRPr="00445D35">
        <w:rPr>
          <w:rFonts w:ascii="Times New Roman" w:hAnsi="Times New Roman"/>
          <w:sz w:val="28"/>
          <w:szCs w:val="28"/>
        </w:rPr>
        <w:t xml:space="preserve"> </w:t>
      </w:r>
      <w:proofErr w:type="gramStart"/>
      <w:r w:rsidRPr="00445D35">
        <w:rPr>
          <w:rFonts w:ascii="Times New Roman" w:hAnsi="Times New Roman"/>
          <w:sz w:val="28"/>
          <w:szCs w:val="28"/>
        </w:rPr>
        <w:t>открытой информации о правилах и условиях использования земельных участков, осуществления на них строительства, реконструкции и капитального ремонта объектов капитально</w:t>
      </w:r>
      <w:r w:rsidR="0074282F">
        <w:rPr>
          <w:rFonts w:ascii="Times New Roman" w:hAnsi="Times New Roman"/>
          <w:sz w:val="28"/>
          <w:szCs w:val="28"/>
        </w:rPr>
        <w:t>го строительства,</w:t>
      </w:r>
      <w:r w:rsidRPr="00445D35">
        <w:rPr>
          <w:rFonts w:ascii="Times New Roman" w:hAnsi="Times New Roman"/>
          <w:sz w:val="28"/>
          <w:szCs w:val="28"/>
        </w:rPr>
        <w:t xml:space="preserve"> подготовки документов для предоставления земельных участков, находящихся в государственной или муниципальной собственности, в целях осуществления строительства, реконструкции объектов капи</w:t>
      </w:r>
      <w:r w:rsidR="0074282F">
        <w:rPr>
          <w:rFonts w:ascii="Times New Roman" w:hAnsi="Times New Roman"/>
          <w:sz w:val="28"/>
          <w:szCs w:val="28"/>
        </w:rPr>
        <w:t>тального строительства,</w:t>
      </w:r>
      <w:r w:rsidRPr="00445D35">
        <w:rPr>
          <w:rFonts w:ascii="Times New Roman" w:hAnsi="Times New Roman"/>
          <w:sz w:val="28"/>
          <w:szCs w:val="28"/>
        </w:rPr>
        <w:t xml:space="preserve"> развития застроенных территорий, комплексного освоения территорий в целях жилищ</w:t>
      </w:r>
      <w:r w:rsidR="0074282F">
        <w:rPr>
          <w:rFonts w:ascii="Times New Roman" w:hAnsi="Times New Roman"/>
          <w:sz w:val="28"/>
          <w:szCs w:val="28"/>
        </w:rPr>
        <w:t>ного строительства,</w:t>
      </w:r>
      <w:r w:rsidRPr="00445D35">
        <w:rPr>
          <w:rFonts w:ascii="Times New Roman" w:hAnsi="Times New Roman"/>
          <w:sz w:val="28"/>
          <w:szCs w:val="28"/>
        </w:rPr>
        <w:t xml:space="preserve"> </w:t>
      </w:r>
      <w:r w:rsidRPr="00445D35">
        <w:rPr>
          <w:rFonts w:ascii="Times New Roman" w:hAnsi="Times New Roman"/>
          <w:sz w:val="28"/>
          <w:szCs w:val="28"/>
        </w:rPr>
        <w:lastRenderedPageBreak/>
        <w:t>контроля соответствия регламентам использования территорий строительных намерений застройщиков, завершенных строительством</w:t>
      </w:r>
      <w:proofErr w:type="gramEnd"/>
      <w:r w:rsidRPr="00445D35">
        <w:rPr>
          <w:rFonts w:ascii="Times New Roman" w:hAnsi="Times New Roman"/>
          <w:sz w:val="28"/>
          <w:szCs w:val="28"/>
        </w:rPr>
        <w:t xml:space="preserve"> объектов капитального строительства и их последующего использования.</w:t>
      </w:r>
    </w:p>
    <w:p w:rsidR="002406F7" w:rsidRPr="00445D35" w:rsidRDefault="002406F7" w:rsidP="00445D35">
      <w:pPr>
        <w:pStyle w:val="ConsPlusNormal"/>
        <w:widowControl/>
        <w:ind w:firstLine="709"/>
        <w:jc w:val="both"/>
        <w:rPr>
          <w:rFonts w:ascii="Times New Roman" w:hAnsi="Times New Roman" w:cs="Times New Roman"/>
          <w:sz w:val="28"/>
          <w:szCs w:val="28"/>
        </w:rPr>
      </w:pPr>
      <w:r w:rsidRPr="00445D35">
        <w:rPr>
          <w:rFonts w:ascii="Times New Roman" w:hAnsi="Times New Roman" w:cs="Times New Roman"/>
          <w:sz w:val="28"/>
          <w:szCs w:val="28"/>
        </w:rPr>
        <w:t>2. Целями введения системы регулирования землепользования и застройки, основанной на территориальном зонировании, являются:</w:t>
      </w:r>
    </w:p>
    <w:p w:rsidR="002406F7" w:rsidRPr="00445D35" w:rsidRDefault="002406F7" w:rsidP="00445D35">
      <w:pPr>
        <w:autoSpaceDE w:val="0"/>
        <w:autoSpaceDN w:val="0"/>
        <w:adjustRightInd w:val="0"/>
        <w:ind w:firstLine="709"/>
        <w:jc w:val="both"/>
        <w:rPr>
          <w:szCs w:val="28"/>
        </w:rPr>
      </w:pPr>
      <w:r w:rsidRPr="00445D35">
        <w:rPr>
          <w:szCs w:val="28"/>
        </w:rPr>
        <w:t>1) создани</w:t>
      </w:r>
      <w:r w:rsidR="003015B9">
        <w:rPr>
          <w:szCs w:val="28"/>
        </w:rPr>
        <w:t>е</w:t>
      </w:r>
      <w:r w:rsidRPr="00445D35">
        <w:rPr>
          <w:szCs w:val="28"/>
        </w:rPr>
        <w:t xml:space="preserve"> условий для устойчивого развития территорий </w:t>
      </w:r>
      <w:r w:rsidR="003015B9">
        <w:rPr>
          <w:szCs w:val="28"/>
        </w:rPr>
        <w:t>Поселения</w:t>
      </w:r>
      <w:r w:rsidRPr="00445D35">
        <w:rPr>
          <w:szCs w:val="28"/>
        </w:rPr>
        <w:t>, сохранения окружающей среды и объектов культурного наследия;</w:t>
      </w:r>
    </w:p>
    <w:p w:rsidR="002406F7" w:rsidRPr="00445D35" w:rsidRDefault="002406F7" w:rsidP="00445D35">
      <w:pPr>
        <w:pStyle w:val="ConsPlusNormal"/>
        <w:widowControl/>
        <w:ind w:firstLine="709"/>
        <w:jc w:val="both"/>
        <w:rPr>
          <w:rFonts w:ascii="Times New Roman" w:hAnsi="Times New Roman" w:cs="Times New Roman"/>
          <w:sz w:val="28"/>
          <w:szCs w:val="28"/>
        </w:rPr>
      </w:pPr>
      <w:r w:rsidRPr="00445D35">
        <w:rPr>
          <w:rFonts w:ascii="Times New Roman" w:hAnsi="Times New Roman" w:cs="Times New Roman"/>
          <w:sz w:val="28"/>
          <w:szCs w:val="28"/>
        </w:rPr>
        <w:t>2) создание условий для планировки территории Поселения;</w:t>
      </w:r>
    </w:p>
    <w:p w:rsidR="002406F7" w:rsidRPr="00445D35" w:rsidRDefault="002406F7" w:rsidP="00445D35">
      <w:pPr>
        <w:pStyle w:val="ConsPlusNormal"/>
        <w:widowControl/>
        <w:ind w:firstLine="709"/>
        <w:jc w:val="both"/>
        <w:rPr>
          <w:rFonts w:ascii="Times New Roman" w:hAnsi="Times New Roman" w:cs="Times New Roman"/>
          <w:sz w:val="28"/>
          <w:szCs w:val="28"/>
        </w:rPr>
      </w:pPr>
      <w:r w:rsidRPr="00445D35">
        <w:rPr>
          <w:rFonts w:ascii="Times New Roman" w:hAnsi="Times New Roman" w:cs="Times New Roman"/>
          <w:sz w:val="28"/>
          <w:szCs w:val="28"/>
        </w:rPr>
        <w:t>3)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2406F7" w:rsidRPr="00445D35" w:rsidRDefault="002406F7" w:rsidP="00323D05">
      <w:pPr>
        <w:pStyle w:val="ConsPlusNormal"/>
        <w:widowControl/>
        <w:ind w:firstLine="709"/>
        <w:jc w:val="both"/>
        <w:rPr>
          <w:rFonts w:ascii="Times New Roman" w:hAnsi="Times New Roman" w:cs="Times New Roman"/>
          <w:sz w:val="28"/>
          <w:szCs w:val="28"/>
        </w:rPr>
      </w:pPr>
      <w:r w:rsidRPr="00445D35">
        <w:rPr>
          <w:rFonts w:ascii="Times New Roman" w:hAnsi="Times New Roman" w:cs="Times New Roman"/>
          <w:sz w:val="28"/>
          <w:szCs w:val="28"/>
        </w:rPr>
        <w:t>4)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w:t>
      </w:r>
      <w:r w:rsidR="00323D05">
        <w:rPr>
          <w:rFonts w:ascii="Times New Roman" w:hAnsi="Times New Roman" w:cs="Times New Roman"/>
          <w:sz w:val="28"/>
          <w:szCs w:val="28"/>
        </w:rPr>
        <w:t>тельства</w:t>
      </w:r>
      <w:r w:rsidRPr="00445D35">
        <w:rPr>
          <w:rFonts w:ascii="Times New Roman" w:hAnsi="Times New Roman" w:cs="Times New Roman"/>
          <w:sz w:val="28"/>
          <w:szCs w:val="28"/>
        </w:rPr>
        <w:t>.</w:t>
      </w:r>
    </w:p>
    <w:p w:rsidR="002406F7" w:rsidRPr="00445D35" w:rsidRDefault="002406F7" w:rsidP="00445D35">
      <w:pPr>
        <w:pStyle w:val="ConsPlusNormal"/>
        <w:widowControl/>
        <w:ind w:firstLine="709"/>
        <w:jc w:val="both"/>
        <w:rPr>
          <w:rFonts w:ascii="Times New Roman" w:hAnsi="Times New Roman" w:cs="Times New Roman"/>
          <w:sz w:val="28"/>
          <w:szCs w:val="28"/>
        </w:rPr>
      </w:pPr>
      <w:r w:rsidRPr="00445D35">
        <w:rPr>
          <w:rFonts w:ascii="Times New Roman" w:hAnsi="Times New Roman" w:cs="Times New Roman"/>
          <w:sz w:val="28"/>
          <w:szCs w:val="28"/>
        </w:rPr>
        <w:t xml:space="preserve">3. Настоящие Правила регламентируют деятельность </w:t>
      </w:r>
      <w:proofErr w:type="gramStart"/>
      <w:r w:rsidRPr="00445D35">
        <w:rPr>
          <w:rFonts w:ascii="Times New Roman" w:hAnsi="Times New Roman" w:cs="Times New Roman"/>
          <w:sz w:val="28"/>
          <w:szCs w:val="28"/>
        </w:rPr>
        <w:t>по</w:t>
      </w:r>
      <w:proofErr w:type="gramEnd"/>
      <w:r w:rsidRPr="00445D35">
        <w:rPr>
          <w:rFonts w:ascii="Times New Roman" w:hAnsi="Times New Roman" w:cs="Times New Roman"/>
          <w:sz w:val="28"/>
          <w:szCs w:val="28"/>
        </w:rPr>
        <w:t>:</w:t>
      </w:r>
    </w:p>
    <w:p w:rsidR="002406F7" w:rsidRPr="00445D35" w:rsidRDefault="002406F7" w:rsidP="00445D35">
      <w:pPr>
        <w:pStyle w:val="ConsPlusNormal"/>
        <w:widowControl/>
        <w:ind w:firstLine="709"/>
        <w:jc w:val="both"/>
        <w:rPr>
          <w:rFonts w:ascii="Times New Roman" w:hAnsi="Times New Roman" w:cs="Times New Roman"/>
          <w:sz w:val="28"/>
          <w:szCs w:val="28"/>
        </w:rPr>
      </w:pPr>
      <w:r w:rsidRPr="00445D35">
        <w:rPr>
          <w:rFonts w:ascii="Times New Roman" w:hAnsi="Times New Roman" w:cs="Times New Roman"/>
          <w:sz w:val="28"/>
          <w:szCs w:val="28"/>
        </w:rPr>
        <w:t>1) градостроительной подготовке территорий и земельных участков, выделяемых из состава государственных или муниципальных земель, в целях предоставления физическим и юридическим лицам;</w:t>
      </w:r>
    </w:p>
    <w:p w:rsidR="002406F7" w:rsidRPr="00445D35" w:rsidRDefault="002406F7" w:rsidP="00445D35">
      <w:pPr>
        <w:pStyle w:val="ConsPlusNormal"/>
        <w:widowControl/>
        <w:ind w:firstLine="709"/>
        <w:jc w:val="both"/>
        <w:rPr>
          <w:rFonts w:ascii="Times New Roman" w:hAnsi="Times New Roman" w:cs="Times New Roman"/>
          <w:sz w:val="28"/>
          <w:szCs w:val="28"/>
        </w:rPr>
      </w:pPr>
      <w:r w:rsidRPr="00445D35">
        <w:rPr>
          <w:rFonts w:ascii="Times New Roman" w:hAnsi="Times New Roman" w:cs="Times New Roman"/>
          <w:sz w:val="28"/>
          <w:szCs w:val="28"/>
        </w:rPr>
        <w:t>2) установлению, изменению, фиксации границ земель публичного использования и их использованию;</w:t>
      </w:r>
    </w:p>
    <w:p w:rsidR="002406F7" w:rsidRPr="00445D35" w:rsidRDefault="002406F7" w:rsidP="00445D35">
      <w:pPr>
        <w:pStyle w:val="ConsPlusNormal"/>
        <w:widowControl/>
        <w:ind w:firstLine="709"/>
        <w:jc w:val="both"/>
        <w:rPr>
          <w:rFonts w:ascii="Times New Roman" w:hAnsi="Times New Roman" w:cs="Times New Roman"/>
          <w:sz w:val="28"/>
          <w:szCs w:val="28"/>
        </w:rPr>
      </w:pPr>
      <w:r w:rsidRPr="00445D35">
        <w:rPr>
          <w:rFonts w:ascii="Times New Roman" w:hAnsi="Times New Roman" w:cs="Times New Roman"/>
          <w:sz w:val="28"/>
          <w:szCs w:val="28"/>
        </w:rPr>
        <w:t>3) проведению общественных обсуждений или публичных слушаний по вопросам землепользования и застройки.</w:t>
      </w:r>
    </w:p>
    <w:p w:rsidR="002406F7" w:rsidRPr="00445D35" w:rsidRDefault="002406F7" w:rsidP="00445D35">
      <w:pPr>
        <w:pStyle w:val="ConsPlusNormal"/>
        <w:widowControl/>
        <w:ind w:firstLine="709"/>
        <w:jc w:val="both"/>
        <w:rPr>
          <w:rFonts w:ascii="Times New Roman" w:hAnsi="Times New Roman" w:cs="Times New Roman"/>
          <w:sz w:val="28"/>
          <w:szCs w:val="28"/>
        </w:rPr>
      </w:pPr>
      <w:r w:rsidRPr="00445D35">
        <w:rPr>
          <w:rFonts w:ascii="Times New Roman" w:hAnsi="Times New Roman" w:cs="Times New Roman"/>
          <w:sz w:val="28"/>
          <w:szCs w:val="28"/>
        </w:rPr>
        <w:t xml:space="preserve">4. Настоящие Правила применяются наряду </w:t>
      </w:r>
      <w:proofErr w:type="gramStart"/>
      <w:r w:rsidRPr="00445D35">
        <w:rPr>
          <w:rFonts w:ascii="Times New Roman" w:hAnsi="Times New Roman" w:cs="Times New Roman"/>
          <w:sz w:val="28"/>
          <w:szCs w:val="28"/>
        </w:rPr>
        <w:t>с</w:t>
      </w:r>
      <w:proofErr w:type="gramEnd"/>
      <w:r w:rsidRPr="00445D35">
        <w:rPr>
          <w:rFonts w:ascii="Times New Roman" w:hAnsi="Times New Roman" w:cs="Times New Roman"/>
          <w:sz w:val="28"/>
          <w:szCs w:val="28"/>
        </w:rPr>
        <w:t>:</w:t>
      </w:r>
    </w:p>
    <w:p w:rsidR="002406F7" w:rsidRPr="00445D35" w:rsidRDefault="002406F7" w:rsidP="00445D35">
      <w:pPr>
        <w:pStyle w:val="ConsPlusNormal"/>
        <w:widowControl/>
        <w:ind w:firstLine="709"/>
        <w:jc w:val="both"/>
        <w:rPr>
          <w:rFonts w:ascii="Times New Roman" w:hAnsi="Times New Roman" w:cs="Times New Roman"/>
          <w:sz w:val="28"/>
          <w:szCs w:val="28"/>
        </w:rPr>
      </w:pPr>
      <w:proofErr w:type="gramStart"/>
      <w:r w:rsidRPr="00445D35">
        <w:rPr>
          <w:rFonts w:ascii="Times New Roman" w:hAnsi="Times New Roman" w:cs="Times New Roman"/>
          <w:sz w:val="28"/>
          <w:szCs w:val="28"/>
        </w:rPr>
        <w:t>1) техническими регламентами (до их вступления в силу в установленном порядке - нормативными техническими документами в части, не противоречащей Федеральному закону «О техническом регулировании» и Градостроительному кодексу Российской Федерации), принятыми в соответствии с законодательством в целях обеспечения безопасности жизни и здоровья людей, надежности и безопасности объектов капитального строительства, защиты имущества, сохранения окружающей природной среды и объектов культурного наследия;</w:t>
      </w:r>
      <w:proofErr w:type="gramEnd"/>
    </w:p>
    <w:p w:rsidR="002406F7" w:rsidRPr="00445D35" w:rsidRDefault="002406F7" w:rsidP="00445D35">
      <w:pPr>
        <w:pStyle w:val="ConsPlusNormal"/>
        <w:widowControl/>
        <w:ind w:firstLine="709"/>
        <w:jc w:val="both"/>
        <w:rPr>
          <w:rFonts w:ascii="Times New Roman" w:hAnsi="Times New Roman" w:cs="Times New Roman"/>
          <w:sz w:val="28"/>
          <w:szCs w:val="28"/>
        </w:rPr>
      </w:pPr>
      <w:r w:rsidRPr="00445D35">
        <w:rPr>
          <w:rFonts w:ascii="Times New Roman" w:hAnsi="Times New Roman" w:cs="Times New Roman"/>
          <w:sz w:val="28"/>
          <w:szCs w:val="28"/>
        </w:rPr>
        <w:t>2) муниципальными нормативными правовыми актами Поселения по вопросам регулирования землепользования и застройки. Указанные акты применяются в части, не противоречащей настоящим Правилам.</w:t>
      </w:r>
    </w:p>
    <w:p w:rsidR="002406F7" w:rsidRPr="00445D35" w:rsidRDefault="002406F7" w:rsidP="00445D35">
      <w:pPr>
        <w:pStyle w:val="ConsPlusNormal"/>
        <w:widowControl/>
        <w:ind w:firstLine="709"/>
        <w:jc w:val="both"/>
        <w:rPr>
          <w:rFonts w:ascii="Times New Roman" w:hAnsi="Times New Roman" w:cs="Times New Roman"/>
          <w:sz w:val="28"/>
          <w:szCs w:val="28"/>
        </w:rPr>
      </w:pPr>
      <w:r w:rsidRPr="00445D35">
        <w:rPr>
          <w:rFonts w:ascii="Times New Roman" w:hAnsi="Times New Roman" w:cs="Times New Roman"/>
          <w:sz w:val="28"/>
          <w:szCs w:val="28"/>
        </w:rPr>
        <w:t>5. Настоящие Правила состоят трех частей:</w:t>
      </w:r>
    </w:p>
    <w:p w:rsidR="002406F7" w:rsidRPr="00445D35" w:rsidRDefault="002406F7" w:rsidP="00445D35">
      <w:pPr>
        <w:pStyle w:val="ConsPlusNormal"/>
        <w:widowControl/>
        <w:ind w:firstLine="709"/>
        <w:jc w:val="both"/>
        <w:rPr>
          <w:rFonts w:ascii="Times New Roman" w:hAnsi="Times New Roman" w:cs="Times New Roman"/>
          <w:sz w:val="28"/>
          <w:szCs w:val="28"/>
        </w:rPr>
      </w:pPr>
      <w:r w:rsidRPr="00445D35">
        <w:rPr>
          <w:rFonts w:ascii="Times New Roman" w:hAnsi="Times New Roman" w:cs="Times New Roman"/>
          <w:sz w:val="28"/>
          <w:szCs w:val="28"/>
        </w:rPr>
        <w:t xml:space="preserve">Часть </w:t>
      </w:r>
      <w:r w:rsidRPr="00445D35">
        <w:rPr>
          <w:rFonts w:ascii="Times New Roman" w:hAnsi="Times New Roman" w:cs="Times New Roman"/>
          <w:sz w:val="28"/>
          <w:szCs w:val="28"/>
          <w:lang w:val="en-US"/>
        </w:rPr>
        <w:t>I</w:t>
      </w:r>
      <w:r w:rsidRPr="00445D35">
        <w:rPr>
          <w:rFonts w:ascii="Times New Roman" w:hAnsi="Times New Roman" w:cs="Times New Roman"/>
          <w:sz w:val="28"/>
          <w:szCs w:val="28"/>
        </w:rPr>
        <w:t xml:space="preserve">. Порядок применения </w:t>
      </w:r>
      <w:r w:rsidR="00323D05">
        <w:rPr>
          <w:rFonts w:ascii="Times New Roman" w:hAnsi="Times New Roman" w:cs="Times New Roman"/>
          <w:sz w:val="28"/>
          <w:szCs w:val="28"/>
        </w:rPr>
        <w:t>Правил</w:t>
      </w:r>
      <w:r w:rsidRPr="00445D35">
        <w:rPr>
          <w:rFonts w:ascii="Times New Roman" w:hAnsi="Times New Roman" w:cs="Times New Roman"/>
          <w:sz w:val="28"/>
          <w:szCs w:val="28"/>
        </w:rPr>
        <w:t xml:space="preserve"> и внесения изменений в указанные правила.</w:t>
      </w:r>
    </w:p>
    <w:p w:rsidR="002406F7" w:rsidRPr="00445D35" w:rsidRDefault="002406F7" w:rsidP="00445D35">
      <w:pPr>
        <w:pStyle w:val="ConsPlusNormal"/>
        <w:widowControl/>
        <w:ind w:firstLine="709"/>
        <w:jc w:val="both"/>
        <w:rPr>
          <w:rFonts w:ascii="Times New Roman" w:hAnsi="Times New Roman" w:cs="Times New Roman"/>
          <w:sz w:val="28"/>
          <w:szCs w:val="28"/>
        </w:rPr>
      </w:pPr>
      <w:r w:rsidRPr="00445D35">
        <w:rPr>
          <w:rFonts w:ascii="Times New Roman" w:hAnsi="Times New Roman" w:cs="Times New Roman"/>
          <w:sz w:val="28"/>
          <w:szCs w:val="28"/>
        </w:rPr>
        <w:t xml:space="preserve">Часть </w:t>
      </w:r>
      <w:r w:rsidRPr="00445D35">
        <w:rPr>
          <w:rFonts w:ascii="Times New Roman" w:hAnsi="Times New Roman" w:cs="Times New Roman"/>
          <w:sz w:val="28"/>
          <w:szCs w:val="28"/>
          <w:lang w:val="en-US"/>
        </w:rPr>
        <w:t>II</w:t>
      </w:r>
      <w:r w:rsidRPr="00445D35">
        <w:rPr>
          <w:rFonts w:ascii="Times New Roman" w:hAnsi="Times New Roman" w:cs="Times New Roman"/>
          <w:sz w:val="28"/>
          <w:szCs w:val="28"/>
        </w:rPr>
        <w:t>. Карта градостроительного зонирования.</w:t>
      </w:r>
    </w:p>
    <w:p w:rsidR="002406F7" w:rsidRPr="00445D35" w:rsidRDefault="002406F7" w:rsidP="00445D35">
      <w:pPr>
        <w:pStyle w:val="ConsPlusNormal"/>
        <w:widowControl/>
        <w:ind w:firstLine="709"/>
        <w:jc w:val="both"/>
        <w:rPr>
          <w:rFonts w:ascii="Times New Roman" w:hAnsi="Times New Roman" w:cs="Times New Roman"/>
          <w:sz w:val="28"/>
          <w:szCs w:val="28"/>
        </w:rPr>
      </w:pPr>
      <w:r w:rsidRPr="00445D35">
        <w:rPr>
          <w:rFonts w:ascii="Times New Roman" w:hAnsi="Times New Roman" w:cs="Times New Roman"/>
          <w:sz w:val="28"/>
          <w:szCs w:val="28"/>
        </w:rPr>
        <w:t xml:space="preserve">Часть </w:t>
      </w:r>
      <w:r w:rsidRPr="00445D35">
        <w:rPr>
          <w:rFonts w:ascii="Times New Roman" w:hAnsi="Times New Roman" w:cs="Times New Roman"/>
          <w:sz w:val="28"/>
          <w:szCs w:val="28"/>
          <w:lang w:val="en-US"/>
        </w:rPr>
        <w:t>III</w:t>
      </w:r>
      <w:r w:rsidRPr="00445D35">
        <w:rPr>
          <w:rFonts w:ascii="Times New Roman" w:hAnsi="Times New Roman" w:cs="Times New Roman"/>
          <w:sz w:val="28"/>
          <w:szCs w:val="28"/>
        </w:rPr>
        <w:t>. Градостроительные регламенты.</w:t>
      </w:r>
    </w:p>
    <w:p w:rsidR="002406F7" w:rsidRPr="00445D35" w:rsidRDefault="002406F7" w:rsidP="00445D35">
      <w:pPr>
        <w:pStyle w:val="ConsPlusNormal"/>
        <w:widowControl/>
        <w:ind w:firstLine="709"/>
        <w:jc w:val="both"/>
        <w:rPr>
          <w:rFonts w:ascii="Times New Roman" w:hAnsi="Times New Roman" w:cs="Times New Roman"/>
          <w:sz w:val="28"/>
          <w:szCs w:val="28"/>
        </w:rPr>
      </w:pPr>
      <w:r w:rsidRPr="00445D35">
        <w:rPr>
          <w:rFonts w:ascii="Times New Roman" w:hAnsi="Times New Roman" w:cs="Times New Roman"/>
          <w:sz w:val="28"/>
          <w:szCs w:val="28"/>
        </w:rPr>
        <w:t>6.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или контролирующими градостроительную деятельность на территории Поселения.</w:t>
      </w:r>
    </w:p>
    <w:p w:rsidR="002406F7" w:rsidRPr="00445D35" w:rsidRDefault="002406F7" w:rsidP="00445D35">
      <w:pPr>
        <w:pStyle w:val="2"/>
        <w:ind w:firstLine="709"/>
        <w:rPr>
          <w:b/>
          <w:sz w:val="28"/>
          <w:szCs w:val="28"/>
        </w:rPr>
      </w:pPr>
      <w:bookmarkStart w:id="9" w:name="_Toc395562052"/>
      <w:bookmarkStart w:id="10" w:name="_Toc403727669"/>
      <w:r w:rsidRPr="00445D35">
        <w:rPr>
          <w:b/>
          <w:sz w:val="28"/>
          <w:szCs w:val="28"/>
        </w:rPr>
        <w:lastRenderedPageBreak/>
        <w:t>Статья 3. Регламенты использования территорий и их применение</w:t>
      </w:r>
      <w:bookmarkEnd w:id="9"/>
      <w:bookmarkEnd w:id="10"/>
    </w:p>
    <w:p w:rsidR="0074282F" w:rsidRPr="00445D35" w:rsidRDefault="0074282F" w:rsidP="0074282F">
      <w:pPr>
        <w:pStyle w:val="ConsPlusNormal"/>
        <w:widowControl/>
        <w:ind w:firstLine="709"/>
        <w:jc w:val="both"/>
        <w:rPr>
          <w:rFonts w:ascii="Times New Roman" w:hAnsi="Times New Roman" w:cs="Times New Roman"/>
          <w:sz w:val="28"/>
          <w:szCs w:val="28"/>
        </w:rPr>
      </w:pPr>
      <w:bookmarkStart w:id="11" w:name="_Toc395562053"/>
      <w:bookmarkStart w:id="12" w:name="_Toc403727670"/>
      <w:r w:rsidRPr="00445D35">
        <w:rPr>
          <w:rFonts w:ascii="Times New Roman" w:hAnsi="Times New Roman" w:cs="Times New Roman"/>
          <w:sz w:val="28"/>
          <w:szCs w:val="28"/>
        </w:rPr>
        <w:t xml:space="preserve">1. </w:t>
      </w:r>
      <w:proofErr w:type="gramStart"/>
      <w:r w:rsidRPr="00445D35">
        <w:rPr>
          <w:rFonts w:ascii="Times New Roman" w:hAnsi="Times New Roman" w:cs="Times New Roman"/>
          <w:sz w:val="28"/>
          <w:szCs w:val="28"/>
        </w:rPr>
        <w:t xml:space="preserve">Решения по землепользованию и застройке принимаются с учетом положений о территориальном планировании, содержащихся в документах территориального планирования, документации по планировке территории и на основании установленных настоящими Правилами </w:t>
      </w:r>
      <w:r>
        <w:rPr>
          <w:rFonts w:ascii="Times New Roman" w:hAnsi="Times New Roman" w:cs="Times New Roman"/>
          <w:sz w:val="28"/>
          <w:szCs w:val="28"/>
        </w:rPr>
        <w:t xml:space="preserve">градостроительных </w:t>
      </w:r>
      <w:r w:rsidRPr="00445D35">
        <w:rPr>
          <w:rFonts w:ascii="Times New Roman" w:hAnsi="Times New Roman" w:cs="Times New Roman"/>
          <w:sz w:val="28"/>
          <w:szCs w:val="28"/>
        </w:rPr>
        <w:t>регламентов, которые действуют в пределах территориальных зон и распространяются в равной мере на все расположенные в одной и той же территориальной зоне земельные участки и объекты капитального строительства независимо от форм собственности.</w:t>
      </w:r>
      <w:proofErr w:type="gramEnd"/>
    </w:p>
    <w:p w:rsidR="0074282F" w:rsidRPr="00445D35" w:rsidRDefault="0074282F" w:rsidP="0074282F">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Градостроительный регламент</w:t>
      </w:r>
      <w:r w:rsidRPr="00445D35">
        <w:rPr>
          <w:rFonts w:ascii="Times New Roman" w:hAnsi="Times New Roman" w:cs="Times New Roman"/>
          <w:sz w:val="28"/>
          <w:szCs w:val="28"/>
        </w:rPr>
        <w:t xml:space="preserve"> определяет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w:t>
      </w:r>
      <w:r>
        <w:rPr>
          <w:rFonts w:ascii="Times New Roman" w:hAnsi="Times New Roman" w:cs="Times New Roman"/>
          <w:sz w:val="28"/>
          <w:szCs w:val="28"/>
        </w:rPr>
        <w:t>объектов капитального строительства</w:t>
      </w:r>
      <w:r w:rsidRPr="00445D35">
        <w:rPr>
          <w:rFonts w:ascii="Times New Roman" w:hAnsi="Times New Roman" w:cs="Times New Roman"/>
          <w:sz w:val="28"/>
          <w:szCs w:val="28"/>
        </w:rPr>
        <w:t>.</w:t>
      </w:r>
    </w:p>
    <w:p w:rsidR="0074282F" w:rsidRPr="00445D35" w:rsidRDefault="0074282F" w:rsidP="0074282F">
      <w:pPr>
        <w:pStyle w:val="ConsPlusNormal"/>
        <w:widowControl/>
        <w:ind w:firstLine="709"/>
        <w:jc w:val="both"/>
        <w:rPr>
          <w:rFonts w:ascii="Times New Roman" w:hAnsi="Times New Roman" w:cs="Times New Roman"/>
          <w:sz w:val="28"/>
          <w:szCs w:val="28"/>
        </w:rPr>
      </w:pPr>
      <w:r w:rsidRPr="00445D35">
        <w:rPr>
          <w:rFonts w:ascii="Times New Roman" w:hAnsi="Times New Roman" w:cs="Times New Roman"/>
          <w:sz w:val="28"/>
          <w:szCs w:val="28"/>
        </w:rPr>
        <w:t xml:space="preserve">2. </w:t>
      </w:r>
      <w:r>
        <w:rPr>
          <w:rFonts w:ascii="Times New Roman" w:hAnsi="Times New Roman" w:cs="Times New Roman"/>
          <w:sz w:val="28"/>
          <w:szCs w:val="28"/>
        </w:rPr>
        <w:t>Градостроительные регламенты</w:t>
      </w:r>
      <w:r w:rsidRPr="00445D35">
        <w:rPr>
          <w:rFonts w:ascii="Times New Roman" w:hAnsi="Times New Roman" w:cs="Times New Roman"/>
          <w:sz w:val="28"/>
          <w:szCs w:val="28"/>
        </w:rPr>
        <w:t xml:space="preserve"> не устанавливается на земельные участки, указанные в части 6 статьи 36 Градостроительного кодекса Российской Федерации.</w:t>
      </w:r>
    </w:p>
    <w:p w:rsidR="0074282F" w:rsidRDefault="0074282F" w:rsidP="0074282F">
      <w:pPr>
        <w:pStyle w:val="ConsPlusNormal"/>
        <w:widowControl/>
        <w:ind w:firstLine="709"/>
        <w:jc w:val="both"/>
        <w:rPr>
          <w:rFonts w:ascii="Times New Roman" w:hAnsi="Times New Roman" w:cs="Times New Roman"/>
          <w:sz w:val="28"/>
          <w:szCs w:val="28"/>
        </w:rPr>
      </w:pPr>
      <w:r w:rsidRPr="00445D35">
        <w:rPr>
          <w:rFonts w:ascii="Times New Roman" w:hAnsi="Times New Roman" w:cs="Times New Roman"/>
          <w:sz w:val="28"/>
          <w:szCs w:val="28"/>
        </w:rPr>
        <w:t>3. Для каждой из территориальных зон Правилами установлен градостроительный регламент (</w:t>
      </w:r>
      <w:hyperlink w:anchor="_Часть_III._ГРАДОСТРОИТЕЛЬНЫЕ" w:history="1">
        <w:r w:rsidRPr="00445D35">
          <w:rPr>
            <w:rFonts w:ascii="Times New Roman" w:hAnsi="Times New Roman" w:cs="Times New Roman"/>
            <w:sz w:val="28"/>
            <w:szCs w:val="28"/>
          </w:rPr>
          <w:t>часть III настоящих Правил</w:t>
        </w:r>
      </w:hyperlink>
      <w:r w:rsidRPr="00445D35">
        <w:rPr>
          <w:rFonts w:ascii="Times New Roman" w:hAnsi="Times New Roman" w:cs="Times New Roman"/>
          <w:sz w:val="28"/>
          <w:szCs w:val="28"/>
        </w:rPr>
        <w:t>).</w:t>
      </w:r>
    </w:p>
    <w:p w:rsidR="0074282F" w:rsidRPr="00445D35" w:rsidRDefault="0074282F" w:rsidP="0074282F">
      <w:pPr>
        <w:autoSpaceDE w:val="0"/>
        <w:autoSpaceDN w:val="0"/>
        <w:adjustRightInd w:val="0"/>
        <w:jc w:val="both"/>
        <w:rPr>
          <w:szCs w:val="28"/>
        </w:rPr>
      </w:pPr>
      <w:r>
        <w:rPr>
          <w:szCs w:val="28"/>
        </w:rPr>
        <w:tab/>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74282F" w:rsidRPr="00445D35" w:rsidRDefault="0074282F" w:rsidP="0074282F">
      <w:pPr>
        <w:pStyle w:val="ConsPlusNormal"/>
        <w:widowControl/>
        <w:ind w:firstLine="709"/>
        <w:jc w:val="both"/>
        <w:rPr>
          <w:rFonts w:ascii="Times New Roman" w:hAnsi="Times New Roman" w:cs="Times New Roman"/>
          <w:sz w:val="28"/>
          <w:szCs w:val="28"/>
        </w:rPr>
      </w:pPr>
      <w:r w:rsidRPr="00445D35">
        <w:rPr>
          <w:rFonts w:ascii="Times New Roman" w:hAnsi="Times New Roman" w:cs="Times New Roman"/>
          <w:sz w:val="28"/>
          <w:szCs w:val="28"/>
        </w:rPr>
        <w:t>4. В отношении земельных участков и объектов капитального строительства всех видов территориальных зон, устанавливают градостроительные регламенты. Градостроительный регламент определяет:</w:t>
      </w:r>
    </w:p>
    <w:p w:rsidR="0074282F" w:rsidRPr="00445D35" w:rsidRDefault="0074282F" w:rsidP="0074282F">
      <w:pPr>
        <w:pStyle w:val="ConsPlusNormal"/>
        <w:widowControl/>
        <w:ind w:firstLine="709"/>
        <w:jc w:val="both"/>
        <w:rPr>
          <w:rFonts w:ascii="Times New Roman" w:hAnsi="Times New Roman" w:cs="Times New Roman"/>
          <w:sz w:val="28"/>
          <w:szCs w:val="28"/>
        </w:rPr>
      </w:pPr>
      <w:r w:rsidRPr="00445D35">
        <w:rPr>
          <w:rFonts w:ascii="Times New Roman" w:hAnsi="Times New Roman" w:cs="Times New Roman"/>
          <w:sz w:val="28"/>
          <w:szCs w:val="28"/>
        </w:rPr>
        <w:t>виды разрешенного использования земельных участков и объектов капитального строительства;</w:t>
      </w:r>
    </w:p>
    <w:p w:rsidR="0074282F" w:rsidRDefault="0074282F" w:rsidP="0074282F">
      <w:pPr>
        <w:pStyle w:val="ConsPlusNormal"/>
        <w:widowControl/>
        <w:ind w:firstLine="709"/>
        <w:jc w:val="both"/>
        <w:rPr>
          <w:rFonts w:ascii="Times New Roman" w:hAnsi="Times New Roman" w:cs="Times New Roman"/>
          <w:sz w:val="28"/>
          <w:szCs w:val="28"/>
        </w:rPr>
      </w:pPr>
      <w:r w:rsidRPr="00445D35">
        <w:rPr>
          <w:rFonts w:ascii="Times New Roman" w:hAnsi="Times New Roman" w:cs="Times New Roman"/>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sz w:val="28"/>
          <w:szCs w:val="28"/>
        </w:rPr>
        <w:t>;</w:t>
      </w:r>
    </w:p>
    <w:p w:rsidR="0074282F" w:rsidRDefault="0074282F" w:rsidP="0074282F">
      <w:pPr>
        <w:autoSpaceDE w:val="0"/>
        <w:autoSpaceDN w:val="0"/>
        <w:adjustRightInd w:val="0"/>
        <w:ind w:firstLine="540"/>
        <w:jc w:val="both"/>
        <w:rPr>
          <w:szCs w:val="28"/>
        </w:rPr>
      </w:pPr>
      <w:r>
        <w:rPr>
          <w:szCs w:val="28"/>
        </w:rPr>
        <w:tab/>
        <w:t xml:space="preserve">ограничения использования земельных участков и объектов капитального строительства, устанавливаемые в соответствии с </w:t>
      </w:r>
      <w:hyperlink r:id="rId10" w:history="1">
        <w:r w:rsidRPr="00F645A3">
          <w:rPr>
            <w:szCs w:val="28"/>
          </w:rPr>
          <w:t>законодательством</w:t>
        </w:r>
      </w:hyperlink>
      <w:r>
        <w:rPr>
          <w:szCs w:val="28"/>
        </w:rPr>
        <w:t xml:space="preserve"> Российской Федерации;</w:t>
      </w:r>
    </w:p>
    <w:p w:rsidR="0074282F" w:rsidRDefault="0074282F" w:rsidP="0074282F">
      <w:pPr>
        <w:autoSpaceDE w:val="0"/>
        <w:autoSpaceDN w:val="0"/>
        <w:adjustRightInd w:val="0"/>
        <w:jc w:val="both"/>
        <w:rPr>
          <w:szCs w:val="28"/>
        </w:rPr>
      </w:pPr>
      <w:r>
        <w:rPr>
          <w:szCs w:val="28"/>
        </w:rPr>
        <w:tab/>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74282F" w:rsidRDefault="0074282F" w:rsidP="0074282F">
      <w:pPr>
        <w:autoSpaceDE w:val="0"/>
        <w:autoSpaceDN w:val="0"/>
        <w:adjustRightInd w:val="0"/>
        <w:jc w:val="both"/>
        <w:rPr>
          <w:szCs w:val="28"/>
        </w:rPr>
      </w:pPr>
      <w:r>
        <w:rPr>
          <w:szCs w:val="28"/>
        </w:rPr>
        <w:tab/>
        <w:t xml:space="preserve">5. </w:t>
      </w:r>
      <w:proofErr w:type="gramStart"/>
      <w:r>
        <w:rPr>
          <w:szCs w:val="28"/>
        </w:rPr>
        <w:t xml:space="preserve">Границы территориальных зон </w:t>
      </w:r>
      <w:r w:rsidRPr="00445D35">
        <w:rPr>
          <w:szCs w:val="28"/>
        </w:rPr>
        <w:t>устанавл</w:t>
      </w:r>
      <w:r>
        <w:rPr>
          <w:szCs w:val="28"/>
        </w:rPr>
        <w:t>иваются в соответствии со статьей 34 Градостроительного кодекса Российской Федерации и должны отвечать требованиям принадлежности каждого земельн</w:t>
      </w:r>
      <w:r w:rsidR="0044416A">
        <w:rPr>
          <w:szCs w:val="28"/>
        </w:rPr>
        <w:t xml:space="preserve">ого участка только к одной зоне, за исключением земельного участка, образуемого для проведения работ по геологическому изучению недр, разработки месторождений </w:t>
      </w:r>
      <w:r w:rsidR="0044416A">
        <w:rPr>
          <w:szCs w:val="28"/>
        </w:rPr>
        <w:lastRenderedPageBreak/>
        <w:t>полезных ископаемых, размещения линейных объектов, гидротехнических сооружений, а также водохранилищ, иных искусственных водных объектов.</w:t>
      </w:r>
      <w:proofErr w:type="gramEnd"/>
    </w:p>
    <w:p w:rsidR="0074282F" w:rsidRPr="00445D35" w:rsidRDefault="0074282F" w:rsidP="0074282F">
      <w:pPr>
        <w:pStyle w:val="ConsPlusNormal"/>
        <w:widowControl/>
        <w:ind w:firstLine="709"/>
        <w:jc w:val="both"/>
        <w:rPr>
          <w:rFonts w:ascii="Times New Roman" w:hAnsi="Times New Roman" w:cs="Times New Roman"/>
          <w:sz w:val="28"/>
          <w:szCs w:val="28"/>
        </w:rPr>
      </w:pPr>
      <w:r w:rsidRPr="00445D35">
        <w:rPr>
          <w:rFonts w:ascii="Times New Roman" w:hAnsi="Times New Roman" w:cs="Times New Roman"/>
          <w:sz w:val="28"/>
          <w:szCs w:val="28"/>
        </w:rPr>
        <w:t xml:space="preserve">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74282F" w:rsidRDefault="0074282F" w:rsidP="0074282F">
      <w:pPr>
        <w:autoSpaceDE w:val="0"/>
        <w:autoSpaceDN w:val="0"/>
        <w:adjustRightInd w:val="0"/>
        <w:ind w:firstLine="540"/>
        <w:jc w:val="both"/>
        <w:rPr>
          <w:szCs w:val="28"/>
        </w:rPr>
      </w:pPr>
      <w:r>
        <w:rPr>
          <w:szCs w:val="28"/>
        </w:rPr>
        <w:tab/>
        <w:t>Для земельных участков, расположенных в границах одной территориальной зоны, устанавливается единый градостроительный регламент. Градостроительный регламент территориальной зоны определяет основу правового режима земельных участков, равно как всего, что находится над и под поверхностью земельных участков и используется в процессе застройки и последующей эксплуатации зданий, сооружений.</w:t>
      </w:r>
    </w:p>
    <w:p w:rsidR="0074282F" w:rsidRPr="00445D35" w:rsidRDefault="0074282F" w:rsidP="0074282F">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6</w:t>
      </w:r>
      <w:r w:rsidRPr="00445D35">
        <w:rPr>
          <w:rFonts w:ascii="Times New Roman" w:hAnsi="Times New Roman" w:cs="Times New Roman"/>
          <w:sz w:val="28"/>
          <w:szCs w:val="28"/>
        </w:rPr>
        <w:t xml:space="preserve">. </w:t>
      </w:r>
      <w:r>
        <w:rPr>
          <w:rFonts w:ascii="Times New Roman" w:hAnsi="Times New Roman" w:cs="Times New Roman"/>
          <w:sz w:val="28"/>
          <w:szCs w:val="28"/>
        </w:rPr>
        <w:t>Градостроительные регламенты</w:t>
      </w:r>
      <w:r w:rsidRPr="00445D35">
        <w:rPr>
          <w:rFonts w:ascii="Times New Roman" w:hAnsi="Times New Roman" w:cs="Times New Roman"/>
          <w:sz w:val="28"/>
          <w:szCs w:val="28"/>
        </w:rPr>
        <w:t xml:space="preserve"> в части видов разрешенного использования земельных участков и объектов капитального строительства включает:</w:t>
      </w:r>
    </w:p>
    <w:p w:rsidR="0074282F" w:rsidRPr="00445D35" w:rsidRDefault="0074282F" w:rsidP="0074282F">
      <w:pPr>
        <w:pStyle w:val="ConsPlusNormal"/>
        <w:widowControl/>
        <w:ind w:firstLine="709"/>
        <w:jc w:val="both"/>
        <w:rPr>
          <w:rFonts w:ascii="Times New Roman" w:hAnsi="Times New Roman" w:cs="Times New Roman"/>
          <w:sz w:val="28"/>
          <w:szCs w:val="28"/>
        </w:rPr>
      </w:pPr>
      <w:r w:rsidRPr="00445D35">
        <w:rPr>
          <w:rFonts w:ascii="Times New Roman" w:hAnsi="Times New Roman" w:cs="Times New Roman"/>
          <w:sz w:val="28"/>
          <w:szCs w:val="28"/>
        </w:rPr>
        <w:t>основные виды разрешенного использования земельных участков и объектов капитального строительства, которые при условии соблюдения требований технических регламентов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не могут быть запрещены;</w:t>
      </w:r>
    </w:p>
    <w:p w:rsidR="0074282F" w:rsidRPr="00445D35" w:rsidRDefault="0074282F" w:rsidP="0074282F">
      <w:pPr>
        <w:pStyle w:val="ConsPlusNormal"/>
        <w:widowControl/>
        <w:ind w:firstLine="709"/>
        <w:jc w:val="both"/>
        <w:rPr>
          <w:rFonts w:ascii="Times New Roman" w:hAnsi="Times New Roman" w:cs="Times New Roman"/>
          <w:sz w:val="28"/>
          <w:szCs w:val="28"/>
        </w:rPr>
      </w:pPr>
      <w:r w:rsidRPr="00445D35">
        <w:rPr>
          <w:rFonts w:ascii="Times New Roman" w:hAnsi="Times New Roman" w:cs="Times New Roman"/>
          <w:sz w:val="28"/>
          <w:szCs w:val="28"/>
        </w:rPr>
        <w:t>условно разрешенные виды использования, требующие получения разрешения, которое принимается по результатам специального согласования, проводимого, в том числе, с применением процедуры общественных обсуждений или публичных слушаний;</w:t>
      </w:r>
    </w:p>
    <w:p w:rsidR="0074282F" w:rsidRPr="00445D35" w:rsidRDefault="0074282F" w:rsidP="0074282F">
      <w:pPr>
        <w:pStyle w:val="ConsPlusNormal"/>
        <w:widowControl/>
        <w:ind w:firstLine="709"/>
        <w:jc w:val="both"/>
        <w:rPr>
          <w:rFonts w:ascii="Times New Roman" w:hAnsi="Times New Roman" w:cs="Times New Roman"/>
          <w:sz w:val="28"/>
          <w:szCs w:val="28"/>
        </w:rPr>
      </w:pPr>
      <w:r w:rsidRPr="00445D35">
        <w:rPr>
          <w:rFonts w:ascii="Times New Roman" w:hAnsi="Times New Roman" w:cs="Times New Roman"/>
          <w:sz w:val="28"/>
          <w:szCs w:val="28"/>
        </w:rPr>
        <w:t xml:space="preserve">вспомогательные виды разрешенного использования, допустимые только в качестве </w:t>
      </w:r>
      <w:proofErr w:type="gramStart"/>
      <w:r w:rsidRPr="00445D35">
        <w:rPr>
          <w:rFonts w:ascii="Times New Roman" w:hAnsi="Times New Roman" w:cs="Times New Roman"/>
          <w:sz w:val="28"/>
          <w:szCs w:val="28"/>
        </w:rPr>
        <w:t>дополнительных</w:t>
      </w:r>
      <w:proofErr w:type="gramEnd"/>
      <w:r w:rsidRPr="00445D35">
        <w:rPr>
          <w:rFonts w:ascii="Times New Roman" w:hAnsi="Times New Roman" w:cs="Times New Roman"/>
          <w:sz w:val="28"/>
          <w:szCs w:val="28"/>
        </w:rPr>
        <w:t xml:space="preserve"> по отношению к основным видам разрешенного использования и условно разрешенным видам использования и осуществляемые только совместно с ними.</w:t>
      </w:r>
    </w:p>
    <w:p w:rsidR="0074282F" w:rsidRPr="00445D35" w:rsidRDefault="0074282F" w:rsidP="0074282F">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7. </w:t>
      </w:r>
      <w:r w:rsidRPr="00445D35">
        <w:rPr>
          <w:rFonts w:ascii="Times New Roman" w:hAnsi="Times New Roman" w:cs="Times New Roman"/>
          <w:sz w:val="28"/>
          <w:szCs w:val="28"/>
        </w:rPr>
        <w:t xml:space="preserve">Виды использования земельных участков и объектов капитального строительства, не установленные настоящими Правилами, являются запрещенными для соответствующей территориальной зоны и не могут быть разрешены, в том числе и по процедурам специальных согласований. </w:t>
      </w:r>
    </w:p>
    <w:p w:rsidR="0074282F" w:rsidRPr="00CA58E5" w:rsidRDefault="007C5121" w:rsidP="0074282F">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8</w:t>
      </w:r>
      <w:r w:rsidR="0074282F" w:rsidRPr="00CA58E5">
        <w:rPr>
          <w:rFonts w:ascii="Times New Roman" w:hAnsi="Times New Roman" w:cs="Times New Roman"/>
          <w:sz w:val="28"/>
          <w:szCs w:val="28"/>
        </w:rPr>
        <w:t>. Регламенты использования территорий в части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 включают в себя:</w:t>
      </w:r>
    </w:p>
    <w:p w:rsidR="0074282F" w:rsidRDefault="0074282F" w:rsidP="0074282F">
      <w:pPr>
        <w:pStyle w:val="ConsPlusNormal"/>
        <w:widowControl/>
        <w:ind w:firstLine="709"/>
        <w:jc w:val="both"/>
        <w:rPr>
          <w:rFonts w:ascii="Times New Roman" w:hAnsi="Times New Roman" w:cs="Times New Roman"/>
          <w:sz w:val="28"/>
          <w:szCs w:val="28"/>
        </w:rPr>
      </w:pPr>
      <w:r w:rsidRPr="00CA58E5">
        <w:rPr>
          <w:rFonts w:ascii="Times New Roman" w:hAnsi="Times New Roman" w:cs="Times New Roman"/>
          <w:sz w:val="28"/>
          <w:szCs w:val="28"/>
        </w:rPr>
        <w:t>предельные (минимальные и (или) максимальные) размеры земельных участков, в том числе их площадь;</w:t>
      </w:r>
    </w:p>
    <w:p w:rsidR="0074282F" w:rsidRPr="00CA58E5" w:rsidRDefault="0074282F" w:rsidP="0074282F">
      <w:pPr>
        <w:pStyle w:val="ConsPlusNormal"/>
        <w:widowControl/>
        <w:ind w:firstLine="709"/>
        <w:jc w:val="both"/>
        <w:rPr>
          <w:rFonts w:ascii="Times New Roman" w:hAnsi="Times New Roman" w:cs="Times New Roman"/>
          <w:sz w:val="28"/>
          <w:szCs w:val="28"/>
        </w:rPr>
      </w:pPr>
      <w:r w:rsidRPr="00CA58E5">
        <w:rPr>
          <w:rFonts w:ascii="Times New Roman"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74282F" w:rsidRPr="00CA58E5" w:rsidRDefault="0074282F" w:rsidP="0074282F">
      <w:pPr>
        <w:autoSpaceDE w:val="0"/>
        <w:autoSpaceDN w:val="0"/>
        <w:adjustRightInd w:val="0"/>
        <w:ind w:firstLine="709"/>
        <w:jc w:val="both"/>
        <w:rPr>
          <w:szCs w:val="28"/>
        </w:rPr>
      </w:pPr>
      <w:r w:rsidRPr="00CA58E5">
        <w:rPr>
          <w:szCs w:val="28"/>
        </w:rPr>
        <w:t>предельное количество этажей или предельную высоту зданий, строений, сооружений;</w:t>
      </w:r>
    </w:p>
    <w:p w:rsidR="0074282F" w:rsidRDefault="0074282F" w:rsidP="0074282F">
      <w:pPr>
        <w:autoSpaceDE w:val="0"/>
        <w:autoSpaceDN w:val="0"/>
        <w:adjustRightInd w:val="0"/>
        <w:ind w:firstLine="709"/>
        <w:jc w:val="both"/>
        <w:rPr>
          <w:szCs w:val="28"/>
        </w:rPr>
      </w:pPr>
      <w:r w:rsidRPr="00CA58E5">
        <w:rPr>
          <w:szCs w:val="28"/>
        </w:rPr>
        <w:lastRenderedPageBreak/>
        <w:t>максимальный процент застройки в границах</w:t>
      </w:r>
      <w:r w:rsidRPr="00445D35">
        <w:rPr>
          <w:szCs w:val="28"/>
        </w:rPr>
        <w:t xml:space="preserve">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74282F" w:rsidRPr="00445D35" w:rsidRDefault="0074282F" w:rsidP="0074282F">
      <w:pPr>
        <w:autoSpaceDE w:val="0"/>
        <w:autoSpaceDN w:val="0"/>
        <w:adjustRightInd w:val="0"/>
        <w:ind w:firstLine="709"/>
        <w:jc w:val="both"/>
        <w:rPr>
          <w:szCs w:val="28"/>
        </w:rPr>
      </w:pPr>
      <w:r w:rsidRPr="0074282F">
        <w:rPr>
          <w:szCs w:val="28"/>
        </w:rPr>
        <w:t>Значение предельных размеров земельных участков, в том числе их площади применяются только при образовании (в том числе путем раздела, объединения, перераспределения) новых земельных участков, и не учитываются при уточнении ранее учтенных границ земельных участков.</w:t>
      </w:r>
    </w:p>
    <w:p w:rsidR="0074282F" w:rsidRPr="00445D35" w:rsidRDefault="007C5121" w:rsidP="0074282F">
      <w:pPr>
        <w:autoSpaceDE w:val="0"/>
        <w:autoSpaceDN w:val="0"/>
        <w:adjustRightInd w:val="0"/>
        <w:ind w:firstLine="709"/>
        <w:jc w:val="both"/>
        <w:rPr>
          <w:szCs w:val="28"/>
        </w:rPr>
      </w:pPr>
      <w:r>
        <w:rPr>
          <w:szCs w:val="28"/>
        </w:rPr>
        <w:t>9</w:t>
      </w:r>
      <w:r w:rsidR="0074282F" w:rsidRPr="00445D35">
        <w:rPr>
          <w:szCs w:val="28"/>
        </w:rPr>
        <w:t>. В случае</w:t>
      </w:r>
      <w:proofErr w:type="gramStart"/>
      <w:r w:rsidR="0074282F" w:rsidRPr="00445D35">
        <w:rPr>
          <w:szCs w:val="28"/>
        </w:rPr>
        <w:t>,</w:t>
      </w:r>
      <w:proofErr w:type="gramEnd"/>
      <w:r w:rsidR="0074282F" w:rsidRPr="00445D35">
        <w:rPr>
          <w:szCs w:val="28"/>
        </w:rPr>
        <w:t xml:space="preserve"> если в градостроительном регламенте применительно к определенной территориальной зоне не устанавливаются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параметры не подлежат установлению.</w:t>
      </w:r>
    </w:p>
    <w:p w:rsidR="0074282F" w:rsidRPr="00445D35" w:rsidRDefault="007C5121" w:rsidP="0074282F">
      <w:pPr>
        <w:autoSpaceDE w:val="0"/>
        <w:autoSpaceDN w:val="0"/>
        <w:adjustRightInd w:val="0"/>
        <w:ind w:firstLine="709"/>
        <w:jc w:val="both"/>
        <w:rPr>
          <w:szCs w:val="28"/>
        </w:rPr>
      </w:pPr>
      <w:r>
        <w:rPr>
          <w:szCs w:val="28"/>
        </w:rPr>
        <w:t>10</w:t>
      </w:r>
      <w:r w:rsidR="0074282F" w:rsidRPr="00445D35">
        <w:rPr>
          <w:szCs w:val="28"/>
        </w:rPr>
        <w:t xml:space="preserve">. </w:t>
      </w:r>
      <w:proofErr w:type="gramStart"/>
      <w:r w:rsidR="0074282F" w:rsidRPr="00445D35">
        <w:rPr>
          <w:szCs w:val="28"/>
        </w:rPr>
        <w:t>Наряду с указанными в пункте 9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roofErr w:type="gramEnd"/>
    </w:p>
    <w:p w:rsidR="0074282F" w:rsidRPr="00445D35" w:rsidRDefault="0074282F" w:rsidP="0074282F">
      <w:pPr>
        <w:pStyle w:val="ConsPlusNormal"/>
        <w:widowControl/>
        <w:ind w:firstLine="709"/>
        <w:jc w:val="both"/>
        <w:rPr>
          <w:rFonts w:ascii="Times New Roman" w:hAnsi="Times New Roman" w:cs="Times New Roman"/>
          <w:sz w:val="28"/>
          <w:szCs w:val="28"/>
        </w:rPr>
      </w:pPr>
      <w:r w:rsidRPr="00445D35">
        <w:rPr>
          <w:rFonts w:ascii="Times New Roman" w:hAnsi="Times New Roman" w:cs="Times New Roman"/>
          <w:sz w:val="28"/>
          <w:szCs w:val="28"/>
        </w:rPr>
        <w:t>1</w:t>
      </w:r>
      <w:r w:rsidR="007C5121">
        <w:rPr>
          <w:rFonts w:ascii="Times New Roman" w:hAnsi="Times New Roman" w:cs="Times New Roman"/>
          <w:sz w:val="28"/>
          <w:szCs w:val="28"/>
        </w:rPr>
        <w:t>1</w:t>
      </w:r>
      <w:r w:rsidRPr="00445D35">
        <w:rPr>
          <w:rFonts w:ascii="Times New Roman" w:hAnsi="Times New Roman" w:cs="Times New Roman"/>
          <w:sz w:val="28"/>
          <w:szCs w:val="28"/>
        </w:rPr>
        <w:t>. Сочетание указанных параметров и их предельные значения устанавливаются индивидуально применительно к каждой территориальной зоне, выделенной на карте территориального зонирования Поселения.</w:t>
      </w:r>
    </w:p>
    <w:p w:rsidR="0074282F" w:rsidRPr="00445D35" w:rsidRDefault="0074282F" w:rsidP="0074282F">
      <w:pPr>
        <w:pStyle w:val="ConsPlusNormal"/>
        <w:widowControl/>
        <w:ind w:firstLine="709"/>
        <w:jc w:val="both"/>
        <w:rPr>
          <w:rFonts w:ascii="Times New Roman" w:hAnsi="Times New Roman" w:cs="Times New Roman"/>
          <w:sz w:val="28"/>
          <w:szCs w:val="28"/>
        </w:rPr>
      </w:pPr>
      <w:r w:rsidRPr="00445D35">
        <w:rPr>
          <w:rFonts w:ascii="Times New Roman" w:hAnsi="Times New Roman" w:cs="Times New Roman"/>
          <w:sz w:val="28"/>
          <w:szCs w:val="28"/>
        </w:rPr>
        <w:t>Количество видов предельных параметров с установлением их значений применительно к различным территориальным зонам может увеличиваться путем последовательного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74282F" w:rsidRPr="00445D35" w:rsidRDefault="0074282F" w:rsidP="0074282F">
      <w:pPr>
        <w:pStyle w:val="ConsPlusNormal"/>
        <w:widowControl/>
        <w:ind w:firstLine="709"/>
        <w:jc w:val="both"/>
        <w:rPr>
          <w:rFonts w:ascii="Times New Roman" w:hAnsi="Times New Roman" w:cs="Times New Roman"/>
          <w:sz w:val="28"/>
          <w:szCs w:val="28"/>
        </w:rPr>
      </w:pPr>
      <w:r w:rsidRPr="00445D35">
        <w:rPr>
          <w:rFonts w:ascii="Times New Roman" w:hAnsi="Times New Roman" w:cs="Times New Roman"/>
          <w:sz w:val="28"/>
          <w:szCs w:val="28"/>
        </w:rPr>
        <w:t>1</w:t>
      </w:r>
      <w:r w:rsidR="007C5121">
        <w:rPr>
          <w:rFonts w:ascii="Times New Roman" w:hAnsi="Times New Roman" w:cs="Times New Roman"/>
          <w:sz w:val="28"/>
          <w:szCs w:val="28"/>
        </w:rPr>
        <w:t>2</w:t>
      </w:r>
      <w:r w:rsidRPr="00445D35">
        <w:rPr>
          <w:rFonts w:ascii="Times New Roman" w:hAnsi="Times New Roman" w:cs="Times New Roman"/>
          <w:sz w:val="28"/>
          <w:szCs w:val="28"/>
        </w:rPr>
        <w:t>. Инженерно-технические объекты, сооружения, коммуникации, обеспечивающие реализацию разрешенного использования земельных участков и объектов капитального строительства в границах отдельных земельных участков (электр</w:t>
      </w:r>
      <w:proofErr w:type="gramStart"/>
      <w:r w:rsidRPr="00445D35">
        <w:rPr>
          <w:rFonts w:ascii="Times New Roman" w:hAnsi="Times New Roman" w:cs="Times New Roman"/>
          <w:sz w:val="28"/>
          <w:szCs w:val="28"/>
        </w:rPr>
        <w:t>о-</w:t>
      </w:r>
      <w:proofErr w:type="gramEnd"/>
      <w:r w:rsidRPr="00445D35">
        <w:rPr>
          <w:rFonts w:ascii="Times New Roman" w:hAnsi="Times New Roman" w:cs="Times New Roman"/>
          <w:sz w:val="28"/>
          <w:szCs w:val="28"/>
        </w:rPr>
        <w:t>, водо-, газоснабжение, водоотведение, телефонизация и т.д.), являются всегда разрешенными при условии их соответствия техническим регламентам (а вплоть до их вступления в установленном порядке в силу - нормативным техническим документам в части, не противоречащей Федеральному закону «О техническом регулировании» и Градостроительному кодексу Российской Федерации).</w:t>
      </w:r>
    </w:p>
    <w:p w:rsidR="0074282F" w:rsidRPr="00445D35" w:rsidRDefault="0074282F" w:rsidP="0074282F">
      <w:pPr>
        <w:pStyle w:val="ConsPlusNormal"/>
        <w:widowControl/>
        <w:ind w:firstLine="709"/>
        <w:jc w:val="both"/>
        <w:rPr>
          <w:rFonts w:ascii="Times New Roman" w:hAnsi="Times New Roman" w:cs="Times New Roman"/>
          <w:sz w:val="28"/>
          <w:szCs w:val="28"/>
        </w:rPr>
      </w:pPr>
      <w:r w:rsidRPr="00445D35">
        <w:rPr>
          <w:rFonts w:ascii="Times New Roman" w:hAnsi="Times New Roman" w:cs="Times New Roman"/>
          <w:sz w:val="28"/>
          <w:szCs w:val="28"/>
        </w:rPr>
        <w:t>1</w:t>
      </w:r>
      <w:r w:rsidR="007C5121">
        <w:rPr>
          <w:rFonts w:ascii="Times New Roman" w:hAnsi="Times New Roman" w:cs="Times New Roman"/>
          <w:sz w:val="28"/>
          <w:szCs w:val="28"/>
        </w:rPr>
        <w:t>3</w:t>
      </w:r>
      <w:r w:rsidRPr="00445D35">
        <w:rPr>
          <w:rFonts w:ascii="Times New Roman" w:hAnsi="Times New Roman" w:cs="Times New Roman"/>
          <w:sz w:val="28"/>
          <w:szCs w:val="28"/>
        </w:rPr>
        <w:t>. Инженерно-технические объекты, сооружения, предназначенные для обеспечения и нормальной эксплуатации объектов капитального строительства в пределах одного или нескольких элементов планировочной структуры, расположение которых требует отдельного земельного участка с установлением санитарно-защитных, иных защитных зон, определяются документацией по планировке территории.</w:t>
      </w:r>
    </w:p>
    <w:p w:rsidR="002406F7" w:rsidRPr="00445D35" w:rsidRDefault="002406F7" w:rsidP="00445D35">
      <w:pPr>
        <w:pStyle w:val="2"/>
        <w:ind w:firstLine="709"/>
        <w:rPr>
          <w:b/>
          <w:sz w:val="28"/>
          <w:szCs w:val="28"/>
        </w:rPr>
      </w:pPr>
      <w:r w:rsidRPr="00445D35">
        <w:rPr>
          <w:b/>
          <w:sz w:val="28"/>
          <w:szCs w:val="28"/>
        </w:rPr>
        <w:t>Статья 4. Открытость и доступность информации о землепользовании и застройке</w:t>
      </w:r>
      <w:bookmarkEnd w:id="11"/>
      <w:bookmarkEnd w:id="12"/>
    </w:p>
    <w:p w:rsidR="0074282F" w:rsidRPr="00445D35" w:rsidRDefault="0074282F" w:rsidP="0074282F">
      <w:pPr>
        <w:pStyle w:val="ConsPlusNormal"/>
        <w:widowControl/>
        <w:ind w:firstLine="709"/>
        <w:jc w:val="both"/>
        <w:rPr>
          <w:rFonts w:ascii="Times New Roman" w:hAnsi="Times New Roman" w:cs="Times New Roman"/>
          <w:sz w:val="28"/>
          <w:szCs w:val="28"/>
        </w:rPr>
      </w:pPr>
      <w:bookmarkStart w:id="13" w:name="_Toc395562056"/>
      <w:bookmarkStart w:id="14" w:name="_Toc403727673"/>
      <w:r w:rsidRPr="00445D35">
        <w:rPr>
          <w:rFonts w:ascii="Times New Roman" w:hAnsi="Times New Roman" w:cs="Times New Roman"/>
          <w:sz w:val="28"/>
          <w:szCs w:val="28"/>
        </w:rPr>
        <w:t xml:space="preserve">1. Настоящие Правила, включая все входящие в их состав картографические и иные документы, являются открытыми для всех физических и юридических, а также должностных лиц, органов власти и </w:t>
      </w:r>
      <w:r w:rsidRPr="00445D35">
        <w:rPr>
          <w:rFonts w:ascii="Times New Roman" w:hAnsi="Times New Roman" w:cs="Times New Roman"/>
          <w:sz w:val="28"/>
          <w:szCs w:val="28"/>
        </w:rPr>
        <w:lastRenderedPageBreak/>
        <w:t xml:space="preserve">управления, а также органов, осуществляющих </w:t>
      </w:r>
      <w:proofErr w:type="gramStart"/>
      <w:r w:rsidRPr="00445D35">
        <w:rPr>
          <w:rFonts w:ascii="Times New Roman" w:hAnsi="Times New Roman" w:cs="Times New Roman"/>
          <w:sz w:val="28"/>
          <w:szCs w:val="28"/>
        </w:rPr>
        <w:t>контроль за</w:t>
      </w:r>
      <w:proofErr w:type="gramEnd"/>
      <w:r w:rsidRPr="00445D35">
        <w:rPr>
          <w:rFonts w:ascii="Times New Roman" w:hAnsi="Times New Roman" w:cs="Times New Roman"/>
          <w:sz w:val="28"/>
          <w:szCs w:val="28"/>
        </w:rPr>
        <w:t xml:space="preserve"> соблюдением градостроительного законодательства органами местного самоуправления.</w:t>
      </w:r>
    </w:p>
    <w:p w:rsidR="0074282F" w:rsidRPr="00445D35" w:rsidRDefault="0074282F" w:rsidP="0074282F">
      <w:pPr>
        <w:pStyle w:val="ConsPlusNormal"/>
        <w:widowControl/>
        <w:ind w:firstLine="709"/>
        <w:jc w:val="both"/>
        <w:rPr>
          <w:rFonts w:ascii="Times New Roman" w:hAnsi="Times New Roman" w:cs="Times New Roman"/>
          <w:sz w:val="28"/>
          <w:szCs w:val="28"/>
        </w:rPr>
      </w:pPr>
      <w:r w:rsidRPr="00445D35">
        <w:rPr>
          <w:rFonts w:ascii="Times New Roman" w:hAnsi="Times New Roman" w:cs="Times New Roman"/>
          <w:sz w:val="28"/>
          <w:szCs w:val="28"/>
        </w:rPr>
        <w:t>Органы местного самоуправления Поселения обеспечивают возможность ознакомления с Правилами путем:</w:t>
      </w:r>
    </w:p>
    <w:p w:rsidR="0074282F" w:rsidRDefault="0074282F" w:rsidP="0074282F">
      <w:pPr>
        <w:pStyle w:val="ad"/>
        <w:ind w:firstLine="709"/>
        <w:jc w:val="both"/>
        <w:rPr>
          <w:rFonts w:ascii="Times New Roman" w:hAnsi="Times New Roman"/>
          <w:sz w:val="28"/>
          <w:szCs w:val="28"/>
        </w:rPr>
      </w:pPr>
      <w:r w:rsidRPr="00445D35">
        <w:rPr>
          <w:rFonts w:ascii="Times New Roman" w:hAnsi="Times New Roman"/>
          <w:sz w:val="28"/>
          <w:szCs w:val="28"/>
        </w:rPr>
        <w:t>публикации (обнародования) настоящих Правил в порядке, установленном для официального опубликования (обнародования) муниципальных правовых актов, иной официальной информации;</w:t>
      </w:r>
    </w:p>
    <w:p w:rsidR="003310EF" w:rsidRPr="003310EF" w:rsidRDefault="003310EF" w:rsidP="003310EF">
      <w:pPr>
        <w:autoSpaceDE w:val="0"/>
        <w:autoSpaceDN w:val="0"/>
        <w:adjustRightInd w:val="0"/>
        <w:ind w:firstLine="708"/>
        <w:jc w:val="both"/>
        <w:outlineLvl w:val="0"/>
        <w:rPr>
          <w:szCs w:val="28"/>
        </w:rPr>
      </w:pPr>
      <w:r>
        <w:rPr>
          <w:szCs w:val="28"/>
        </w:rPr>
        <w:t xml:space="preserve">размещения </w:t>
      </w:r>
      <w:r w:rsidR="0071749D">
        <w:rPr>
          <w:szCs w:val="28"/>
        </w:rPr>
        <w:t>Правил</w:t>
      </w:r>
      <w:r>
        <w:rPr>
          <w:szCs w:val="28"/>
        </w:rPr>
        <w:t xml:space="preserve"> в </w:t>
      </w:r>
      <w:r w:rsidRPr="003310EF">
        <w:rPr>
          <w:szCs w:val="28"/>
        </w:rPr>
        <w:t xml:space="preserve"> </w:t>
      </w:r>
      <w:r>
        <w:rPr>
          <w:szCs w:val="28"/>
        </w:rPr>
        <w:t>ф</w:t>
      </w:r>
      <w:r w:rsidRPr="003310EF">
        <w:rPr>
          <w:szCs w:val="28"/>
        </w:rPr>
        <w:t>едеральн</w:t>
      </w:r>
      <w:r>
        <w:rPr>
          <w:szCs w:val="28"/>
        </w:rPr>
        <w:t>ой</w:t>
      </w:r>
      <w:r w:rsidRPr="003310EF">
        <w:rPr>
          <w:szCs w:val="28"/>
        </w:rPr>
        <w:t xml:space="preserve"> государственн</w:t>
      </w:r>
      <w:r>
        <w:rPr>
          <w:szCs w:val="28"/>
        </w:rPr>
        <w:t>ой</w:t>
      </w:r>
      <w:r w:rsidRPr="003310EF">
        <w:rPr>
          <w:szCs w:val="28"/>
        </w:rPr>
        <w:t xml:space="preserve"> информационн</w:t>
      </w:r>
      <w:r>
        <w:rPr>
          <w:szCs w:val="28"/>
        </w:rPr>
        <w:t>ой</w:t>
      </w:r>
      <w:r w:rsidRPr="003310EF">
        <w:rPr>
          <w:szCs w:val="28"/>
        </w:rPr>
        <w:t xml:space="preserve"> систем</w:t>
      </w:r>
      <w:r>
        <w:rPr>
          <w:szCs w:val="28"/>
        </w:rPr>
        <w:t>е</w:t>
      </w:r>
      <w:r w:rsidRPr="003310EF">
        <w:rPr>
          <w:szCs w:val="28"/>
        </w:rPr>
        <w:t xml:space="preserve"> территориального планирования</w:t>
      </w:r>
      <w:r w:rsidR="0071749D">
        <w:rPr>
          <w:szCs w:val="28"/>
        </w:rPr>
        <w:t xml:space="preserve"> (далее ФГИС ТП)</w:t>
      </w:r>
      <w:r w:rsidRPr="003310EF">
        <w:rPr>
          <w:szCs w:val="28"/>
        </w:rPr>
        <w:t>;</w:t>
      </w:r>
    </w:p>
    <w:p w:rsidR="003310EF" w:rsidRPr="00445D35" w:rsidRDefault="0071749D" w:rsidP="0071749D">
      <w:pPr>
        <w:autoSpaceDE w:val="0"/>
        <w:autoSpaceDN w:val="0"/>
        <w:adjustRightInd w:val="0"/>
        <w:ind w:firstLine="708"/>
        <w:jc w:val="both"/>
        <w:outlineLvl w:val="0"/>
        <w:rPr>
          <w:szCs w:val="28"/>
        </w:rPr>
      </w:pPr>
      <w:r>
        <w:rPr>
          <w:szCs w:val="28"/>
        </w:rPr>
        <w:t>размещения Правил г</w:t>
      </w:r>
      <w:r w:rsidRPr="0071749D">
        <w:rPr>
          <w:szCs w:val="28"/>
        </w:rPr>
        <w:t>осударственн</w:t>
      </w:r>
      <w:r>
        <w:rPr>
          <w:szCs w:val="28"/>
        </w:rPr>
        <w:t>ой</w:t>
      </w:r>
      <w:r w:rsidRPr="0071749D">
        <w:rPr>
          <w:szCs w:val="28"/>
        </w:rPr>
        <w:t xml:space="preserve"> информационн</w:t>
      </w:r>
      <w:r>
        <w:rPr>
          <w:szCs w:val="28"/>
        </w:rPr>
        <w:t>ой</w:t>
      </w:r>
      <w:r w:rsidRPr="0071749D">
        <w:rPr>
          <w:szCs w:val="28"/>
        </w:rPr>
        <w:t xml:space="preserve"> систем</w:t>
      </w:r>
      <w:r>
        <w:rPr>
          <w:szCs w:val="28"/>
        </w:rPr>
        <w:t>е</w:t>
      </w:r>
      <w:r w:rsidRPr="0071749D">
        <w:rPr>
          <w:szCs w:val="28"/>
        </w:rPr>
        <w:t xml:space="preserve"> обеспечения градостроительной деятельности</w:t>
      </w:r>
      <w:r>
        <w:rPr>
          <w:szCs w:val="28"/>
        </w:rPr>
        <w:t xml:space="preserve"> (далее ГИСОГД);</w:t>
      </w:r>
    </w:p>
    <w:p w:rsidR="0074282F" w:rsidRDefault="0074282F" w:rsidP="003310EF">
      <w:pPr>
        <w:pStyle w:val="ad"/>
        <w:ind w:firstLine="709"/>
        <w:jc w:val="both"/>
        <w:rPr>
          <w:rFonts w:ascii="Times New Roman" w:hAnsi="Times New Roman"/>
          <w:sz w:val="28"/>
          <w:szCs w:val="28"/>
        </w:rPr>
      </w:pPr>
      <w:r w:rsidRPr="00445D35">
        <w:rPr>
          <w:rFonts w:ascii="Times New Roman" w:hAnsi="Times New Roman"/>
          <w:sz w:val="28"/>
          <w:szCs w:val="28"/>
        </w:rPr>
        <w:t>создания возможности для ознакомления с настоящими Правилами в полном комплекте входящих в них текстовых и картографических материалов в Администрации</w:t>
      </w:r>
      <w:r w:rsidR="00FD3302">
        <w:rPr>
          <w:rFonts w:ascii="Times New Roman" w:hAnsi="Times New Roman"/>
          <w:sz w:val="28"/>
          <w:szCs w:val="28"/>
        </w:rPr>
        <w:t xml:space="preserve"> </w:t>
      </w:r>
      <w:proofErr w:type="spellStart"/>
      <w:r w:rsidR="002B414C">
        <w:rPr>
          <w:rFonts w:ascii="Times New Roman" w:hAnsi="Times New Roman"/>
          <w:sz w:val="28"/>
          <w:szCs w:val="28"/>
        </w:rPr>
        <w:t>Веребьинского</w:t>
      </w:r>
      <w:proofErr w:type="spellEnd"/>
      <w:r w:rsidR="002B414C">
        <w:rPr>
          <w:rFonts w:ascii="Times New Roman" w:hAnsi="Times New Roman"/>
          <w:sz w:val="28"/>
          <w:szCs w:val="28"/>
        </w:rPr>
        <w:t xml:space="preserve"> сельского поселения </w:t>
      </w:r>
      <w:proofErr w:type="spellStart"/>
      <w:r w:rsidR="00FD3302">
        <w:rPr>
          <w:rFonts w:ascii="Times New Roman" w:hAnsi="Times New Roman"/>
          <w:sz w:val="28"/>
          <w:szCs w:val="28"/>
        </w:rPr>
        <w:t>Маловишерского</w:t>
      </w:r>
      <w:proofErr w:type="spellEnd"/>
      <w:r w:rsidR="00FD3302">
        <w:rPr>
          <w:rFonts w:ascii="Times New Roman" w:hAnsi="Times New Roman"/>
          <w:sz w:val="28"/>
          <w:szCs w:val="28"/>
        </w:rPr>
        <w:t xml:space="preserve"> муниципального Новгородской области (далее Администрация)</w:t>
      </w:r>
      <w:r w:rsidRPr="00445D35">
        <w:rPr>
          <w:rFonts w:ascii="Times New Roman" w:hAnsi="Times New Roman"/>
          <w:sz w:val="28"/>
          <w:szCs w:val="28"/>
        </w:rPr>
        <w:t>;</w:t>
      </w:r>
      <w:r w:rsidRPr="00026CFC">
        <w:rPr>
          <w:rFonts w:ascii="Times New Roman" w:hAnsi="Times New Roman"/>
          <w:sz w:val="28"/>
          <w:szCs w:val="28"/>
        </w:rPr>
        <w:t xml:space="preserve"> </w:t>
      </w:r>
    </w:p>
    <w:p w:rsidR="0074282F" w:rsidRPr="00445D35" w:rsidRDefault="0074282F" w:rsidP="0074282F">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размещение настоящих Правил на </w:t>
      </w:r>
      <w:r w:rsidRPr="00445D35">
        <w:rPr>
          <w:rFonts w:ascii="Times New Roman" w:hAnsi="Times New Roman" w:cs="Times New Roman"/>
          <w:sz w:val="28"/>
          <w:szCs w:val="28"/>
        </w:rPr>
        <w:t>официально</w:t>
      </w:r>
      <w:r>
        <w:rPr>
          <w:rFonts w:ascii="Times New Roman" w:hAnsi="Times New Roman" w:cs="Times New Roman"/>
          <w:sz w:val="28"/>
          <w:szCs w:val="28"/>
        </w:rPr>
        <w:t>м</w:t>
      </w:r>
      <w:r w:rsidRPr="00445D35">
        <w:rPr>
          <w:rFonts w:ascii="Times New Roman" w:hAnsi="Times New Roman" w:cs="Times New Roman"/>
          <w:sz w:val="28"/>
          <w:szCs w:val="28"/>
        </w:rPr>
        <w:t xml:space="preserve"> сайт</w:t>
      </w:r>
      <w:r>
        <w:rPr>
          <w:rFonts w:ascii="Times New Roman" w:hAnsi="Times New Roman" w:cs="Times New Roman"/>
          <w:sz w:val="28"/>
          <w:szCs w:val="28"/>
        </w:rPr>
        <w:t>е Администрации</w:t>
      </w:r>
      <w:r w:rsidRPr="00445D35">
        <w:rPr>
          <w:rFonts w:ascii="Times New Roman" w:hAnsi="Times New Roman" w:cs="Times New Roman"/>
          <w:sz w:val="28"/>
          <w:szCs w:val="28"/>
        </w:rPr>
        <w:t xml:space="preserve"> в </w:t>
      </w:r>
      <w:r>
        <w:rPr>
          <w:rFonts w:ascii="Times New Roman" w:hAnsi="Times New Roman" w:cs="Times New Roman"/>
          <w:sz w:val="28"/>
          <w:szCs w:val="28"/>
        </w:rPr>
        <w:t xml:space="preserve">информационно-телекоммуникационной </w:t>
      </w:r>
      <w:r w:rsidR="003310EF">
        <w:rPr>
          <w:rFonts w:ascii="Times New Roman" w:hAnsi="Times New Roman" w:cs="Times New Roman"/>
          <w:sz w:val="28"/>
          <w:szCs w:val="28"/>
        </w:rPr>
        <w:t>сети «Интернет»</w:t>
      </w:r>
      <w:r w:rsidRPr="00445D35">
        <w:rPr>
          <w:rFonts w:ascii="Times New Roman" w:hAnsi="Times New Roman" w:cs="Times New Roman"/>
          <w:sz w:val="28"/>
          <w:szCs w:val="28"/>
        </w:rPr>
        <w:t>.</w:t>
      </w:r>
    </w:p>
    <w:p w:rsidR="0074282F" w:rsidRPr="00445D35" w:rsidRDefault="0074282F" w:rsidP="0071749D">
      <w:pPr>
        <w:pStyle w:val="ConsPlusNormal"/>
        <w:widowControl/>
        <w:ind w:firstLine="709"/>
        <w:jc w:val="both"/>
        <w:rPr>
          <w:rFonts w:ascii="Times New Roman" w:hAnsi="Times New Roman" w:cs="Times New Roman"/>
          <w:sz w:val="28"/>
          <w:szCs w:val="28"/>
        </w:rPr>
      </w:pPr>
      <w:r w:rsidRPr="00445D35">
        <w:rPr>
          <w:rFonts w:ascii="Times New Roman" w:hAnsi="Times New Roman" w:cs="Times New Roman"/>
          <w:sz w:val="28"/>
          <w:szCs w:val="28"/>
        </w:rPr>
        <w:t xml:space="preserve">предоставления </w:t>
      </w:r>
      <w:r w:rsidR="0071749D" w:rsidRPr="0071749D">
        <w:rPr>
          <w:rFonts w:ascii="Times New Roman" w:hAnsi="Times New Roman" w:cs="Times New Roman"/>
          <w:sz w:val="28"/>
          <w:szCs w:val="28"/>
        </w:rPr>
        <w:t xml:space="preserve">органам государственной власти, органам местного самоуправления, физическим и юридическим лицам </w:t>
      </w:r>
      <w:r w:rsidR="0071749D" w:rsidRPr="00445D35">
        <w:rPr>
          <w:rFonts w:ascii="Times New Roman" w:hAnsi="Times New Roman" w:cs="Times New Roman"/>
          <w:sz w:val="28"/>
          <w:szCs w:val="28"/>
        </w:rPr>
        <w:t>выписок из Правил, а также необходимых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w:t>
      </w:r>
      <w:r w:rsidR="0071749D">
        <w:rPr>
          <w:rFonts w:ascii="Times New Roman" w:hAnsi="Times New Roman" w:cs="Times New Roman"/>
          <w:sz w:val="28"/>
          <w:szCs w:val="28"/>
        </w:rPr>
        <w:t xml:space="preserve"> в виде с</w:t>
      </w:r>
      <w:r w:rsidR="0071749D" w:rsidRPr="0071749D">
        <w:rPr>
          <w:rFonts w:ascii="Times New Roman" w:hAnsi="Times New Roman" w:cs="Times New Roman"/>
          <w:sz w:val="28"/>
          <w:szCs w:val="28"/>
        </w:rPr>
        <w:t>ведени</w:t>
      </w:r>
      <w:r w:rsidR="0071749D">
        <w:rPr>
          <w:rFonts w:ascii="Times New Roman" w:hAnsi="Times New Roman" w:cs="Times New Roman"/>
          <w:sz w:val="28"/>
          <w:szCs w:val="28"/>
        </w:rPr>
        <w:t>й</w:t>
      </w:r>
      <w:r w:rsidR="0071749D" w:rsidRPr="0071749D">
        <w:rPr>
          <w:rFonts w:ascii="Times New Roman" w:hAnsi="Times New Roman" w:cs="Times New Roman"/>
          <w:sz w:val="28"/>
          <w:szCs w:val="28"/>
        </w:rPr>
        <w:t>, документ</w:t>
      </w:r>
      <w:r w:rsidR="0071749D">
        <w:rPr>
          <w:rFonts w:ascii="Times New Roman" w:hAnsi="Times New Roman" w:cs="Times New Roman"/>
          <w:sz w:val="28"/>
          <w:szCs w:val="28"/>
        </w:rPr>
        <w:t>ов</w:t>
      </w:r>
      <w:r w:rsidR="0071749D" w:rsidRPr="0071749D">
        <w:rPr>
          <w:rFonts w:ascii="Times New Roman" w:hAnsi="Times New Roman" w:cs="Times New Roman"/>
          <w:sz w:val="28"/>
          <w:szCs w:val="28"/>
        </w:rPr>
        <w:t>, материал</w:t>
      </w:r>
      <w:r w:rsidR="0043221D">
        <w:rPr>
          <w:rFonts w:ascii="Times New Roman" w:hAnsi="Times New Roman" w:cs="Times New Roman"/>
          <w:sz w:val="28"/>
          <w:szCs w:val="28"/>
        </w:rPr>
        <w:t>ов</w:t>
      </w:r>
      <w:r w:rsidR="0071749D" w:rsidRPr="0071749D">
        <w:rPr>
          <w:rFonts w:ascii="Times New Roman" w:hAnsi="Times New Roman" w:cs="Times New Roman"/>
          <w:sz w:val="28"/>
          <w:szCs w:val="28"/>
        </w:rPr>
        <w:t xml:space="preserve">, содержащиеся в </w:t>
      </w:r>
      <w:r w:rsidR="0071749D">
        <w:rPr>
          <w:rFonts w:ascii="Times New Roman" w:hAnsi="Times New Roman" w:cs="Times New Roman"/>
          <w:sz w:val="28"/>
          <w:szCs w:val="28"/>
        </w:rPr>
        <w:t>ГИСОГД</w:t>
      </w:r>
      <w:r w:rsidRPr="00445D35">
        <w:rPr>
          <w:rFonts w:ascii="Times New Roman" w:hAnsi="Times New Roman" w:cs="Times New Roman"/>
          <w:sz w:val="28"/>
          <w:szCs w:val="28"/>
        </w:rPr>
        <w:t>. Данные материалы предоставляются вышеуказанным лицам</w:t>
      </w:r>
      <w:r w:rsidR="0071749D">
        <w:rPr>
          <w:rFonts w:ascii="Times New Roman" w:hAnsi="Times New Roman" w:cs="Times New Roman"/>
          <w:sz w:val="28"/>
          <w:szCs w:val="28"/>
        </w:rPr>
        <w:t xml:space="preserve"> </w:t>
      </w:r>
      <w:r w:rsidRPr="00445D35">
        <w:rPr>
          <w:rFonts w:ascii="Times New Roman" w:hAnsi="Times New Roman" w:cs="Times New Roman"/>
          <w:sz w:val="28"/>
          <w:szCs w:val="28"/>
        </w:rPr>
        <w:t>по письменному запросу.</w:t>
      </w:r>
    </w:p>
    <w:p w:rsidR="0074282F" w:rsidRPr="00445D35" w:rsidRDefault="0074282F" w:rsidP="0074282F">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2</w:t>
      </w:r>
      <w:r w:rsidRPr="00445D35">
        <w:rPr>
          <w:rFonts w:ascii="Times New Roman" w:hAnsi="Times New Roman" w:cs="Times New Roman"/>
          <w:sz w:val="28"/>
          <w:szCs w:val="28"/>
        </w:rPr>
        <w:t xml:space="preserve">. Настоящие Правила, иные документы и материалы, подготавливаемые в процессе градостроительной деятельности, в соответствии с Градостроительным кодексом Российской Федерации, после утверждения, в обязательном порядке направляются для размещения в </w:t>
      </w:r>
      <w:r>
        <w:rPr>
          <w:rFonts w:ascii="Times New Roman" w:hAnsi="Times New Roman" w:cs="Times New Roman"/>
          <w:sz w:val="28"/>
          <w:szCs w:val="28"/>
        </w:rPr>
        <w:t xml:space="preserve">государственной информационной </w:t>
      </w:r>
      <w:r w:rsidRPr="00445D35">
        <w:rPr>
          <w:rFonts w:ascii="Times New Roman" w:hAnsi="Times New Roman" w:cs="Times New Roman"/>
          <w:sz w:val="28"/>
          <w:szCs w:val="28"/>
        </w:rPr>
        <w:t>систем</w:t>
      </w:r>
      <w:r>
        <w:rPr>
          <w:rFonts w:ascii="Times New Roman" w:hAnsi="Times New Roman" w:cs="Times New Roman"/>
          <w:sz w:val="28"/>
          <w:szCs w:val="28"/>
        </w:rPr>
        <w:t>е</w:t>
      </w:r>
      <w:r w:rsidRPr="00445D35">
        <w:rPr>
          <w:rFonts w:ascii="Times New Roman" w:hAnsi="Times New Roman" w:cs="Times New Roman"/>
          <w:sz w:val="28"/>
          <w:szCs w:val="28"/>
        </w:rPr>
        <w:t xml:space="preserve"> обеспечения градостроительной деятельности.</w:t>
      </w:r>
    </w:p>
    <w:p w:rsidR="002406F7" w:rsidRPr="00445D35" w:rsidRDefault="002406F7" w:rsidP="00445D35">
      <w:pPr>
        <w:pStyle w:val="2"/>
        <w:ind w:firstLine="709"/>
        <w:rPr>
          <w:b/>
          <w:sz w:val="28"/>
          <w:szCs w:val="28"/>
        </w:rPr>
      </w:pPr>
      <w:r w:rsidRPr="00445D35">
        <w:rPr>
          <w:b/>
          <w:sz w:val="28"/>
          <w:szCs w:val="28"/>
        </w:rPr>
        <w:t>Статья 5. Общие положения, относящиеся к ранее возникшим правам</w:t>
      </w:r>
      <w:bookmarkEnd w:id="13"/>
      <w:bookmarkEnd w:id="14"/>
    </w:p>
    <w:p w:rsidR="008F083B" w:rsidRPr="00445D35" w:rsidRDefault="008F083B" w:rsidP="008F083B">
      <w:pPr>
        <w:pStyle w:val="ConsPlusNormal"/>
        <w:widowControl/>
        <w:ind w:firstLine="709"/>
        <w:jc w:val="both"/>
        <w:rPr>
          <w:rFonts w:ascii="Times New Roman" w:hAnsi="Times New Roman" w:cs="Times New Roman"/>
          <w:sz w:val="28"/>
          <w:szCs w:val="28"/>
        </w:rPr>
      </w:pPr>
      <w:bookmarkStart w:id="15" w:name="_Статья_7._Использование"/>
      <w:bookmarkStart w:id="16" w:name="_Toc395562057"/>
      <w:bookmarkStart w:id="17" w:name="_Toc403727674"/>
      <w:bookmarkEnd w:id="15"/>
      <w:r w:rsidRPr="00445D35">
        <w:rPr>
          <w:rFonts w:ascii="Times New Roman" w:hAnsi="Times New Roman" w:cs="Times New Roman"/>
          <w:sz w:val="28"/>
          <w:szCs w:val="28"/>
        </w:rPr>
        <w:t xml:space="preserve">1. Принятые до введения в действие настоящих </w:t>
      </w:r>
      <w:proofErr w:type="gramStart"/>
      <w:r w:rsidRPr="00445D35">
        <w:rPr>
          <w:rFonts w:ascii="Times New Roman" w:hAnsi="Times New Roman" w:cs="Times New Roman"/>
          <w:sz w:val="28"/>
          <w:szCs w:val="28"/>
        </w:rPr>
        <w:t>Правил</w:t>
      </w:r>
      <w:proofErr w:type="gramEnd"/>
      <w:r w:rsidRPr="00445D35">
        <w:rPr>
          <w:rFonts w:ascii="Times New Roman" w:hAnsi="Times New Roman" w:cs="Times New Roman"/>
          <w:sz w:val="28"/>
          <w:szCs w:val="28"/>
        </w:rPr>
        <w:t xml:space="preserve"> нормативные правовые акты органов местного самоуправления по вопросам землепользования и застройки применяются в части, не противоречащей настоящим Правилам.</w:t>
      </w:r>
    </w:p>
    <w:p w:rsidR="008F083B" w:rsidRPr="00445D35" w:rsidRDefault="008F083B" w:rsidP="00FD3302">
      <w:pPr>
        <w:autoSpaceDE w:val="0"/>
        <w:autoSpaceDN w:val="0"/>
        <w:adjustRightInd w:val="0"/>
        <w:ind w:firstLine="708"/>
        <w:jc w:val="both"/>
        <w:rPr>
          <w:szCs w:val="28"/>
        </w:rPr>
      </w:pPr>
      <w:r w:rsidRPr="00445D35">
        <w:rPr>
          <w:szCs w:val="28"/>
        </w:rPr>
        <w:t xml:space="preserve">2. </w:t>
      </w:r>
      <w:proofErr w:type="gramStart"/>
      <w:r w:rsidRPr="00445D35">
        <w:rPr>
          <w:szCs w:val="28"/>
        </w:rPr>
        <w:t xml:space="preserve">Разрешения на строительство, </w:t>
      </w:r>
      <w:r w:rsidR="004A775E">
        <w:rPr>
          <w:szCs w:val="28"/>
        </w:rPr>
        <w:t xml:space="preserve">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w:t>
      </w:r>
      <w:r w:rsidRPr="00445D35">
        <w:rPr>
          <w:szCs w:val="28"/>
        </w:rPr>
        <w:t>выданные физическим и юридическим лицам, до введения в действие настоящих Правил являются действительными.</w:t>
      </w:r>
      <w:proofErr w:type="gramEnd"/>
    </w:p>
    <w:p w:rsidR="008F083B" w:rsidRPr="00445D35" w:rsidRDefault="008F083B" w:rsidP="008F083B">
      <w:pPr>
        <w:pStyle w:val="ConsPlusNormal"/>
        <w:widowControl/>
        <w:ind w:firstLine="709"/>
        <w:jc w:val="both"/>
        <w:rPr>
          <w:rFonts w:ascii="Times New Roman" w:hAnsi="Times New Roman" w:cs="Times New Roman"/>
          <w:sz w:val="28"/>
          <w:szCs w:val="28"/>
        </w:rPr>
      </w:pPr>
      <w:r w:rsidRPr="00445D35">
        <w:rPr>
          <w:rFonts w:ascii="Times New Roman" w:hAnsi="Times New Roman" w:cs="Times New Roman"/>
          <w:sz w:val="28"/>
          <w:szCs w:val="28"/>
        </w:rPr>
        <w:lastRenderedPageBreak/>
        <w:t>3. Земельные участки и объекты капитального строительства, существовавшие на законных основаниях до введения в действие настоящих Правил или до внесения изменений в настоящие Правила, являются несоответствующими настоящим Правилам в части видов использования, установленных регламентом использования территорий, в случаях, когда эти объекты:</w:t>
      </w:r>
    </w:p>
    <w:p w:rsidR="008F083B" w:rsidRPr="00445D35" w:rsidRDefault="00FD3302" w:rsidP="008F083B">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а) </w:t>
      </w:r>
      <w:r w:rsidR="008F083B" w:rsidRPr="00445D35">
        <w:rPr>
          <w:rFonts w:ascii="Times New Roman" w:hAnsi="Times New Roman" w:cs="Times New Roman"/>
          <w:sz w:val="28"/>
          <w:szCs w:val="28"/>
        </w:rPr>
        <w:t>имеют вид (виды) использования, которы</w:t>
      </w:r>
      <w:proofErr w:type="gramStart"/>
      <w:r w:rsidR="008F083B" w:rsidRPr="00445D35">
        <w:rPr>
          <w:rFonts w:ascii="Times New Roman" w:hAnsi="Times New Roman" w:cs="Times New Roman"/>
          <w:sz w:val="28"/>
          <w:szCs w:val="28"/>
        </w:rPr>
        <w:t>й(</w:t>
      </w:r>
      <w:proofErr w:type="gramEnd"/>
      <w:r w:rsidR="008F083B" w:rsidRPr="00445D35">
        <w:rPr>
          <w:rFonts w:ascii="Times New Roman" w:hAnsi="Times New Roman" w:cs="Times New Roman"/>
          <w:sz w:val="28"/>
          <w:szCs w:val="28"/>
        </w:rPr>
        <w:t>е) не поименован(ы) как разрешенный для соответствующей территориальной зоны в настоящих Правил</w:t>
      </w:r>
      <w:r w:rsidR="00F421C9">
        <w:rPr>
          <w:rFonts w:ascii="Times New Roman" w:hAnsi="Times New Roman" w:cs="Times New Roman"/>
          <w:sz w:val="28"/>
          <w:szCs w:val="28"/>
        </w:rPr>
        <w:t>ах</w:t>
      </w:r>
      <w:r w:rsidR="008F083B" w:rsidRPr="00445D35">
        <w:rPr>
          <w:rFonts w:ascii="Times New Roman" w:hAnsi="Times New Roman" w:cs="Times New Roman"/>
          <w:sz w:val="28"/>
          <w:szCs w:val="28"/>
        </w:rPr>
        <w:t>;</w:t>
      </w:r>
    </w:p>
    <w:p w:rsidR="008F083B" w:rsidRPr="00445D35" w:rsidRDefault="00FD3302" w:rsidP="008F083B">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б) </w:t>
      </w:r>
      <w:r w:rsidR="008F083B" w:rsidRPr="00445D35">
        <w:rPr>
          <w:rFonts w:ascii="Times New Roman" w:hAnsi="Times New Roman" w:cs="Times New Roman"/>
          <w:sz w:val="28"/>
          <w:szCs w:val="28"/>
        </w:rPr>
        <w:t>имеют вид (виды) использования, которы</w:t>
      </w:r>
      <w:proofErr w:type="gramStart"/>
      <w:r w:rsidR="008F083B" w:rsidRPr="00445D35">
        <w:rPr>
          <w:rFonts w:ascii="Times New Roman" w:hAnsi="Times New Roman" w:cs="Times New Roman"/>
          <w:sz w:val="28"/>
          <w:szCs w:val="28"/>
        </w:rPr>
        <w:t>й(</w:t>
      </w:r>
      <w:proofErr w:type="gramEnd"/>
      <w:r w:rsidR="008F083B" w:rsidRPr="00445D35">
        <w:rPr>
          <w:rFonts w:ascii="Times New Roman" w:hAnsi="Times New Roman" w:cs="Times New Roman"/>
          <w:sz w:val="28"/>
          <w:szCs w:val="28"/>
        </w:rPr>
        <w:t>е) поименован(ы) как разрешенный для соответствующих зон в настоящих Правил</w:t>
      </w:r>
      <w:r w:rsidR="00F421C9">
        <w:rPr>
          <w:rFonts w:ascii="Times New Roman" w:hAnsi="Times New Roman" w:cs="Times New Roman"/>
          <w:sz w:val="28"/>
          <w:szCs w:val="28"/>
        </w:rPr>
        <w:t>ах</w:t>
      </w:r>
      <w:r w:rsidR="008F083B" w:rsidRPr="00445D35">
        <w:rPr>
          <w:rFonts w:ascii="Times New Roman" w:hAnsi="Times New Roman" w:cs="Times New Roman"/>
          <w:sz w:val="28"/>
          <w:szCs w:val="28"/>
        </w:rPr>
        <w:t>, но расположен(ы) в зонах с особыми условиями использования территории, в пределах которых не предусмотрено размещение соответствующих объектов;</w:t>
      </w:r>
    </w:p>
    <w:p w:rsidR="008F083B" w:rsidRPr="00445D35" w:rsidRDefault="00FD3302" w:rsidP="008F083B">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008F083B" w:rsidRPr="00445D35">
        <w:rPr>
          <w:rFonts w:ascii="Times New Roman" w:hAnsi="Times New Roman" w:cs="Times New Roman"/>
          <w:sz w:val="28"/>
          <w:szCs w:val="28"/>
        </w:rPr>
        <w:t>имеют параметры меньше (площадь и линейные размеры земельных участков, отступы построек от границ участка) или больше (плотность застройки - высота/этажность построек, процент застройки, коэффициент использования земельного участка и т.п.) значений, установленных в настоящих Правилах применительно к соответствующим территориальным зонам.</w:t>
      </w:r>
    </w:p>
    <w:p w:rsidR="008F083B" w:rsidRPr="00445D35" w:rsidRDefault="008F083B" w:rsidP="008F083B">
      <w:pPr>
        <w:pStyle w:val="ConsPlusNormal"/>
        <w:widowControl/>
        <w:ind w:firstLine="709"/>
        <w:jc w:val="both"/>
        <w:rPr>
          <w:rFonts w:ascii="Times New Roman" w:hAnsi="Times New Roman" w:cs="Times New Roman"/>
          <w:sz w:val="28"/>
          <w:szCs w:val="28"/>
        </w:rPr>
      </w:pPr>
      <w:r w:rsidRPr="00445D35">
        <w:rPr>
          <w:rFonts w:ascii="Times New Roman" w:hAnsi="Times New Roman" w:cs="Times New Roman"/>
          <w:sz w:val="28"/>
          <w:szCs w:val="28"/>
        </w:rPr>
        <w:t>4. Использование земельных участков и объектов капитального строительства, определенного частью 3 настоящей статьи, определяется в соответствии с частями 8 – 10 статьи 36 Градостроительного кодекса Российской Федерации.</w:t>
      </w:r>
    </w:p>
    <w:p w:rsidR="008F083B" w:rsidRPr="00445D35" w:rsidRDefault="008F083B" w:rsidP="008F083B">
      <w:pPr>
        <w:pStyle w:val="ConsPlusNormal"/>
        <w:widowControl/>
        <w:ind w:firstLine="709"/>
        <w:jc w:val="both"/>
        <w:rPr>
          <w:rFonts w:ascii="Times New Roman" w:hAnsi="Times New Roman" w:cs="Times New Roman"/>
          <w:sz w:val="28"/>
          <w:szCs w:val="28"/>
        </w:rPr>
      </w:pPr>
      <w:r w:rsidRPr="00445D35">
        <w:rPr>
          <w:rFonts w:ascii="Times New Roman" w:hAnsi="Times New Roman" w:cs="Times New Roman"/>
          <w:sz w:val="28"/>
          <w:szCs w:val="28"/>
        </w:rPr>
        <w:t>5. 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 нормативными правовыми актами органов местного самоуправления.</w:t>
      </w:r>
    </w:p>
    <w:p w:rsidR="002406F7" w:rsidRPr="00445D35" w:rsidRDefault="002406F7" w:rsidP="00445D35">
      <w:pPr>
        <w:pStyle w:val="2"/>
        <w:ind w:firstLine="709"/>
        <w:rPr>
          <w:b/>
          <w:sz w:val="28"/>
          <w:szCs w:val="28"/>
        </w:rPr>
      </w:pPr>
      <w:r w:rsidRPr="00445D35">
        <w:rPr>
          <w:b/>
          <w:sz w:val="28"/>
          <w:szCs w:val="28"/>
        </w:rPr>
        <w:t>Статья 6. Использование земельных участков, использование и строительные изменения объектов капитального строительства, не соответствующих Правилам</w:t>
      </w:r>
      <w:bookmarkEnd w:id="16"/>
      <w:bookmarkEnd w:id="17"/>
    </w:p>
    <w:p w:rsidR="008F083B" w:rsidRPr="00445D35" w:rsidRDefault="008F083B" w:rsidP="008F083B">
      <w:pPr>
        <w:pStyle w:val="ConsPlusNormal"/>
        <w:widowControl/>
        <w:ind w:firstLine="709"/>
        <w:jc w:val="both"/>
        <w:rPr>
          <w:rFonts w:ascii="Times New Roman" w:hAnsi="Times New Roman" w:cs="Times New Roman"/>
          <w:sz w:val="28"/>
          <w:szCs w:val="28"/>
        </w:rPr>
      </w:pPr>
      <w:r w:rsidRPr="00445D35">
        <w:rPr>
          <w:rFonts w:ascii="Times New Roman" w:hAnsi="Times New Roman" w:cs="Times New Roman"/>
          <w:sz w:val="28"/>
          <w:szCs w:val="28"/>
        </w:rPr>
        <w:t>1. Земельные участки и объекты капитального строительства, указанные в части 3 статьи 5 настоящих Правил, а также ставшие несоответствующими настоящим Правилам после внесения в них изменений, могут использоваться без установления срока их приведения в соответствие с настоящими Правилами, за исключением случаев, установленных федеральным законодательством и настоящими Правилами.</w:t>
      </w:r>
    </w:p>
    <w:p w:rsidR="008F083B" w:rsidRPr="00445D35" w:rsidRDefault="008F083B" w:rsidP="008F083B">
      <w:pPr>
        <w:pStyle w:val="ConsPlusNormal"/>
        <w:widowControl/>
        <w:ind w:firstLine="709"/>
        <w:jc w:val="both"/>
        <w:rPr>
          <w:rFonts w:ascii="Times New Roman" w:hAnsi="Times New Roman" w:cs="Times New Roman"/>
          <w:sz w:val="28"/>
          <w:szCs w:val="28"/>
        </w:rPr>
      </w:pPr>
      <w:proofErr w:type="gramStart"/>
      <w:r w:rsidRPr="00445D35">
        <w:rPr>
          <w:rFonts w:ascii="Times New Roman" w:hAnsi="Times New Roman" w:cs="Times New Roman"/>
          <w:sz w:val="28"/>
          <w:szCs w:val="28"/>
        </w:rPr>
        <w:t>Исключение составляют несоответствующие одновременно и настоящим Правилам, и техническим регламентам (а вплоть до их вступления в установленном порядке в силу - нормативным техническим документам в части, не противоречащей Федеральному закону «О техническом регулировании» и Градостроительному кодексу Российской Федерации) объекты капитального строительства, существование и использование которых опасно для жизни и здоровья людей, для окружающей среды, объектов культурного наследия.</w:t>
      </w:r>
      <w:proofErr w:type="gramEnd"/>
      <w:r w:rsidRPr="00445D35">
        <w:rPr>
          <w:rFonts w:ascii="Times New Roman" w:hAnsi="Times New Roman" w:cs="Times New Roman"/>
          <w:sz w:val="28"/>
          <w:szCs w:val="28"/>
        </w:rPr>
        <w:t xml:space="preserve"> Применительно к этим </w:t>
      </w:r>
      <w:r w:rsidRPr="00445D35">
        <w:rPr>
          <w:rFonts w:ascii="Times New Roman" w:hAnsi="Times New Roman" w:cs="Times New Roman"/>
          <w:sz w:val="28"/>
          <w:szCs w:val="28"/>
        </w:rPr>
        <w:lastRenderedPageBreak/>
        <w:t>объектам в соответствии с федеральными законами может быть наложен запрет на продолжение их использования.</w:t>
      </w:r>
    </w:p>
    <w:p w:rsidR="008F083B" w:rsidRPr="00445D35" w:rsidRDefault="008F083B" w:rsidP="008F083B">
      <w:pPr>
        <w:pStyle w:val="ConsPlusNormal"/>
        <w:widowControl/>
        <w:ind w:firstLine="709"/>
        <w:jc w:val="both"/>
        <w:rPr>
          <w:rFonts w:ascii="Times New Roman" w:hAnsi="Times New Roman" w:cs="Times New Roman"/>
          <w:sz w:val="28"/>
          <w:szCs w:val="28"/>
        </w:rPr>
      </w:pPr>
      <w:r w:rsidRPr="00445D35">
        <w:rPr>
          <w:rFonts w:ascii="Times New Roman" w:hAnsi="Times New Roman" w:cs="Times New Roman"/>
          <w:sz w:val="28"/>
          <w:szCs w:val="28"/>
        </w:rPr>
        <w:t>2. Все изменения не соответствующих настоящим Правилам объектов капитального строительства, осуществляемые путем изменения видов и интенсивности их использования, строительных параметров, могут производиться только в направлении приведения их в соответствие с настоящими Правилами.</w:t>
      </w:r>
    </w:p>
    <w:p w:rsidR="008F083B" w:rsidRPr="00445D35" w:rsidRDefault="008F083B" w:rsidP="008F083B">
      <w:pPr>
        <w:pStyle w:val="ConsPlusNormal"/>
        <w:widowControl/>
        <w:ind w:firstLine="709"/>
        <w:jc w:val="both"/>
        <w:rPr>
          <w:rFonts w:ascii="Times New Roman" w:hAnsi="Times New Roman" w:cs="Times New Roman"/>
          <w:sz w:val="28"/>
          <w:szCs w:val="28"/>
        </w:rPr>
      </w:pPr>
      <w:r w:rsidRPr="00445D35">
        <w:rPr>
          <w:rFonts w:ascii="Times New Roman" w:hAnsi="Times New Roman" w:cs="Times New Roman"/>
          <w:sz w:val="28"/>
          <w:szCs w:val="28"/>
        </w:rPr>
        <w:t xml:space="preserve">Не допускается увеличивать площадь и строительный объем объектов капитального строительства, указанных в пунктах </w:t>
      </w:r>
      <w:r w:rsidR="00D67E9D">
        <w:rPr>
          <w:rFonts w:ascii="Times New Roman" w:hAnsi="Times New Roman" w:cs="Times New Roman"/>
          <w:sz w:val="28"/>
          <w:szCs w:val="28"/>
        </w:rPr>
        <w:t>«</w:t>
      </w:r>
      <w:r w:rsidR="00FD3302">
        <w:rPr>
          <w:rFonts w:ascii="Times New Roman" w:hAnsi="Times New Roman" w:cs="Times New Roman"/>
          <w:sz w:val="28"/>
          <w:szCs w:val="28"/>
        </w:rPr>
        <w:t>а</w:t>
      </w:r>
      <w:r w:rsidR="00D67E9D">
        <w:rPr>
          <w:rFonts w:ascii="Times New Roman" w:hAnsi="Times New Roman" w:cs="Times New Roman"/>
          <w:sz w:val="28"/>
          <w:szCs w:val="28"/>
        </w:rPr>
        <w:t>»</w:t>
      </w:r>
      <w:r w:rsidR="00FD3302">
        <w:rPr>
          <w:rFonts w:ascii="Times New Roman" w:hAnsi="Times New Roman" w:cs="Times New Roman"/>
          <w:sz w:val="28"/>
          <w:szCs w:val="28"/>
        </w:rPr>
        <w:t xml:space="preserve">, </w:t>
      </w:r>
      <w:r w:rsidR="00D67E9D">
        <w:rPr>
          <w:rFonts w:ascii="Times New Roman" w:hAnsi="Times New Roman" w:cs="Times New Roman"/>
          <w:sz w:val="28"/>
          <w:szCs w:val="28"/>
        </w:rPr>
        <w:t>«</w:t>
      </w:r>
      <w:r w:rsidR="00FD3302">
        <w:rPr>
          <w:rFonts w:ascii="Times New Roman" w:hAnsi="Times New Roman" w:cs="Times New Roman"/>
          <w:sz w:val="28"/>
          <w:szCs w:val="28"/>
        </w:rPr>
        <w:t>б</w:t>
      </w:r>
      <w:r w:rsidR="00D67E9D">
        <w:rPr>
          <w:rFonts w:ascii="Times New Roman" w:hAnsi="Times New Roman" w:cs="Times New Roman"/>
          <w:sz w:val="28"/>
          <w:szCs w:val="28"/>
        </w:rPr>
        <w:t>»</w:t>
      </w:r>
      <w:r w:rsidRPr="00445D35">
        <w:rPr>
          <w:rFonts w:ascii="Times New Roman" w:hAnsi="Times New Roman" w:cs="Times New Roman"/>
          <w:sz w:val="28"/>
          <w:szCs w:val="28"/>
        </w:rPr>
        <w:t xml:space="preserve"> части 3 статьи 5 настоящих Правил. </w:t>
      </w:r>
      <w:proofErr w:type="gramStart"/>
      <w:r w:rsidRPr="00445D35">
        <w:rPr>
          <w:rFonts w:ascii="Times New Roman" w:hAnsi="Times New Roman" w:cs="Times New Roman"/>
          <w:sz w:val="28"/>
          <w:szCs w:val="28"/>
        </w:rPr>
        <w:t>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экологическими, санитарно-гигиеническими, противопожарными, гражданской обороны и предупреждения чрезвычайных ситуаций, иными требованиями безопасности, устанавливаемыми техническими регламентами (а вплоть до их вступления в установленном порядке в силу - нормативным техническим документам в части, не противоречащей Федеральному закону «О техническом регулировании» и Градостроительному кодексу</w:t>
      </w:r>
      <w:proofErr w:type="gramEnd"/>
      <w:r w:rsidRPr="00445D35">
        <w:rPr>
          <w:rFonts w:ascii="Times New Roman" w:hAnsi="Times New Roman" w:cs="Times New Roman"/>
          <w:sz w:val="28"/>
          <w:szCs w:val="28"/>
        </w:rPr>
        <w:t xml:space="preserve"> </w:t>
      </w:r>
      <w:proofErr w:type="gramStart"/>
      <w:r w:rsidRPr="00445D35">
        <w:rPr>
          <w:rFonts w:ascii="Times New Roman" w:hAnsi="Times New Roman" w:cs="Times New Roman"/>
          <w:sz w:val="28"/>
          <w:szCs w:val="28"/>
        </w:rPr>
        <w:t>Российской Федерации).</w:t>
      </w:r>
      <w:proofErr w:type="gramEnd"/>
    </w:p>
    <w:p w:rsidR="008F083B" w:rsidRPr="00445D35" w:rsidRDefault="008F083B" w:rsidP="008F083B">
      <w:pPr>
        <w:pStyle w:val="ConsPlusNormal"/>
        <w:widowControl/>
        <w:ind w:firstLine="709"/>
        <w:jc w:val="both"/>
        <w:rPr>
          <w:rFonts w:ascii="Times New Roman" w:hAnsi="Times New Roman" w:cs="Times New Roman"/>
          <w:sz w:val="28"/>
          <w:szCs w:val="28"/>
        </w:rPr>
      </w:pPr>
      <w:proofErr w:type="gramStart"/>
      <w:r w:rsidRPr="00445D35">
        <w:rPr>
          <w:rFonts w:ascii="Times New Roman" w:hAnsi="Times New Roman" w:cs="Times New Roman"/>
          <w:sz w:val="28"/>
          <w:szCs w:val="28"/>
        </w:rPr>
        <w:t xml:space="preserve">Указанные в пункте </w:t>
      </w:r>
      <w:r w:rsidR="00D67E9D">
        <w:rPr>
          <w:rFonts w:ascii="Times New Roman" w:hAnsi="Times New Roman" w:cs="Times New Roman"/>
          <w:sz w:val="28"/>
          <w:szCs w:val="28"/>
        </w:rPr>
        <w:t>«</w:t>
      </w:r>
      <w:r w:rsidR="00FD3302">
        <w:rPr>
          <w:rFonts w:ascii="Times New Roman" w:hAnsi="Times New Roman" w:cs="Times New Roman"/>
          <w:sz w:val="28"/>
          <w:szCs w:val="28"/>
        </w:rPr>
        <w:t>в</w:t>
      </w:r>
      <w:r w:rsidR="00D67E9D">
        <w:rPr>
          <w:rFonts w:ascii="Times New Roman" w:hAnsi="Times New Roman" w:cs="Times New Roman"/>
          <w:sz w:val="28"/>
          <w:szCs w:val="28"/>
        </w:rPr>
        <w:t>»</w:t>
      </w:r>
      <w:r w:rsidRPr="00445D35">
        <w:rPr>
          <w:rFonts w:ascii="Times New Roman" w:hAnsi="Times New Roman" w:cs="Times New Roman"/>
          <w:sz w:val="28"/>
          <w:szCs w:val="28"/>
        </w:rPr>
        <w:t xml:space="preserve"> части 3 статьи 5 настоящих Правил объекты капитального строительства, не соответствующие настоящим Правилам по строительным параметрам (строения, затрудняющие или блокирующие возможность нормативного прохода, проезда, имеющие превышение площади и высоты по сравнению с разрешенными пределами и т.д.), поддерживаются и используются при условии, что эти действия не увеличивают степень несоответствия таких объектов настоящим Правилам.</w:t>
      </w:r>
      <w:proofErr w:type="gramEnd"/>
      <w:r w:rsidRPr="00445D35">
        <w:rPr>
          <w:rFonts w:ascii="Times New Roman" w:hAnsi="Times New Roman" w:cs="Times New Roman"/>
          <w:sz w:val="28"/>
          <w:szCs w:val="28"/>
        </w:rPr>
        <w:t xml:space="preserve"> Действия по отношению к указанным объектам, выполняемые на основании разрешений на строительство, должны быть направлены на устранение несоответствия таких объектов настоящим Правилам.</w:t>
      </w:r>
    </w:p>
    <w:p w:rsidR="008F083B" w:rsidRPr="00445D35" w:rsidRDefault="008F083B" w:rsidP="008F083B">
      <w:pPr>
        <w:pStyle w:val="ConsPlusNormal"/>
        <w:widowControl/>
        <w:ind w:firstLine="709"/>
        <w:jc w:val="both"/>
        <w:rPr>
          <w:rFonts w:ascii="Times New Roman" w:hAnsi="Times New Roman" w:cs="Times New Roman"/>
          <w:sz w:val="28"/>
          <w:szCs w:val="28"/>
        </w:rPr>
      </w:pPr>
      <w:r w:rsidRPr="00445D35">
        <w:rPr>
          <w:rFonts w:ascii="Times New Roman" w:hAnsi="Times New Roman" w:cs="Times New Roman"/>
          <w:sz w:val="28"/>
          <w:szCs w:val="28"/>
        </w:rPr>
        <w:t>Изменение несоответствующего вида разрешенного использования земельного участка и объекта капитального строительства, установленного регламентом использования территорий в составе настоящих Правил, на иной запрещенный вид использования не допускается.</w:t>
      </w:r>
    </w:p>
    <w:p w:rsidR="002406F7" w:rsidRPr="004225C6" w:rsidRDefault="002406F7" w:rsidP="00164400">
      <w:pPr>
        <w:pStyle w:val="1"/>
        <w:ind w:firstLine="709"/>
        <w:jc w:val="both"/>
        <w:rPr>
          <w:szCs w:val="28"/>
        </w:rPr>
      </w:pPr>
      <w:bookmarkStart w:id="18" w:name="_Toc395562058"/>
      <w:bookmarkStart w:id="19" w:name="_Toc403727675"/>
      <w:r w:rsidRPr="004225C6">
        <w:rPr>
          <w:szCs w:val="28"/>
        </w:rPr>
        <w:t xml:space="preserve">Глава 2. Положения о регулировании землепользования и </w:t>
      </w:r>
      <w:r w:rsidR="00164400">
        <w:rPr>
          <w:szCs w:val="28"/>
        </w:rPr>
        <w:t xml:space="preserve"> </w:t>
      </w:r>
      <w:r w:rsidRPr="004225C6">
        <w:rPr>
          <w:szCs w:val="28"/>
        </w:rPr>
        <w:t>застройки органами местного самоуправления</w:t>
      </w:r>
    </w:p>
    <w:p w:rsidR="002406F7" w:rsidRPr="004225C6" w:rsidRDefault="002406F7" w:rsidP="00164400">
      <w:pPr>
        <w:pStyle w:val="2"/>
        <w:ind w:firstLine="709"/>
        <w:rPr>
          <w:b/>
          <w:sz w:val="28"/>
          <w:szCs w:val="28"/>
        </w:rPr>
      </w:pPr>
      <w:bookmarkStart w:id="20" w:name="_Toc395562059"/>
      <w:bookmarkStart w:id="21" w:name="_Toc403727676"/>
      <w:r w:rsidRPr="004225C6">
        <w:rPr>
          <w:b/>
          <w:sz w:val="28"/>
          <w:szCs w:val="28"/>
        </w:rPr>
        <w:t>Статья 7. Общие положения о физических и юридических лицах, осуществляющих землепользование и застройку</w:t>
      </w:r>
      <w:bookmarkEnd w:id="20"/>
      <w:bookmarkEnd w:id="21"/>
    </w:p>
    <w:p w:rsidR="002406F7" w:rsidRPr="004225C6" w:rsidRDefault="002406F7" w:rsidP="00164400">
      <w:pPr>
        <w:pStyle w:val="ConsPlusNormal"/>
        <w:widowControl/>
        <w:ind w:firstLine="709"/>
        <w:jc w:val="both"/>
        <w:rPr>
          <w:rFonts w:ascii="Times New Roman" w:hAnsi="Times New Roman" w:cs="Times New Roman"/>
          <w:sz w:val="28"/>
          <w:szCs w:val="28"/>
        </w:rPr>
      </w:pPr>
      <w:r w:rsidRPr="004225C6">
        <w:rPr>
          <w:rFonts w:ascii="Times New Roman" w:hAnsi="Times New Roman" w:cs="Times New Roman"/>
          <w:sz w:val="28"/>
          <w:szCs w:val="28"/>
        </w:rPr>
        <w:t>1. В соответствии с действующим законодательством настоящие Правила, а также принимаемые в их развитие иные нормативные правовые акты органов местного самоуправления регулируют действия физических и юридических лиц, предпринимателей, которые:</w:t>
      </w:r>
    </w:p>
    <w:p w:rsidR="002406F7" w:rsidRPr="004225C6" w:rsidRDefault="002406F7" w:rsidP="00445D35">
      <w:pPr>
        <w:pStyle w:val="ConsPlusNormal"/>
        <w:widowControl/>
        <w:ind w:firstLine="709"/>
        <w:jc w:val="both"/>
        <w:rPr>
          <w:rFonts w:ascii="Times New Roman" w:hAnsi="Times New Roman" w:cs="Times New Roman"/>
          <w:sz w:val="28"/>
          <w:szCs w:val="28"/>
        </w:rPr>
      </w:pPr>
      <w:r w:rsidRPr="004225C6">
        <w:rPr>
          <w:rFonts w:ascii="Times New Roman" w:hAnsi="Times New Roman" w:cs="Times New Roman"/>
          <w:sz w:val="28"/>
          <w:szCs w:val="28"/>
        </w:rPr>
        <w:t>участвуют в торгах (конкурсах, аукционах) по предоставлению прав собственности или аренды на земельные участки, сформированные из состава государственных или муниципальных земель, в целях нового строительства или реконструкции существующих объектов капитального строительства;</w:t>
      </w:r>
    </w:p>
    <w:p w:rsidR="002406F7" w:rsidRPr="004225C6" w:rsidRDefault="002406F7" w:rsidP="00445D35">
      <w:pPr>
        <w:pStyle w:val="ConsPlusNormal"/>
        <w:widowControl/>
        <w:ind w:firstLine="709"/>
        <w:jc w:val="both"/>
        <w:rPr>
          <w:rFonts w:ascii="Times New Roman" w:hAnsi="Times New Roman" w:cs="Times New Roman"/>
          <w:sz w:val="28"/>
          <w:szCs w:val="28"/>
        </w:rPr>
      </w:pPr>
      <w:r w:rsidRPr="004225C6">
        <w:rPr>
          <w:rFonts w:ascii="Times New Roman" w:hAnsi="Times New Roman" w:cs="Times New Roman"/>
          <w:sz w:val="28"/>
          <w:szCs w:val="28"/>
        </w:rPr>
        <w:lastRenderedPageBreak/>
        <w:t xml:space="preserve">обращаются в </w:t>
      </w:r>
      <w:r>
        <w:rPr>
          <w:rFonts w:ascii="Times New Roman" w:hAnsi="Times New Roman" w:cs="Times New Roman"/>
          <w:sz w:val="28"/>
          <w:szCs w:val="28"/>
        </w:rPr>
        <w:t>А</w:t>
      </w:r>
      <w:r w:rsidRPr="004225C6">
        <w:rPr>
          <w:rFonts w:ascii="Times New Roman" w:hAnsi="Times New Roman" w:cs="Times New Roman"/>
          <w:sz w:val="28"/>
          <w:szCs w:val="28"/>
        </w:rPr>
        <w:t>дминистрацию с заявкой о подготовке и предоставлении земельного участка (земельных участков) для нового строительства, реконструкции существующих объектов капитального строительства и осуществляют действия по градостроительной подготовке земельных участков из состава государственных и муниципальных земель;</w:t>
      </w:r>
    </w:p>
    <w:p w:rsidR="002406F7" w:rsidRPr="004225C6" w:rsidRDefault="002406F7" w:rsidP="00445D35">
      <w:pPr>
        <w:pStyle w:val="ConsPlusNormal"/>
        <w:widowControl/>
        <w:ind w:firstLine="709"/>
        <w:jc w:val="both"/>
        <w:rPr>
          <w:rFonts w:ascii="Times New Roman" w:hAnsi="Times New Roman" w:cs="Times New Roman"/>
          <w:sz w:val="28"/>
          <w:szCs w:val="28"/>
        </w:rPr>
      </w:pPr>
      <w:r w:rsidRPr="004225C6">
        <w:rPr>
          <w:rFonts w:ascii="Times New Roman" w:hAnsi="Times New Roman" w:cs="Times New Roman"/>
          <w:sz w:val="28"/>
          <w:szCs w:val="28"/>
        </w:rPr>
        <w:t>являясь правообладателями земельных участков и объектов капитального строительства, осуществляют их текущее использование, а также подготавливают проектную документацию и осуществляют строительство, реконструкцию и иные изменения объектов капитального строительства;</w:t>
      </w:r>
    </w:p>
    <w:p w:rsidR="002406F7" w:rsidRPr="004225C6" w:rsidRDefault="002406F7" w:rsidP="00445D35">
      <w:pPr>
        <w:pStyle w:val="ConsPlusNormal"/>
        <w:widowControl/>
        <w:ind w:firstLine="709"/>
        <w:jc w:val="both"/>
        <w:rPr>
          <w:rFonts w:ascii="Times New Roman" w:hAnsi="Times New Roman" w:cs="Times New Roman"/>
          <w:sz w:val="28"/>
          <w:szCs w:val="28"/>
        </w:rPr>
      </w:pPr>
      <w:r w:rsidRPr="004225C6">
        <w:rPr>
          <w:rFonts w:ascii="Times New Roman" w:hAnsi="Times New Roman" w:cs="Times New Roman"/>
          <w:sz w:val="28"/>
          <w:szCs w:val="28"/>
        </w:rPr>
        <w:t>являясь собственниками помещений в многоквартирных домах, по своей инициативе обеспечивают действия по формированию земельных участков многоквартирных домов;</w:t>
      </w:r>
    </w:p>
    <w:p w:rsidR="002406F7" w:rsidRPr="004225C6" w:rsidRDefault="002406F7" w:rsidP="00445D35">
      <w:pPr>
        <w:pStyle w:val="ConsPlusNormal"/>
        <w:widowControl/>
        <w:ind w:firstLine="709"/>
        <w:jc w:val="both"/>
        <w:rPr>
          <w:rFonts w:ascii="Times New Roman" w:hAnsi="Times New Roman" w:cs="Times New Roman"/>
          <w:sz w:val="28"/>
          <w:szCs w:val="28"/>
        </w:rPr>
      </w:pPr>
      <w:r w:rsidRPr="004225C6">
        <w:rPr>
          <w:rFonts w:ascii="Times New Roman" w:hAnsi="Times New Roman" w:cs="Times New Roman"/>
          <w:sz w:val="28"/>
          <w:szCs w:val="28"/>
        </w:rPr>
        <w:t>осуществляют иные не запрещенные действующим законодательством действия в области землепользования и застройки.</w:t>
      </w:r>
    </w:p>
    <w:p w:rsidR="002406F7" w:rsidRPr="004225C6" w:rsidRDefault="002406F7" w:rsidP="00445D35">
      <w:pPr>
        <w:pStyle w:val="ConsPlusNormal"/>
        <w:widowControl/>
        <w:ind w:firstLine="709"/>
        <w:jc w:val="both"/>
        <w:rPr>
          <w:rFonts w:ascii="Times New Roman" w:hAnsi="Times New Roman" w:cs="Times New Roman"/>
          <w:sz w:val="28"/>
          <w:szCs w:val="28"/>
        </w:rPr>
      </w:pPr>
      <w:r w:rsidRPr="004225C6">
        <w:rPr>
          <w:rFonts w:ascii="Times New Roman" w:hAnsi="Times New Roman" w:cs="Times New Roman"/>
          <w:sz w:val="28"/>
          <w:szCs w:val="28"/>
        </w:rPr>
        <w:t>2. К указанным в пункте 1 настоящей статьи иным действиям в области землепользования и застройки могут быть отнесены:</w:t>
      </w:r>
    </w:p>
    <w:p w:rsidR="002406F7" w:rsidRPr="004225C6" w:rsidRDefault="002406F7" w:rsidP="00445D35">
      <w:pPr>
        <w:pStyle w:val="ConsPlusNormal"/>
        <w:widowControl/>
        <w:ind w:firstLine="709"/>
        <w:jc w:val="both"/>
        <w:rPr>
          <w:rFonts w:ascii="Times New Roman" w:hAnsi="Times New Roman" w:cs="Times New Roman"/>
          <w:sz w:val="28"/>
          <w:szCs w:val="28"/>
        </w:rPr>
      </w:pPr>
      <w:r w:rsidRPr="004225C6">
        <w:rPr>
          <w:rFonts w:ascii="Times New Roman" w:hAnsi="Times New Roman" w:cs="Times New Roman"/>
          <w:sz w:val="28"/>
          <w:szCs w:val="28"/>
        </w:rPr>
        <w:t>возведение объектов некапитального строительства на земельных участках в границах территорий общего пользования, не подлежащих приватизации, передаваемых в аренду на срок не более пяти лет;</w:t>
      </w:r>
    </w:p>
    <w:p w:rsidR="002406F7" w:rsidRPr="004225C6" w:rsidRDefault="002406F7" w:rsidP="00445D35">
      <w:pPr>
        <w:pStyle w:val="ConsPlusNormal"/>
        <w:widowControl/>
        <w:ind w:firstLine="709"/>
        <w:jc w:val="both"/>
        <w:rPr>
          <w:rFonts w:ascii="Times New Roman" w:hAnsi="Times New Roman" w:cs="Times New Roman"/>
          <w:sz w:val="28"/>
          <w:szCs w:val="28"/>
        </w:rPr>
      </w:pPr>
      <w:r w:rsidRPr="004225C6">
        <w:rPr>
          <w:rFonts w:ascii="Times New Roman" w:hAnsi="Times New Roman" w:cs="Times New Roman"/>
          <w:sz w:val="28"/>
          <w:szCs w:val="28"/>
        </w:rPr>
        <w:t>переоформление одного вида ранее предоставленного права на земельные участки на другой вид права, в том числе приватизация земельных участков под приватизированными объектами капитального строительства, переоформление права пожизненного наследуемого владения земельными участками или права постоянного бессрочного пользования земельными участками на право собственности, аренды или безвозмездного срочного пользования;</w:t>
      </w:r>
    </w:p>
    <w:p w:rsidR="002406F7" w:rsidRPr="004225C6" w:rsidRDefault="002406F7" w:rsidP="00445D35">
      <w:pPr>
        <w:pStyle w:val="ConsPlusNormal"/>
        <w:widowControl/>
        <w:ind w:firstLine="709"/>
        <w:jc w:val="both"/>
        <w:rPr>
          <w:rFonts w:ascii="Times New Roman" w:hAnsi="Times New Roman" w:cs="Times New Roman"/>
          <w:sz w:val="28"/>
          <w:szCs w:val="28"/>
        </w:rPr>
      </w:pPr>
      <w:r w:rsidRPr="004225C6">
        <w:rPr>
          <w:rFonts w:ascii="Times New Roman" w:hAnsi="Times New Roman" w:cs="Times New Roman"/>
          <w:sz w:val="28"/>
          <w:szCs w:val="28"/>
        </w:rPr>
        <w:t>иные действия, связанные с подготовкой и реализацией общественных интересов или частных намерений по землепользованию и застройке.</w:t>
      </w:r>
    </w:p>
    <w:p w:rsidR="002406F7" w:rsidRPr="004225C6" w:rsidRDefault="002406F7" w:rsidP="00445D35">
      <w:pPr>
        <w:pStyle w:val="2"/>
        <w:ind w:firstLine="709"/>
        <w:rPr>
          <w:b/>
          <w:sz w:val="28"/>
          <w:szCs w:val="28"/>
        </w:rPr>
      </w:pPr>
      <w:bookmarkStart w:id="22" w:name="_Toc395562060"/>
      <w:bookmarkStart w:id="23" w:name="_Toc403727677"/>
      <w:r w:rsidRPr="004225C6">
        <w:rPr>
          <w:b/>
          <w:sz w:val="28"/>
          <w:szCs w:val="28"/>
        </w:rPr>
        <w:t xml:space="preserve">Статья 8. Комиссия по землепользованию и застройке </w:t>
      </w:r>
      <w:bookmarkEnd w:id="22"/>
      <w:bookmarkEnd w:id="23"/>
    </w:p>
    <w:p w:rsidR="002406F7" w:rsidRPr="004225C6" w:rsidRDefault="002406F7" w:rsidP="00445D35">
      <w:pPr>
        <w:pStyle w:val="ConsPlusNormal"/>
        <w:widowControl/>
        <w:ind w:firstLine="709"/>
        <w:jc w:val="both"/>
        <w:rPr>
          <w:rFonts w:ascii="Times New Roman" w:hAnsi="Times New Roman" w:cs="Times New Roman"/>
          <w:sz w:val="28"/>
          <w:szCs w:val="28"/>
        </w:rPr>
      </w:pPr>
      <w:r w:rsidRPr="004225C6">
        <w:rPr>
          <w:rFonts w:ascii="Times New Roman" w:hAnsi="Times New Roman" w:cs="Times New Roman"/>
          <w:sz w:val="28"/>
          <w:szCs w:val="28"/>
        </w:rPr>
        <w:t>1. Комиссия по землепользованию и застройке (далее – Комиссия) является постоянно действующим, консультативным, коллегиальным совещательным органом и формируется для реализации настоящих Правил.</w:t>
      </w:r>
    </w:p>
    <w:p w:rsidR="002406F7" w:rsidRPr="004225C6" w:rsidRDefault="002406F7" w:rsidP="00445D35">
      <w:pPr>
        <w:pStyle w:val="ConsPlusNormal"/>
        <w:widowControl/>
        <w:ind w:firstLine="709"/>
        <w:jc w:val="both"/>
        <w:rPr>
          <w:rFonts w:ascii="Times New Roman" w:hAnsi="Times New Roman" w:cs="Times New Roman"/>
          <w:sz w:val="28"/>
          <w:szCs w:val="28"/>
        </w:rPr>
      </w:pPr>
      <w:r w:rsidRPr="004225C6">
        <w:rPr>
          <w:rFonts w:ascii="Times New Roman" w:hAnsi="Times New Roman" w:cs="Times New Roman"/>
          <w:sz w:val="28"/>
          <w:szCs w:val="28"/>
        </w:rPr>
        <w:t>Комиссия формируется постановлением Администрации и осуществляет свою деятельность в соответствии с настоящими П</w:t>
      </w:r>
      <w:r w:rsidR="00FD3302">
        <w:rPr>
          <w:rFonts w:ascii="Times New Roman" w:hAnsi="Times New Roman" w:cs="Times New Roman"/>
          <w:sz w:val="28"/>
          <w:szCs w:val="28"/>
        </w:rPr>
        <w:t>равилами, Положением о Комиссии</w:t>
      </w:r>
      <w:r w:rsidRPr="004225C6">
        <w:rPr>
          <w:rFonts w:ascii="Times New Roman" w:hAnsi="Times New Roman" w:cs="Times New Roman"/>
          <w:sz w:val="28"/>
          <w:szCs w:val="28"/>
        </w:rPr>
        <w:t>.</w:t>
      </w:r>
    </w:p>
    <w:p w:rsidR="002406F7" w:rsidRPr="004225C6" w:rsidRDefault="002406F7" w:rsidP="00445D35">
      <w:pPr>
        <w:pStyle w:val="ConsPlusNormal"/>
        <w:widowControl/>
        <w:ind w:firstLine="709"/>
        <w:jc w:val="both"/>
        <w:rPr>
          <w:rFonts w:ascii="Times New Roman" w:hAnsi="Times New Roman" w:cs="Times New Roman"/>
          <w:sz w:val="28"/>
          <w:szCs w:val="28"/>
        </w:rPr>
      </w:pPr>
      <w:r w:rsidRPr="004225C6">
        <w:rPr>
          <w:rFonts w:ascii="Times New Roman" w:hAnsi="Times New Roman" w:cs="Times New Roman"/>
          <w:sz w:val="28"/>
          <w:szCs w:val="28"/>
        </w:rPr>
        <w:t>2. Комиссия реализует следующие полномочия:</w:t>
      </w:r>
    </w:p>
    <w:p w:rsidR="002406F7" w:rsidRPr="004225C6" w:rsidRDefault="002406F7" w:rsidP="00445D35">
      <w:pPr>
        <w:pStyle w:val="ConsPlusNormal"/>
        <w:widowControl/>
        <w:ind w:firstLine="709"/>
        <w:jc w:val="both"/>
        <w:rPr>
          <w:rFonts w:ascii="Times New Roman" w:hAnsi="Times New Roman" w:cs="Times New Roman"/>
          <w:sz w:val="28"/>
          <w:szCs w:val="28"/>
        </w:rPr>
      </w:pPr>
      <w:r w:rsidRPr="004225C6">
        <w:rPr>
          <w:rFonts w:ascii="Times New Roman" w:hAnsi="Times New Roman" w:cs="Times New Roman"/>
          <w:sz w:val="28"/>
          <w:szCs w:val="28"/>
        </w:rPr>
        <w:t>обеспечивает рассмотрение проектов предложений по внесению изменений в настоящие Правила, подготавливаемых по инициативе органов местного самоуправления, на этапе, предшествующем проведению публичных слушаний;</w:t>
      </w:r>
    </w:p>
    <w:p w:rsidR="002406F7" w:rsidRDefault="002406F7" w:rsidP="00445D35">
      <w:pPr>
        <w:pStyle w:val="ConsPlusNormal"/>
        <w:widowControl/>
        <w:ind w:firstLine="709"/>
        <w:jc w:val="both"/>
        <w:rPr>
          <w:rFonts w:ascii="Times New Roman" w:hAnsi="Times New Roman" w:cs="Times New Roman"/>
          <w:sz w:val="28"/>
          <w:szCs w:val="28"/>
        </w:rPr>
      </w:pPr>
      <w:r w:rsidRPr="00927280">
        <w:rPr>
          <w:rFonts w:ascii="Times New Roman" w:hAnsi="Times New Roman" w:cs="Times New Roman"/>
          <w:sz w:val="28"/>
          <w:szCs w:val="28"/>
        </w:rPr>
        <w:t>организует и проводит общественные обсуждения или публичные слушания по вопросам землепользования и застройки;</w:t>
      </w:r>
      <w:r w:rsidRPr="004225C6">
        <w:rPr>
          <w:rFonts w:ascii="Times New Roman" w:hAnsi="Times New Roman" w:cs="Times New Roman"/>
          <w:sz w:val="28"/>
          <w:szCs w:val="28"/>
        </w:rPr>
        <w:t xml:space="preserve"> </w:t>
      </w:r>
    </w:p>
    <w:p w:rsidR="002406F7" w:rsidRPr="004225C6" w:rsidRDefault="002406F7" w:rsidP="00445D35">
      <w:pPr>
        <w:pStyle w:val="ConsPlusNormal"/>
        <w:widowControl/>
        <w:ind w:firstLine="709"/>
        <w:jc w:val="both"/>
        <w:rPr>
          <w:rFonts w:ascii="Times New Roman" w:hAnsi="Times New Roman" w:cs="Times New Roman"/>
          <w:sz w:val="28"/>
          <w:szCs w:val="28"/>
        </w:rPr>
      </w:pPr>
      <w:r w:rsidRPr="004225C6">
        <w:rPr>
          <w:rFonts w:ascii="Times New Roman" w:hAnsi="Times New Roman" w:cs="Times New Roman"/>
          <w:sz w:val="28"/>
          <w:szCs w:val="28"/>
        </w:rPr>
        <w:t xml:space="preserve">подготавливает Главе </w:t>
      </w:r>
      <w:proofErr w:type="spellStart"/>
      <w:r w:rsidR="002B414C">
        <w:rPr>
          <w:rFonts w:ascii="Times New Roman" w:hAnsi="Times New Roman" w:cs="Times New Roman"/>
          <w:sz w:val="28"/>
          <w:szCs w:val="28"/>
        </w:rPr>
        <w:t>Веребьинского</w:t>
      </w:r>
      <w:proofErr w:type="spellEnd"/>
      <w:r w:rsidR="002B414C">
        <w:rPr>
          <w:rFonts w:ascii="Times New Roman" w:hAnsi="Times New Roman" w:cs="Times New Roman"/>
          <w:sz w:val="28"/>
          <w:szCs w:val="28"/>
        </w:rPr>
        <w:t xml:space="preserve"> сельского поселения </w:t>
      </w:r>
      <w:proofErr w:type="spellStart"/>
      <w:r w:rsidR="00FD3302">
        <w:rPr>
          <w:rFonts w:ascii="Times New Roman" w:hAnsi="Times New Roman" w:cs="Times New Roman"/>
          <w:sz w:val="28"/>
          <w:szCs w:val="28"/>
        </w:rPr>
        <w:t>Маловишерского</w:t>
      </w:r>
      <w:proofErr w:type="spellEnd"/>
      <w:r w:rsidR="00FD3302">
        <w:rPr>
          <w:rFonts w:ascii="Times New Roman" w:hAnsi="Times New Roman" w:cs="Times New Roman"/>
          <w:sz w:val="28"/>
          <w:szCs w:val="28"/>
        </w:rPr>
        <w:t xml:space="preserve"> </w:t>
      </w:r>
      <w:r w:rsidRPr="004225C6">
        <w:rPr>
          <w:rFonts w:ascii="Times New Roman" w:hAnsi="Times New Roman" w:cs="Times New Roman"/>
          <w:sz w:val="28"/>
          <w:szCs w:val="28"/>
        </w:rPr>
        <w:t>муниципального района</w:t>
      </w:r>
      <w:r w:rsidR="00FD3302">
        <w:rPr>
          <w:rFonts w:ascii="Times New Roman" w:hAnsi="Times New Roman" w:cs="Times New Roman"/>
          <w:sz w:val="28"/>
          <w:szCs w:val="28"/>
        </w:rPr>
        <w:t xml:space="preserve"> Новгородской области (далее Глава района)</w:t>
      </w:r>
      <w:r w:rsidRPr="004225C6">
        <w:rPr>
          <w:rFonts w:ascii="Times New Roman" w:hAnsi="Times New Roman" w:cs="Times New Roman"/>
          <w:sz w:val="28"/>
          <w:szCs w:val="28"/>
        </w:rPr>
        <w:t xml:space="preserve">, предложения по досудебному урегулированию споров в связи </w:t>
      </w:r>
      <w:r w:rsidRPr="004225C6">
        <w:rPr>
          <w:rFonts w:ascii="Times New Roman" w:hAnsi="Times New Roman" w:cs="Times New Roman"/>
          <w:sz w:val="28"/>
          <w:szCs w:val="28"/>
        </w:rPr>
        <w:lastRenderedPageBreak/>
        <w:t>с обращениями физических и юридических лиц по поводу постановлений Администрации, касающихся землепользования и застройки;</w:t>
      </w:r>
    </w:p>
    <w:p w:rsidR="002406F7" w:rsidRPr="004225C6" w:rsidRDefault="002406F7" w:rsidP="00445D35">
      <w:pPr>
        <w:pStyle w:val="ConsPlusNormal"/>
        <w:widowControl/>
        <w:ind w:firstLine="709"/>
        <w:jc w:val="both"/>
        <w:rPr>
          <w:rFonts w:ascii="Times New Roman" w:hAnsi="Times New Roman" w:cs="Times New Roman"/>
          <w:sz w:val="28"/>
          <w:szCs w:val="28"/>
        </w:rPr>
      </w:pPr>
      <w:r w:rsidRPr="004225C6">
        <w:rPr>
          <w:rFonts w:ascii="Times New Roman" w:hAnsi="Times New Roman" w:cs="Times New Roman"/>
          <w:sz w:val="28"/>
          <w:szCs w:val="28"/>
        </w:rPr>
        <w:t>организует подготовку проектов нормативных правовых актов, иных документов, связанных с реализацией и применением настоящих Правил;</w:t>
      </w:r>
    </w:p>
    <w:p w:rsidR="002406F7" w:rsidRPr="004225C6" w:rsidRDefault="002406F7" w:rsidP="00445D35">
      <w:pPr>
        <w:pStyle w:val="ConsPlusNormal"/>
        <w:widowControl/>
        <w:ind w:firstLine="709"/>
        <w:jc w:val="both"/>
        <w:rPr>
          <w:rFonts w:ascii="Times New Roman" w:hAnsi="Times New Roman" w:cs="Times New Roman"/>
          <w:sz w:val="28"/>
          <w:szCs w:val="28"/>
        </w:rPr>
      </w:pPr>
      <w:r w:rsidRPr="004225C6">
        <w:rPr>
          <w:rFonts w:ascii="Times New Roman" w:hAnsi="Times New Roman" w:cs="Times New Roman"/>
          <w:sz w:val="28"/>
          <w:szCs w:val="28"/>
        </w:rPr>
        <w:t>осуществляет иные полномочия, возложенные на нее Положением о Комиссии.</w:t>
      </w:r>
    </w:p>
    <w:p w:rsidR="002406F7" w:rsidRPr="004225C6" w:rsidRDefault="002406F7" w:rsidP="00445D35">
      <w:pPr>
        <w:pStyle w:val="ConsPlusNormal"/>
        <w:widowControl/>
        <w:ind w:firstLine="709"/>
        <w:jc w:val="both"/>
        <w:rPr>
          <w:rFonts w:ascii="Times New Roman" w:hAnsi="Times New Roman" w:cs="Times New Roman"/>
          <w:sz w:val="28"/>
          <w:szCs w:val="28"/>
        </w:rPr>
      </w:pPr>
      <w:r w:rsidRPr="004225C6">
        <w:rPr>
          <w:rFonts w:ascii="Times New Roman" w:hAnsi="Times New Roman" w:cs="Times New Roman"/>
          <w:sz w:val="28"/>
          <w:szCs w:val="28"/>
        </w:rPr>
        <w:t xml:space="preserve">3. Персональный состав Комиссии утверждается постановлением Администрации. </w:t>
      </w:r>
    </w:p>
    <w:p w:rsidR="002406F7" w:rsidRPr="004225C6" w:rsidRDefault="002406F7" w:rsidP="00445D35">
      <w:pPr>
        <w:pStyle w:val="ConsPlusNormal"/>
        <w:widowControl/>
        <w:ind w:firstLine="709"/>
        <w:jc w:val="both"/>
        <w:rPr>
          <w:rFonts w:ascii="Times New Roman" w:hAnsi="Times New Roman" w:cs="Times New Roman"/>
          <w:sz w:val="28"/>
          <w:szCs w:val="28"/>
        </w:rPr>
      </w:pPr>
      <w:r w:rsidRPr="004225C6">
        <w:rPr>
          <w:rFonts w:ascii="Times New Roman" w:hAnsi="Times New Roman" w:cs="Times New Roman"/>
          <w:sz w:val="28"/>
          <w:szCs w:val="28"/>
        </w:rPr>
        <w:t>Общая численность Комиссии определяется Положением о Комиссии, но не может быть более 11 человек.</w:t>
      </w:r>
    </w:p>
    <w:p w:rsidR="002406F7" w:rsidRPr="004225C6" w:rsidRDefault="002406F7" w:rsidP="00445D35">
      <w:pPr>
        <w:pStyle w:val="ConsPlusNormal"/>
        <w:widowControl/>
        <w:ind w:firstLine="709"/>
        <w:jc w:val="both"/>
        <w:rPr>
          <w:rFonts w:ascii="Times New Roman" w:hAnsi="Times New Roman" w:cs="Times New Roman"/>
          <w:sz w:val="28"/>
          <w:szCs w:val="28"/>
        </w:rPr>
      </w:pPr>
      <w:r w:rsidRPr="004225C6">
        <w:rPr>
          <w:rFonts w:ascii="Times New Roman" w:hAnsi="Times New Roman" w:cs="Times New Roman"/>
          <w:sz w:val="28"/>
          <w:szCs w:val="28"/>
        </w:rPr>
        <w:t>4. Решения Комиссии принимаются простым большинством голосов при наличии кворума - не менее двух третей от общего числа членов Комиссии. При равенстве голосов голос председателя Комиссии является определяющим.</w:t>
      </w:r>
    </w:p>
    <w:p w:rsidR="002406F7" w:rsidRPr="004225C6" w:rsidRDefault="002406F7" w:rsidP="00445D35">
      <w:pPr>
        <w:pStyle w:val="ConsPlusNormal"/>
        <w:widowControl/>
        <w:ind w:firstLine="709"/>
        <w:jc w:val="both"/>
        <w:rPr>
          <w:rFonts w:ascii="Times New Roman" w:hAnsi="Times New Roman" w:cs="Times New Roman"/>
          <w:sz w:val="28"/>
          <w:szCs w:val="28"/>
        </w:rPr>
      </w:pPr>
      <w:r w:rsidRPr="004225C6">
        <w:rPr>
          <w:rFonts w:ascii="Times New Roman" w:hAnsi="Times New Roman" w:cs="Times New Roman"/>
          <w:sz w:val="28"/>
          <w:szCs w:val="28"/>
        </w:rPr>
        <w:t>5. Решения Комиссии вступают в силу с момента подписания протокола и являются основанием для осуществления соответствующих действий Администрацией и Главой района.</w:t>
      </w:r>
    </w:p>
    <w:p w:rsidR="002406F7" w:rsidRPr="004225C6" w:rsidRDefault="002406F7" w:rsidP="00445D35">
      <w:pPr>
        <w:pStyle w:val="ConsPlusNormal"/>
        <w:widowControl/>
        <w:ind w:firstLine="709"/>
        <w:jc w:val="both"/>
        <w:rPr>
          <w:rFonts w:ascii="Times New Roman" w:hAnsi="Times New Roman" w:cs="Times New Roman"/>
          <w:sz w:val="28"/>
          <w:szCs w:val="28"/>
        </w:rPr>
      </w:pPr>
      <w:r w:rsidRPr="004225C6">
        <w:rPr>
          <w:rFonts w:ascii="Times New Roman" w:hAnsi="Times New Roman" w:cs="Times New Roman"/>
          <w:sz w:val="28"/>
          <w:szCs w:val="28"/>
        </w:rPr>
        <w:t>Протоколы всех заседаний и копии материалов хранятся в архиве Администрации.</w:t>
      </w:r>
    </w:p>
    <w:p w:rsidR="002406F7" w:rsidRPr="004225C6" w:rsidRDefault="002406F7" w:rsidP="00445D35">
      <w:pPr>
        <w:pStyle w:val="ConsPlusNormal"/>
        <w:widowControl/>
        <w:ind w:firstLine="709"/>
        <w:jc w:val="both"/>
        <w:rPr>
          <w:rFonts w:ascii="Times New Roman" w:hAnsi="Times New Roman" w:cs="Times New Roman"/>
          <w:sz w:val="28"/>
          <w:szCs w:val="28"/>
        </w:rPr>
      </w:pPr>
      <w:r w:rsidRPr="004225C6">
        <w:rPr>
          <w:rFonts w:ascii="Times New Roman" w:hAnsi="Times New Roman" w:cs="Times New Roman"/>
          <w:sz w:val="28"/>
          <w:szCs w:val="28"/>
        </w:rPr>
        <w:t>Информация о работе Комиссии является открытой для всех заинтересованных лиц.</w:t>
      </w:r>
    </w:p>
    <w:p w:rsidR="002406F7" w:rsidRPr="004225C6" w:rsidRDefault="002406F7" w:rsidP="00445D35">
      <w:pPr>
        <w:pStyle w:val="2"/>
        <w:ind w:firstLine="709"/>
        <w:rPr>
          <w:b/>
          <w:sz w:val="28"/>
          <w:szCs w:val="28"/>
        </w:rPr>
      </w:pPr>
      <w:bookmarkStart w:id="24" w:name="_Toc395562061"/>
      <w:bookmarkStart w:id="25" w:name="_Toc403727678"/>
      <w:r w:rsidRPr="004225C6">
        <w:rPr>
          <w:b/>
          <w:sz w:val="28"/>
          <w:szCs w:val="28"/>
        </w:rPr>
        <w:t xml:space="preserve">Статья 9. Полномочия органов местного самоуправления, регулирующих землепользование и застройку в части подготовки и </w:t>
      </w:r>
      <w:proofErr w:type="gramStart"/>
      <w:r w:rsidRPr="004225C6">
        <w:rPr>
          <w:b/>
          <w:sz w:val="28"/>
          <w:szCs w:val="28"/>
        </w:rPr>
        <w:t>применения</w:t>
      </w:r>
      <w:proofErr w:type="gramEnd"/>
      <w:r w:rsidRPr="004225C6">
        <w:rPr>
          <w:b/>
          <w:sz w:val="28"/>
          <w:szCs w:val="28"/>
        </w:rPr>
        <w:t xml:space="preserve"> настоящих Правил</w:t>
      </w:r>
      <w:bookmarkEnd w:id="24"/>
      <w:bookmarkEnd w:id="25"/>
    </w:p>
    <w:p w:rsidR="002406F7" w:rsidRPr="004225C6" w:rsidRDefault="008F083B" w:rsidP="00445D35">
      <w:pPr>
        <w:pStyle w:val="ad"/>
        <w:ind w:firstLine="709"/>
        <w:jc w:val="both"/>
        <w:rPr>
          <w:rFonts w:ascii="Times New Roman" w:hAnsi="Times New Roman"/>
          <w:sz w:val="28"/>
          <w:szCs w:val="28"/>
        </w:rPr>
      </w:pPr>
      <w:r>
        <w:rPr>
          <w:rFonts w:ascii="Times New Roman" w:hAnsi="Times New Roman"/>
          <w:sz w:val="28"/>
          <w:szCs w:val="28"/>
        </w:rPr>
        <w:t xml:space="preserve">1. </w:t>
      </w:r>
      <w:r w:rsidR="002406F7" w:rsidRPr="004225C6">
        <w:rPr>
          <w:rFonts w:ascii="Times New Roman" w:hAnsi="Times New Roman"/>
          <w:sz w:val="28"/>
          <w:szCs w:val="28"/>
        </w:rPr>
        <w:t xml:space="preserve">Полномочия органов местного самоуправления, регулирующих землепользование и застройку в части подготовки и </w:t>
      </w:r>
      <w:proofErr w:type="gramStart"/>
      <w:r w:rsidR="002406F7" w:rsidRPr="004225C6">
        <w:rPr>
          <w:rFonts w:ascii="Times New Roman" w:hAnsi="Times New Roman"/>
          <w:sz w:val="28"/>
          <w:szCs w:val="28"/>
        </w:rPr>
        <w:t>применения</w:t>
      </w:r>
      <w:proofErr w:type="gramEnd"/>
      <w:r w:rsidR="002406F7" w:rsidRPr="004225C6">
        <w:rPr>
          <w:rFonts w:ascii="Times New Roman" w:hAnsi="Times New Roman"/>
          <w:sz w:val="28"/>
          <w:szCs w:val="28"/>
        </w:rPr>
        <w:t xml:space="preserve"> настоящих Правил, определяются действующим законодательством.</w:t>
      </w:r>
    </w:p>
    <w:p w:rsidR="002406F7" w:rsidRDefault="002406F7" w:rsidP="00164400">
      <w:pPr>
        <w:pStyle w:val="1"/>
        <w:ind w:firstLine="709"/>
        <w:jc w:val="both"/>
      </w:pPr>
      <w:bookmarkStart w:id="26" w:name="_Toc183418763"/>
      <w:bookmarkStart w:id="27" w:name="_Toc222737807"/>
      <w:bookmarkStart w:id="28" w:name="_Toc322969901"/>
      <w:bookmarkStart w:id="29" w:name="_Toc395562072"/>
      <w:bookmarkStart w:id="30" w:name="_Toc403727689"/>
      <w:r w:rsidRPr="0052653F">
        <w:t xml:space="preserve">Глава </w:t>
      </w:r>
      <w:r>
        <w:t>3</w:t>
      </w:r>
      <w:r w:rsidRPr="0052653F">
        <w:t xml:space="preserve">. Положения </w:t>
      </w:r>
      <w:bookmarkEnd w:id="26"/>
      <w:bookmarkEnd w:id="27"/>
      <w:r w:rsidRPr="0052653F">
        <w:t>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28"/>
    </w:p>
    <w:p w:rsidR="002406F7" w:rsidRPr="004225C6" w:rsidRDefault="002406F7" w:rsidP="00445D35">
      <w:pPr>
        <w:pStyle w:val="2"/>
        <w:ind w:firstLine="709"/>
        <w:rPr>
          <w:b/>
          <w:sz w:val="28"/>
          <w:szCs w:val="28"/>
        </w:rPr>
      </w:pPr>
      <w:bookmarkStart w:id="31" w:name="_Toc322969902"/>
      <w:r w:rsidRPr="004225C6">
        <w:rPr>
          <w:b/>
          <w:sz w:val="28"/>
          <w:szCs w:val="28"/>
        </w:rPr>
        <w:t>Статья 1</w:t>
      </w:r>
      <w:r w:rsidR="005E7800">
        <w:rPr>
          <w:b/>
          <w:sz w:val="28"/>
          <w:szCs w:val="28"/>
        </w:rPr>
        <w:t>0</w:t>
      </w:r>
      <w:r w:rsidRPr="004225C6">
        <w:rPr>
          <w:b/>
          <w:sz w:val="28"/>
          <w:szCs w:val="28"/>
        </w:rPr>
        <w:t>. Изменение одного вида разрешенного использования на другой вид разрешенного использования земельных участков и других объектов недвижимости</w:t>
      </w:r>
      <w:bookmarkEnd w:id="31"/>
      <w:r w:rsidRPr="004225C6">
        <w:rPr>
          <w:b/>
          <w:sz w:val="28"/>
          <w:szCs w:val="28"/>
        </w:rPr>
        <w:t xml:space="preserve"> </w:t>
      </w:r>
    </w:p>
    <w:p w:rsidR="008F083B" w:rsidRPr="0052653F" w:rsidRDefault="008F083B" w:rsidP="008F083B">
      <w:pPr>
        <w:pStyle w:val="ConsPlusNormal"/>
        <w:widowControl/>
        <w:ind w:firstLine="709"/>
        <w:jc w:val="both"/>
        <w:rPr>
          <w:rFonts w:ascii="Times New Roman" w:hAnsi="Times New Roman" w:cs="Times New Roman"/>
          <w:sz w:val="28"/>
          <w:szCs w:val="28"/>
        </w:rPr>
      </w:pPr>
      <w:bookmarkStart w:id="32" w:name="_Toc322969904"/>
      <w:r w:rsidRPr="0052653F">
        <w:rPr>
          <w:rFonts w:ascii="Times New Roman" w:hAnsi="Times New Roman" w:cs="Times New Roman"/>
          <w:sz w:val="28"/>
          <w:szCs w:val="28"/>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8F083B" w:rsidRDefault="008F083B" w:rsidP="008F083B">
      <w:pPr>
        <w:pStyle w:val="ConsPlusNormal"/>
        <w:widowControl/>
        <w:ind w:firstLine="709"/>
        <w:jc w:val="both"/>
        <w:rPr>
          <w:rFonts w:ascii="Times New Roman" w:hAnsi="Times New Roman" w:cs="Times New Roman"/>
          <w:sz w:val="28"/>
          <w:szCs w:val="28"/>
        </w:rPr>
      </w:pPr>
      <w:r w:rsidRPr="0052653F">
        <w:rPr>
          <w:rFonts w:ascii="Times New Roman" w:hAnsi="Times New Roman" w:cs="Times New Roman"/>
          <w:sz w:val="28"/>
          <w:szCs w:val="28"/>
        </w:rPr>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7C5121" w:rsidRDefault="007C5121" w:rsidP="007C5121">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3. </w:t>
      </w:r>
      <w:r w:rsidRPr="00CA58E5">
        <w:rPr>
          <w:rFonts w:ascii="Times New Roman" w:hAnsi="Times New Roman" w:cs="Times New Roman"/>
          <w:sz w:val="28"/>
          <w:szCs w:val="28"/>
        </w:rPr>
        <w:t>Арендатор не вправе в одностороннем порядке изменять вид разрешенного использования переданного в аренду земельного участка, в том числе обязать арендодателя изменить его.</w:t>
      </w:r>
    </w:p>
    <w:p w:rsidR="004F1313" w:rsidRPr="00CA58E5" w:rsidRDefault="004F1313" w:rsidP="007C5121">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Арендатор вправе изменить вид разрешенного использования земельного участка, только с письменного согласия арендодателя.</w:t>
      </w:r>
    </w:p>
    <w:p w:rsidR="008F083B" w:rsidRPr="0052653F" w:rsidRDefault="007C5121" w:rsidP="008F083B">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4</w:t>
      </w:r>
      <w:r w:rsidR="008F083B" w:rsidRPr="0052653F">
        <w:rPr>
          <w:rFonts w:ascii="Times New Roman" w:hAnsi="Times New Roman" w:cs="Times New Roman"/>
          <w:sz w:val="28"/>
          <w:szCs w:val="28"/>
        </w:rPr>
        <w:t>. В случае</w:t>
      </w:r>
      <w:proofErr w:type="gramStart"/>
      <w:r w:rsidR="008F083B" w:rsidRPr="0052653F">
        <w:rPr>
          <w:rFonts w:ascii="Times New Roman" w:hAnsi="Times New Roman" w:cs="Times New Roman"/>
          <w:sz w:val="28"/>
          <w:szCs w:val="28"/>
        </w:rPr>
        <w:t>,</w:t>
      </w:r>
      <w:proofErr w:type="gramEnd"/>
      <w:r w:rsidR="008F083B" w:rsidRPr="0052653F">
        <w:rPr>
          <w:rFonts w:ascii="Times New Roman" w:hAnsi="Times New Roman" w:cs="Times New Roman"/>
          <w:sz w:val="28"/>
          <w:szCs w:val="28"/>
        </w:rPr>
        <w:t xml:space="preserve"> если правообладатель земельного участка и/или объекта капитального строительства запрашивает изменение основного вида разрешенного использования на условно разрешенный вид использования применяется порядок предоставления разрешения на условно разрешенный вид использования земельного участка </w:t>
      </w:r>
      <w:r w:rsidR="008F083B">
        <w:rPr>
          <w:rFonts w:ascii="Times New Roman" w:hAnsi="Times New Roman" w:cs="Times New Roman"/>
          <w:sz w:val="28"/>
          <w:szCs w:val="28"/>
        </w:rPr>
        <w:t>и/</w:t>
      </w:r>
      <w:r w:rsidR="008F083B" w:rsidRPr="0052653F">
        <w:rPr>
          <w:rFonts w:ascii="Times New Roman" w:hAnsi="Times New Roman" w:cs="Times New Roman"/>
          <w:sz w:val="28"/>
          <w:szCs w:val="28"/>
        </w:rPr>
        <w:t xml:space="preserve">или объекта капитального строительства </w:t>
      </w:r>
      <w:r w:rsidR="008F083B">
        <w:rPr>
          <w:rFonts w:ascii="Times New Roman" w:hAnsi="Times New Roman" w:cs="Times New Roman"/>
          <w:sz w:val="28"/>
          <w:szCs w:val="28"/>
        </w:rPr>
        <w:t>установленный в статье</w:t>
      </w:r>
      <w:r w:rsidR="008F083B" w:rsidRPr="0052653F">
        <w:rPr>
          <w:rFonts w:ascii="Times New Roman" w:hAnsi="Times New Roman" w:cs="Times New Roman"/>
          <w:sz w:val="28"/>
          <w:szCs w:val="28"/>
        </w:rPr>
        <w:t xml:space="preserve"> 39 Градостроительного кодекса </w:t>
      </w:r>
      <w:r w:rsidR="008F083B">
        <w:rPr>
          <w:rFonts w:ascii="Times New Roman" w:hAnsi="Times New Roman" w:cs="Times New Roman"/>
          <w:sz w:val="28"/>
          <w:szCs w:val="28"/>
        </w:rPr>
        <w:t>Российской Федераци</w:t>
      </w:r>
      <w:r w:rsidR="008F083B" w:rsidRPr="0052653F">
        <w:rPr>
          <w:rFonts w:ascii="Times New Roman" w:hAnsi="Times New Roman" w:cs="Times New Roman"/>
          <w:sz w:val="28"/>
          <w:szCs w:val="28"/>
        </w:rPr>
        <w:t>и</w:t>
      </w:r>
      <w:r w:rsidR="008F083B">
        <w:rPr>
          <w:rFonts w:ascii="Times New Roman" w:hAnsi="Times New Roman" w:cs="Times New Roman"/>
          <w:sz w:val="28"/>
          <w:szCs w:val="28"/>
        </w:rPr>
        <w:t xml:space="preserve"> и </w:t>
      </w:r>
      <w:r w:rsidR="008F083B" w:rsidRPr="0052653F">
        <w:rPr>
          <w:rFonts w:ascii="Times New Roman" w:hAnsi="Times New Roman" w:cs="Times New Roman"/>
          <w:sz w:val="28"/>
          <w:szCs w:val="28"/>
        </w:rPr>
        <w:t>в соответствии с положениями настоящих Правил.</w:t>
      </w:r>
    </w:p>
    <w:p w:rsidR="008F083B" w:rsidRPr="0052653F" w:rsidRDefault="007C5121" w:rsidP="008F083B">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5</w:t>
      </w:r>
      <w:r w:rsidR="008F083B" w:rsidRPr="0052653F">
        <w:rPr>
          <w:rFonts w:ascii="Times New Roman" w:hAnsi="Times New Roman" w:cs="Times New Roman"/>
          <w:sz w:val="28"/>
          <w:szCs w:val="28"/>
        </w:rPr>
        <w:t>. Решения об изменении одного вида разрешенного использования земельных участков и объектов капитального строительства, расположенных в границах территорий,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2406F7" w:rsidRPr="004225C6" w:rsidRDefault="002406F7" w:rsidP="00445D35">
      <w:pPr>
        <w:pStyle w:val="2"/>
        <w:ind w:firstLine="709"/>
        <w:rPr>
          <w:b/>
          <w:sz w:val="28"/>
          <w:szCs w:val="28"/>
        </w:rPr>
      </w:pPr>
      <w:r w:rsidRPr="004225C6">
        <w:rPr>
          <w:b/>
          <w:sz w:val="28"/>
          <w:szCs w:val="28"/>
        </w:rPr>
        <w:t>Статья 1</w:t>
      </w:r>
      <w:r w:rsidR="005E7800">
        <w:rPr>
          <w:b/>
          <w:sz w:val="28"/>
          <w:szCs w:val="28"/>
        </w:rPr>
        <w:t>1</w:t>
      </w:r>
      <w:r w:rsidRPr="004225C6">
        <w:rPr>
          <w:b/>
          <w:sz w:val="28"/>
          <w:szCs w:val="28"/>
        </w:rPr>
        <w:t>. Порядок предоставления разрешения на условно разрешенный вид использования земельного участка или объекта капитального строительства</w:t>
      </w:r>
      <w:bookmarkEnd w:id="32"/>
    </w:p>
    <w:p w:rsidR="002406F7" w:rsidRPr="0052653F" w:rsidRDefault="002406F7" w:rsidP="00445D35">
      <w:pPr>
        <w:pStyle w:val="ConsPlusNormal"/>
        <w:widowControl/>
        <w:ind w:firstLine="709"/>
        <w:jc w:val="both"/>
        <w:rPr>
          <w:rFonts w:ascii="Times New Roman" w:hAnsi="Times New Roman" w:cs="Times New Roman"/>
          <w:sz w:val="28"/>
          <w:szCs w:val="28"/>
        </w:rPr>
      </w:pPr>
      <w:r w:rsidRPr="0052653F">
        <w:rPr>
          <w:rFonts w:ascii="Times New Roman" w:hAnsi="Times New Roman" w:cs="Times New Roman"/>
          <w:sz w:val="28"/>
          <w:szCs w:val="28"/>
        </w:rPr>
        <w:t xml:space="preserve">1. </w:t>
      </w:r>
      <w:proofErr w:type="gramStart"/>
      <w:r w:rsidRPr="0052653F">
        <w:rPr>
          <w:rFonts w:ascii="Times New Roman" w:hAnsi="Times New Roman" w:cs="Times New Roman"/>
          <w:sz w:val="28"/>
          <w:szCs w:val="28"/>
        </w:rPr>
        <w:t xml:space="preserve">Разрешение на условно разрешенный вид использования земельного участка или объекта капитального строительства требуется в случаях, когда правообладатели планируют использовать принадлежащие им земельные участки, иные объекты недвижимости в соответствии с видом (видами) использования, которые определены настоящими Правилами как условно разрешенные виды использования земельных участков и объектов капитального строительства применительно к соответствующей территориальной зоне, обозначенной на </w:t>
      </w:r>
      <w:r>
        <w:rPr>
          <w:rFonts w:ascii="Times New Roman" w:hAnsi="Times New Roman" w:cs="Times New Roman"/>
          <w:sz w:val="28"/>
          <w:szCs w:val="28"/>
        </w:rPr>
        <w:t>к</w:t>
      </w:r>
      <w:r w:rsidRPr="0052653F">
        <w:rPr>
          <w:rFonts w:ascii="Times New Roman" w:hAnsi="Times New Roman" w:cs="Times New Roman"/>
          <w:sz w:val="28"/>
          <w:szCs w:val="28"/>
        </w:rPr>
        <w:t>арте градостроительного зонирования.</w:t>
      </w:r>
      <w:proofErr w:type="gramEnd"/>
    </w:p>
    <w:p w:rsidR="00DC007C" w:rsidRDefault="00DC007C" w:rsidP="00DC007C">
      <w:pPr>
        <w:pStyle w:val="ConsPlusNormal"/>
        <w:widowControl/>
        <w:ind w:firstLine="709"/>
        <w:jc w:val="both"/>
        <w:rPr>
          <w:rFonts w:ascii="Times New Roman" w:hAnsi="Times New Roman" w:cs="Times New Roman"/>
          <w:sz w:val="28"/>
          <w:szCs w:val="28"/>
        </w:rPr>
      </w:pPr>
      <w:bookmarkStart w:id="33" w:name="_Toc322969905"/>
      <w:r w:rsidRPr="0052653F">
        <w:rPr>
          <w:rFonts w:ascii="Times New Roman" w:hAnsi="Times New Roman" w:cs="Times New Roman"/>
          <w:sz w:val="28"/>
          <w:szCs w:val="28"/>
        </w:rPr>
        <w:t xml:space="preserve">2. </w:t>
      </w:r>
      <w:r w:rsidRPr="005C56FE">
        <w:rPr>
          <w:rFonts w:ascii="Times New Roman" w:hAnsi="Times New Roman" w:cs="Times New Roman"/>
          <w:sz w:val="28"/>
          <w:szCs w:val="28"/>
        </w:rPr>
        <w:t xml:space="preserve">Порядок предоставления разрешения на условно разрешенный вид использования  земельного участка или объекта капитального строительства, устанавливается </w:t>
      </w:r>
      <w:r>
        <w:rPr>
          <w:rFonts w:ascii="Times New Roman" w:hAnsi="Times New Roman" w:cs="Times New Roman"/>
          <w:sz w:val="28"/>
          <w:szCs w:val="28"/>
        </w:rPr>
        <w:t xml:space="preserve">статьей 39 Градостроительного кодекса Российской Федерации и </w:t>
      </w:r>
      <w:r w:rsidRPr="005C56FE">
        <w:rPr>
          <w:rFonts w:ascii="Times New Roman" w:hAnsi="Times New Roman" w:cs="Times New Roman"/>
          <w:sz w:val="28"/>
          <w:szCs w:val="28"/>
        </w:rPr>
        <w:t>административным регламентом по предоставлению муниципальной услуги.</w:t>
      </w:r>
    </w:p>
    <w:p w:rsidR="00DC007C" w:rsidRPr="0052653F" w:rsidRDefault="00DC007C" w:rsidP="00DC007C">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3</w:t>
      </w:r>
      <w:r w:rsidRPr="0052653F">
        <w:rPr>
          <w:rFonts w:ascii="Times New Roman" w:hAnsi="Times New Roman" w:cs="Times New Roman"/>
          <w:sz w:val="28"/>
          <w:szCs w:val="28"/>
        </w:rPr>
        <w:t xml:space="preserve">. </w:t>
      </w:r>
      <w:r>
        <w:rPr>
          <w:rFonts w:ascii="Times New Roman" w:hAnsi="Times New Roman" w:cs="Times New Roman"/>
          <w:sz w:val="28"/>
          <w:szCs w:val="28"/>
        </w:rPr>
        <w:t>Проект решения</w:t>
      </w:r>
      <w:r w:rsidRPr="0052653F">
        <w:rPr>
          <w:rFonts w:ascii="Times New Roman" w:hAnsi="Times New Roman" w:cs="Times New Roman"/>
          <w:sz w:val="28"/>
          <w:szCs w:val="28"/>
        </w:rPr>
        <w:t xml:space="preserve"> о предоставлении разрешения на условно разрешенный вид использования подлежит обсуждению на</w:t>
      </w:r>
      <w:r>
        <w:rPr>
          <w:rFonts w:ascii="Times New Roman" w:hAnsi="Times New Roman" w:cs="Times New Roman"/>
          <w:sz w:val="28"/>
          <w:szCs w:val="28"/>
        </w:rPr>
        <w:t xml:space="preserve"> общественных обсуждениях или </w:t>
      </w:r>
      <w:r w:rsidRPr="0052653F">
        <w:rPr>
          <w:rFonts w:ascii="Times New Roman" w:hAnsi="Times New Roman" w:cs="Times New Roman"/>
          <w:sz w:val="28"/>
          <w:szCs w:val="28"/>
        </w:rPr>
        <w:t xml:space="preserve"> публичных слушаниях</w:t>
      </w:r>
      <w:r w:rsidR="00544A9E">
        <w:rPr>
          <w:rFonts w:ascii="Times New Roman" w:hAnsi="Times New Roman" w:cs="Times New Roman"/>
          <w:sz w:val="28"/>
          <w:szCs w:val="28"/>
        </w:rPr>
        <w:t>,</w:t>
      </w:r>
      <w:r w:rsidRPr="0052653F">
        <w:rPr>
          <w:rFonts w:ascii="Times New Roman" w:hAnsi="Times New Roman" w:cs="Times New Roman"/>
          <w:sz w:val="28"/>
          <w:szCs w:val="28"/>
        </w:rPr>
        <w:t xml:space="preserve"> порядок </w:t>
      </w:r>
      <w:r w:rsidR="000A103B">
        <w:rPr>
          <w:rFonts w:ascii="Times New Roman" w:hAnsi="Times New Roman" w:cs="Times New Roman"/>
          <w:sz w:val="28"/>
          <w:szCs w:val="28"/>
        </w:rPr>
        <w:t>проведения</w:t>
      </w:r>
      <w:r w:rsidRPr="0052653F">
        <w:rPr>
          <w:rFonts w:ascii="Times New Roman" w:hAnsi="Times New Roman" w:cs="Times New Roman"/>
          <w:sz w:val="28"/>
          <w:szCs w:val="28"/>
        </w:rPr>
        <w:t xml:space="preserve"> которых устанавливается</w:t>
      </w:r>
      <w:r>
        <w:rPr>
          <w:rFonts w:ascii="Times New Roman" w:hAnsi="Times New Roman" w:cs="Times New Roman"/>
          <w:sz w:val="28"/>
          <w:szCs w:val="28"/>
        </w:rPr>
        <w:t xml:space="preserve"> Градостроительным кодексом РФ и </w:t>
      </w:r>
      <w:r w:rsidRPr="0052653F">
        <w:rPr>
          <w:rFonts w:ascii="Times New Roman" w:hAnsi="Times New Roman" w:cs="Times New Roman"/>
          <w:sz w:val="28"/>
          <w:szCs w:val="28"/>
        </w:rPr>
        <w:t>настоящи</w:t>
      </w:r>
      <w:r>
        <w:rPr>
          <w:rFonts w:ascii="Times New Roman" w:hAnsi="Times New Roman" w:cs="Times New Roman"/>
          <w:sz w:val="28"/>
          <w:szCs w:val="28"/>
        </w:rPr>
        <w:t>ми</w:t>
      </w:r>
      <w:r w:rsidRPr="0052653F">
        <w:rPr>
          <w:rFonts w:ascii="Times New Roman" w:hAnsi="Times New Roman" w:cs="Times New Roman"/>
          <w:sz w:val="28"/>
          <w:szCs w:val="28"/>
        </w:rPr>
        <w:t xml:space="preserve"> Правила</w:t>
      </w:r>
      <w:r>
        <w:rPr>
          <w:rFonts w:ascii="Times New Roman" w:hAnsi="Times New Roman" w:cs="Times New Roman"/>
          <w:sz w:val="28"/>
          <w:szCs w:val="28"/>
        </w:rPr>
        <w:t>ми</w:t>
      </w:r>
      <w:r w:rsidRPr="0052653F">
        <w:rPr>
          <w:rFonts w:ascii="Times New Roman" w:hAnsi="Times New Roman" w:cs="Times New Roman"/>
          <w:sz w:val="28"/>
          <w:szCs w:val="28"/>
        </w:rPr>
        <w:t>.</w:t>
      </w:r>
    </w:p>
    <w:p w:rsidR="00DC007C" w:rsidRDefault="00DC007C" w:rsidP="00DC007C">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4</w:t>
      </w:r>
      <w:r w:rsidRPr="0052653F">
        <w:rPr>
          <w:rFonts w:ascii="Times New Roman" w:hAnsi="Times New Roman" w:cs="Times New Roman"/>
          <w:sz w:val="28"/>
          <w:szCs w:val="28"/>
        </w:rPr>
        <w:t>. Разрешение на условно разрешенный вид использования может быть предоставлено с условиями, которые определяют пределы реализации согласованного вида использования с учетом недопущения причинения ущерба смежным землепользователям и снижения стоимости соседних объектов недвижимости.</w:t>
      </w:r>
    </w:p>
    <w:p w:rsidR="00DC007C" w:rsidRPr="0052653F" w:rsidRDefault="00DC007C" w:rsidP="00DC007C">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5</w:t>
      </w:r>
      <w:r w:rsidRPr="0052653F">
        <w:rPr>
          <w:rFonts w:ascii="Times New Roman" w:hAnsi="Times New Roman" w:cs="Times New Roman"/>
          <w:sz w:val="28"/>
          <w:szCs w:val="28"/>
        </w:rPr>
        <w:t xml:space="preserve">. Расходы, связанные с организацией и проведением </w:t>
      </w:r>
      <w:r>
        <w:rPr>
          <w:rFonts w:ascii="Times New Roman" w:hAnsi="Times New Roman" w:cs="Times New Roman"/>
          <w:sz w:val="28"/>
          <w:szCs w:val="28"/>
        </w:rPr>
        <w:t xml:space="preserve">общественных обсуждений или </w:t>
      </w:r>
      <w:r w:rsidRPr="0052653F">
        <w:rPr>
          <w:rFonts w:ascii="Times New Roman" w:hAnsi="Times New Roman" w:cs="Times New Roman"/>
          <w:sz w:val="28"/>
          <w:szCs w:val="28"/>
        </w:rPr>
        <w:t xml:space="preserve">публичных слушаний по вопросу предоставления </w:t>
      </w:r>
      <w:r w:rsidRPr="0052653F">
        <w:rPr>
          <w:rFonts w:ascii="Times New Roman" w:hAnsi="Times New Roman" w:cs="Times New Roman"/>
          <w:sz w:val="28"/>
          <w:szCs w:val="28"/>
        </w:rPr>
        <w:lastRenderedPageBreak/>
        <w:t>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DC007C" w:rsidRPr="0052653F" w:rsidRDefault="00DC007C" w:rsidP="00DC007C">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6</w:t>
      </w:r>
      <w:r w:rsidRPr="0052653F">
        <w:rPr>
          <w:rFonts w:ascii="Times New Roman" w:hAnsi="Times New Roman" w:cs="Times New Roman"/>
          <w:sz w:val="28"/>
          <w:szCs w:val="28"/>
        </w:rPr>
        <w:t xml:space="preserve">. </w:t>
      </w:r>
      <w:r w:rsidRPr="00C8716E">
        <w:rPr>
          <w:rFonts w:ascii="Times New Roman" w:hAnsi="Times New Roman" w:cs="Times New Roman"/>
          <w:sz w:val="28"/>
          <w:szCs w:val="28"/>
        </w:rPr>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r w:rsidRPr="0052653F">
        <w:rPr>
          <w:rFonts w:ascii="Times New Roman" w:hAnsi="Times New Roman" w:cs="Times New Roman"/>
          <w:sz w:val="28"/>
          <w:szCs w:val="28"/>
        </w:rPr>
        <w:t>.</w:t>
      </w:r>
    </w:p>
    <w:p w:rsidR="002406F7" w:rsidRPr="004225C6" w:rsidRDefault="002406F7" w:rsidP="00445D35">
      <w:pPr>
        <w:pStyle w:val="2"/>
        <w:ind w:firstLine="709"/>
        <w:rPr>
          <w:b/>
          <w:sz w:val="28"/>
          <w:szCs w:val="28"/>
        </w:rPr>
      </w:pPr>
      <w:r w:rsidRPr="004225C6">
        <w:rPr>
          <w:b/>
          <w:sz w:val="28"/>
          <w:szCs w:val="28"/>
        </w:rPr>
        <w:t>Статья 1</w:t>
      </w:r>
      <w:r w:rsidR="005E7800">
        <w:rPr>
          <w:b/>
          <w:sz w:val="28"/>
          <w:szCs w:val="28"/>
        </w:rPr>
        <w:t>2</w:t>
      </w:r>
      <w:r w:rsidRPr="004225C6">
        <w:rPr>
          <w:b/>
          <w:sz w:val="28"/>
          <w:szCs w:val="28"/>
        </w:rPr>
        <w:t>. Порядок предоставления разрешения на отклонение от предельных параметров разрешённого строительства, реконструкции объектов капитального строительства</w:t>
      </w:r>
      <w:bookmarkEnd w:id="33"/>
    </w:p>
    <w:p w:rsidR="00DC007C" w:rsidRDefault="00DC007C" w:rsidP="00DC007C">
      <w:pPr>
        <w:pStyle w:val="ConsPlusNormal"/>
        <w:widowControl/>
        <w:ind w:firstLine="709"/>
        <w:jc w:val="both"/>
        <w:rPr>
          <w:rFonts w:ascii="Times New Roman" w:hAnsi="Times New Roman" w:cs="Times New Roman"/>
          <w:sz w:val="28"/>
          <w:szCs w:val="28"/>
        </w:rPr>
      </w:pPr>
      <w:bookmarkStart w:id="34" w:name="_Статья_21._Градостроительная"/>
      <w:bookmarkStart w:id="35" w:name="_Статья_22._Градостроительная"/>
      <w:bookmarkStart w:id="36" w:name="_Статья_23._Градостроительная"/>
      <w:bookmarkStart w:id="37" w:name="_Статья_6._Общие"/>
      <w:bookmarkStart w:id="38" w:name="_Toc395562063"/>
      <w:bookmarkStart w:id="39" w:name="_Toc403727680"/>
      <w:bookmarkStart w:id="40" w:name="_Toc395562080"/>
      <w:bookmarkStart w:id="41" w:name="_Toc403727697"/>
      <w:bookmarkEnd w:id="18"/>
      <w:bookmarkEnd w:id="19"/>
      <w:bookmarkEnd w:id="29"/>
      <w:bookmarkEnd w:id="30"/>
      <w:bookmarkEnd w:id="34"/>
      <w:bookmarkEnd w:id="35"/>
      <w:bookmarkEnd w:id="36"/>
      <w:bookmarkEnd w:id="37"/>
      <w:r w:rsidRPr="0052653F">
        <w:rPr>
          <w:rFonts w:ascii="Times New Roman" w:hAnsi="Times New Roman" w:cs="Times New Roman"/>
          <w:sz w:val="28"/>
          <w:szCs w:val="28"/>
        </w:rPr>
        <w:t>1. Право</w:t>
      </w:r>
      <w:r>
        <w:rPr>
          <w:rFonts w:ascii="Times New Roman" w:hAnsi="Times New Roman" w:cs="Times New Roman"/>
          <w:sz w:val="28"/>
          <w:szCs w:val="28"/>
        </w:rPr>
        <w:t xml:space="preserve">обладатели земельных участков, </w:t>
      </w:r>
      <w:r w:rsidRPr="0052653F">
        <w:rPr>
          <w:rFonts w:ascii="Times New Roman" w:hAnsi="Times New Roman" w:cs="Times New Roman"/>
          <w:sz w:val="28"/>
          <w:szCs w:val="28"/>
        </w:rPr>
        <w:t xml:space="preserve">размеры </w:t>
      </w:r>
      <w:r>
        <w:rPr>
          <w:rFonts w:ascii="Times New Roman" w:hAnsi="Times New Roman" w:cs="Times New Roman"/>
          <w:sz w:val="28"/>
          <w:szCs w:val="28"/>
        </w:rPr>
        <w:t xml:space="preserve">которых </w:t>
      </w:r>
      <w:r w:rsidRPr="0052653F">
        <w:rPr>
          <w:rFonts w:ascii="Times New Roman" w:hAnsi="Times New Roman" w:cs="Times New Roman"/>
          <w:sz w:val="28"/>
          <w:szCs w:val="28"/>
        </w:rPr>
        <w:t>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DC007C" w:rsidRPr="0052653F" w:rsidRDefault="00DC007C" w:rsidP="00DC007C">
      <w:pPr>
        <w:autoSpaceDE w:val="0"/>
        <w:autoSpaceDN w:val="0"/>
        <w:adjustRightInd w:val="0"/>
        <w:jc w:val="both"/>
        <w:rPr>
          <w:szCs w:val="28"/>
        </w:rPr>
      </w:pPr>
      <w:r>
        <w:rPr>
          <w:szCs w:val="28"/>
        </w:rPr>
        <w:tab/>
        <w:t>2.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DC007C" w:rsidRDefault="00DC007C" w:rsidP="008B0260">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3</w:t>
      </w:r>
      <w:r w:rsidRPr="0052653F">
        <w:rPr>
          <w:rFonts w:ascii="Times New Roman" w:hAnsi="Times New Roman" w:cs="Times New Roman"/>
          <w:sz w:val="28"/>
          <w:szCs w:val="28"/>
        </w:rPr>
        <w:t xml:space="preserve">. </w:t>
      </w:r>
      <w:r w:rsidR="008B0260" w:rsidRPr="005C56FE">
        <w:rPr>
          <w:rFonts w:ascii="Times New Roman" w:hAnsi="Times New Roman" w:cs="Times New Roman"/>
          <w:sz w:val="28"/>
          <w:szCs w:val="28"/>
        </w:rPr>
        <w:t xml:space="preserve">Порядок предоставления разрешения на </w:t>
      </w:r>
      <w:r w:rsidR="008B0260" w:rsidRPr="008B0260">
        <w:rPr>
          <w:rFonts w:ascii="Times New Roman" w:hAnsi="Times New Roman" w:cs="Times New Roman"/>
          <w:sz w:val="28"/>
          <w:szCs w:val="28"/>
        </w:rPr>
        <w:t>отклонение от предельных параметров разрешённого строительства, реконструкции объектов капитального строительства</w:t>
      </w:r>
      <w:r w:rsidR="008B0260" w:rsidRPr="005C56FE">
        <w:rPr>
          <w:rFonts w:ascii="Times New Roman" w:hAnsi="Times New Roman" w:cs="Times New Roman"/>
          <w:sz w:val="28"/>
          <w:szCs w:val="28"/>
        </w:rPr>
        <w:t xml:space="preserve">, устанавливается </w:t>
      </w:r>
      <w:r w:rsidR="008B0260">
        <w:rPr>
          <w:rFonts w:ascii="Times New Roman" w:hAnsi="Times New Roman" w:cs="Times New Roman"/>
          <w:sz w:val="28"/>
          <w:szCs w:val="28"/>
        </w:rPr>
        <w:t xml:space="preserve">статьей 40 Градостроительного кодекса Российской Федерации и </w:t>
      </w:r>
      <w:r w:rsidR="008B0260" w:rsidRPr="005C56FE">
        <w:rPr>
          <w:rFonts w:ascii="Times New Roman" w:hAnsi="Times New Roman" w:cs="Times New Roman"/>
          <w:sz w:val="28"/>
          <w:szCs w:val="28"/>
        </w:rPr>
        <w:t>административным регламентом по предоставлению муниципальной услуги.</w:t>
      </w:r>
    </w:p>
    <w:p w:rsidR="00DC007C" w:rsidRPr="0052653F" w:rsidRDefault="00DC007C" w:rsidP="00DC007C">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4</w:t>
      </w:r>
      <w:r w:rsidRPr="0052653F">
        <w:rPr>
          <w:rFonts w:ascii="Times New Roman" w:hAnsi="Times New Roman" w:cs="Times New Roman"/>
          <w:sz w:val="28"/>
          <w:szCs w:val="28"/>
        </w:rPr>
        <w:t xml:space="preserve">. Расходы, связанные с организацией и проведением </w:t>
      </w:r>
      <w:r>
        <w:rPr>
          <w:rFonts w:ascii="Times New Roman" w:hAnsi="Times New Roman" w:cs="Times New Roman"/>
          <w:sz w:val="28"/>
          <w:szCs w:val="28"/>
        </w:rPr>
        <w:t xml:space="preserve">общественных обсуждений или </w:t>
      </w:r>
      <w:r w:rsidRPr="0052653F">
        <w:rPr>
          <w:rFonts w:ascii="Times New Roman" w:hAnsi="Times New Roman" w:cs="Times New Roman"/>
          <w:sz w:val="28"/>
          <w:szCs w:val="28"/>
        </w:rPr>
        <w:t xml:space="preserve">публичных слушаний по вопросу предоставления разрешения на </w:t>
      </w:r>
      <w:r w:rsidRPr="00C8716E">
        <w:rPr>
          <w:rFonts w:ascii="Times New Roman" w:hAnsi="Times New Roman" w:cs="Times New Roman"/>
          <w:sz w:val="28"/>
          <w:szCs w:val="28"/>
        </w:rPr>
        <w:t>отклонение от предельных параметров разрешенного строительства, реконструкции объектов капитального строительства</w:t>
      </w:r>
      <w:r w:rsidRPr="0052653F">
        <w:rPr>
          <w:rFonts w:ascii="Times New Roman" w:hAnsi="Times New Roman" w:cs="Times New Roman"/>
          <w:sz w:val="28"/>
          <w:szCs w:val="28"/>
        </w:rPr>
        <w:t>, несет физическое или юридическое лицо, заинтересованное в предоставлении такого разрешения.</w:t>
      </w:r>
      <w:r w:rsidRPr="00C8716E">
        <w:t xml:space="preserve"> </w:t>
      </w:r>
    </w:p>
    <w:p w:rsidR="00DC007C" w:rsidRDefault="00DC007C" w:rsidP="00DC007C">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5</w:t>
      </w:r>
      <w:r w:rsidRPr="0052653F">
        <w:rPr>
          <w:rFonts w:ascii="Times New Roman" w:hAnsi="Times New Roman" w:cs="Times New Roman"/>
          <w:sz w:val="28"/>
          <w:szCs w:val="28"/>
        </w:rPr>
        <w:t xml:space="preserve">. </w:t>
      </w:r>
      <w:r w:rsidRPr="00C8716E">
        <w:rPr>
          <w:rFonts w:ascii="Times New Roman" w:hAnsi="Times New Roman" w:cs="Times New Roman"/>
          <w:sz w:val="28"/>
          <w:szCs w:val="28"/>
        </w:rPr>
        <w:t>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w:t>
      </w:r>
      <w:r>
        <w:rPr>
          <w:rFonts w:ascii="Times New Roman" w:hAnsi="Times New Roman" w:cs="Times New Roman"/>
          <w:sz w:val="28"/>
          <w:szCs w:val="28"/>
        </w:rPr>
        <w:t>я</w:t>
      </w:r>
      <w:r w:rsidRPr="0052653F">
        <w:rPr>
          <w:rFonts w:ascii="Times New Roman" w:hAnsi="Times New Roman" w:cs="Times New Roman"/>
          <w:sz w:val="28"/>
          <w:szCs w:val="28"/>
        </w:rPr>
        <w:t>.</w:t>
      </w:r>
    </w:p>
    <w:p w:rsidR="00084563" w:rsidRDefault="002406F7" w:rsidP="002406F7">
      <w:pPr>
        <w:pStyle w:val="2"/>
        <w:ind w:firstLine="708"/>
        <w:rPr>
          <w:b/>
          <w:sz w:val="28"/>
          <w:szCs w:val="28"/>
        </w:rPr>
      </w:pPr>
      <w:r w:rsidRPr="00AE2FC5">
        <w:rPr>
          <w:b/>
          <w:sz w:val="28"/>
          <w:szCs w:val="28"/>
        </w:rPr>
        <w:t>Глава 4. Положения о подготовке документации по планировке территории органами местного самоуправления</w:t>
      </w:r>
    </w:p>
    <w:p w:rsidR="002406F7" w:rsidRPr="00AE2FC5" w:rsidRDefault="002406F7" w:rsidP="00445D35">
      <w:pPr>
        <w:pStyle w:val="2"/>
        <w:ind w:firstLine="709"/>
        <w:rPr>
          <w:b/>
          <w:sz w:val="28"/>
          <w:szCs w:val="28"/>
        </w:rPr>
      </w:pPr>
      <w:r w:rsidRPr="00AE2FC5">
        <w:rPr>
          <w:b/>
          <w:sz w:val="28"/>
          <w:szCs w:val="28"/>
        </w:rPr>
        <w:t>Статья 1</w:t>
      </w:r>
      <w:r w:rsidR="005E7800">
        <w:rPr>
          <w:b/>
          <w:sz w:val="28"/>
          <w:szCs w:val="28"/>
        </w:rPr>
        <w:t>3</w:t>
      </w:r>
      <w:r w:rsidRPr="00AE2FC5">
        <w:rPr>
          <w:b/>
          <w:sz w:val="28"/>
          <w:szCs w:val="28"/>
        </w:rPr>
        <w:t>. Планировка территории как способ градостроительной подготовки территорий и земельных участков</w:t>
      </w:r>
      <w:bookmarkEnd w:id="38"/>
      <w:bookmarkEnd w:id="39"/>
    </w:p>
    <w:p w:rsidR="00DC007C" w:rsidRDefault="00DC007C" w:rsidP="00DC007C">
      <w:pPr>
        <w:autoSpaceDE w:val="0"/>
        <w:autoSpaceDN w:val="0"/>
        <w:adjustRightInd w:val="0"/>
        <w:jc w:val="both"/>
        <w:rPr>
          <w:szCs w:val="28"/>
        </w:rPr>
      </w:pPr>
      <w:r>
        <w:rPr>
          <w:szCs w:val="28"/>
        </w:rPr>
        <w:tab/>
      </w:r>
      <w:r w:rsidRPr="005E1095">
        <w:rPr>
          <w:szCs w:val="28"/>
        </w:rPr>
        <w:t xml:space="preserve">1. </w:t>
      </w:r>
      <w:r>
        <w:rPr>
          <w:szCs w:val="28"/>
        </w:rPr>
        <w:t xml:space="preserve">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w:t>
      </w:r>
      <w:r>
        <w:rPr>
          <w:szCs w:val="28"/>
        </w:rPr>
        <w:lastRenderedPageBreak/>
        <w:t xml:space="preserve">земельных участков, установления </w:t>
      </w:r>
      <w:proofErr w:type="gramStart"/>
      <w:r>
        <w:rPr>
          <w:szCs w:val="28"/>
        </w:rPr>
        <w:t>границ зон планируемого размещения объектов капитального строительства</w:t>
      </w:r>
      <w:proofErr w:type="gramEnd"/>
      <w:r>
        <w:rPr>
          <w:szCs w:val="28"/>
        </w:rPr>
        <w:t>.</w:t>
      </w:r>
    </w:p>
    <w:p w:rsidR="00DC007C" w:rsidRPr="005E1095" w:rsidRDefault="00DC007C" w:rsidP="00DC007C">
      <w:pPr>
        <w:autoSpaceDE w:val="0"/>
        <w:autoSpaceDN w:val="0"/>
        <w:adjustRightInd w:val="0"/>
        <w:jc w:val="both"/>
        <w:rPr>
          <w:szCs w:val="28"/>
        </w:rPr>
      </w:pPr>
      <w:r>
        <w:rPr>
          <w:szCs w:val="28"/>
        </w:rPr>
        <w:tab/>
        <w:t>2. Назначение, виды и общие требования к документации по планировке территории определяются Градостроительным кодексом Российской Федерации,  иными нормативными правовыми актами Российской Федерации, Новгородской области, муниципальными   правовыми актами.</w:t>
      </w:r>
    </w:p>
    <w:p w:rsidR="00DC007C" w:rsidRPr="00AE2FC5" w:rsidRDefault="00DC007C" w:rsidP="00DC007C">
      <w:pPr>
        <w:ind w:firstLine="709"/>
        <w:jc w:val="both"/>
        <w:rPr>
          <w:szCs w:val="28"/>
        </w:rPr>
      </w:pPr>
      <w:r>
        <w:rPr>
          <w:szCs w:val="28"/>
        </w:rPr>
        <w:t>3</w:t>
      </w:r>
      <w:r w:rsidRPr="00AE2FC5">
        <w:rPr>
          <w:szCs w:val="28"/>
        </w:rPr>
        <w:t xml:space="preserve">. Проекты планировки и проекты межевания могут содержать в своем составе предложения по изменению (конкретизации, уточнению) положений настоящих Правил в части границ территориальных зон, расположенных в границах проектирования, и содержания регламентов использования территорий указанных зон. В этом случае проекты планировки и проекты межевания должны включать обоснование внесения в Правила </w:t>
      </w:r>
      <w:proofErr w:type="gramStart"/>
      <w:r w:rsidRPr="00AE2FC5">
        <w:rPr>
          <w:szCs w:val="28"/>
        </w:rPr>
        <w:t>изменений</w:t>
      </w:r>
      <w:proofErr w:type="gramEnd"/>
      <w:r w:rsidRPr="00AE2FC5">
        <w:rPr>
          <w:szCs w:val="28"/>
        </w:rPr>
        <w:t xml:space="preserve"> и указанные положения этих проектов вступают в силу после внесения в Правила таких изменений.</w:t>
      </w:r>
    </w:p>
    <w:p w:rsidR="002406F7" w:rsidRPr="00AE2FC5" w:rsidRDefault="002406F7" w:rsidP="00445D35">
      <w:pPr>
        <w:ind w:firstLine="709"/>
        <w:jc w:val="both"/>
        <w:rPr>
          <w:b/>
          <w:szCs w:val="28"/>
        </w:rPr>
      </w:pPr>
      <w:r w:rsidRPr="00AE2FC5">
        <w:rPr>
          <w:b/>
          <w:szCs w:val="28"/>
        </w:rPr>
        <w:t>Статья 1</w:t>
      </w:r>
      <w:r w:rsidR="005E7800">
        <w:rPr>
          <w:b/>
          <w:szCs w:val="28"/>
        </w:rPr>
        <w:t>4</w:t>
      </w:r>
      <w:r w:rsidRPr="00AE2FC5">
        <w:rPr>
          <w:b/>
          <w:szCs w:val="28"/>
        </w:rPr>
        <w:t>. Порядок подготовки документации по планировке территории, разрабатываемой на основании решений органов местного самоуправления</w:t>
      </w:r>
    </w:p>
    <w:p w:rsidR="00DC007C" w:rsidRPr="00AE2FC5" w:rsidRDefault="00DC007C" w:rsidP="00DC007C">
      <w:pPr>
        <w:ind w:firstLine="709"/>
        <w:jc w:val="both"/>
        <w:rPr>
          <w:szCs w:val="28"/>
        </w:rPr>
      </w:pPr>
      <w:proofErr w:type="gramStart"/>
      <w:r>
        <w:rPr>
          <w:szCs w:val="28"/>
        </w:rPr>
        <w:t xml:space="preserve">Порядок подготовки документации по планировке территории, разрабатываемой на основании решений Администрации, порядок принятия решения об утверждении документации по планировке территории, 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устанавливаются </w:t>
      </w:r>
      <w:r w:rsidRPr="00AE2FC5">
        <w:rPr>
          <w:szCs w:val="28"/>
        </w:rPr>
        <w:t>Градостроительным кодексом Российской Федерации</w:t>
      </w:r>
      <w:r>
        <w:rPr>
          <w:szCs w:val="28"/>
        </w:rPr>
        <w:t xml:space="preserve"> и нормативными правовыми актами </w:t>
      </w:r>
      <w:r w:rsidR="00C81A0D" w:rsidRPr="00AE2FC5">
        <w:rPr>
          <w:szCs w:val="28"/>
        </w:rPr>
        <w:t xml:space="preserve">органов местного самоуправления </w:t>
      </w:r>
      <w:r>
        <w:rPr>
          <w:szCs w:val="28"/>
        </w:rPr>
        <w:t>Поселения.</w:t>
      </w:r>
      <w:proofErr w:type="gramEnd"/>
    </w:p>
    <w:p w:rsidR="002406F7" w:rsidRPr="00AE2FC5" w:rsidRDefault="002406F7" w:rsidP="00164400">
      <w:pPr>
        <w:autoSpaceDE w:val="0"/>
        <w:autoSpaceDN w:val="0"/>
        <w:adjustRightInd w:val="0"/>
        <w:ind w:firstLine="708"/>
        <w:jc w:val="both"/>
        <w:rPr>
          <w:b/>
          <w:bCs/>
          <w:szCs w:val="28"/>
        </w:rPr>
      </w:pPr>
      <w:r w:rsidRPr="00AE2FC5">
        <w:rPr>
          <w:b/>
          <w:szCs w:val="28"/>
        </w:rPr>
        <w:t>Глава 5. Положения о проведении общественных обсуждений или публичных</w:t>
      </w:r>
      <w:r w:rsidRPr="00AE2FC5">
        <w:rPr>
          <w:b/>
          <w:bCs/>
          <w:szCs w:val="28"/>
        </w:rPr>
        <w:t xml:space="preserve"> слушаний по вопросам землепользования и застройки</w:t>
      </w:r>
    </w:p>
    <w:p w:rsidR="002406F7" w:rsidRPr="00445D35" w:rsidRDefault="002406F7" w:rsidP="00445D35">
      <w:pPr>
        <w:autoSpaceDE w:val="0"/>
        <w:autoSpaceDN w:val="0"/>
        <w:adjustRightInd w:val="0"/>
        <w:ind w:firstLine="709"/>
        <w:jc w:val="both"/>
        <w:rPr>
          <w:b/>
          <w:bCs/>
          <w:szCs w:val="28"/>
        </w:rPr>
      </w:pPr>
      <w:r w:rsidRPr="00DD4C5A">
        <w:rPr>
          <w:b/>
          <w:bCs/>
          <w:szCs w:val="28"/>
        </w:rPr>
        <w:t>Статья 1</w:t>
      </w:r>
      <w:r w:rsidR="005E7800">
        <w:rPr>
          <w:b/>
          <w:bCs/>
          <w:szCs w:val="28"/>
        </w:rPr>
        <w:t>5</w:t>
      </w:r>
      <w:r w:rsidRPr="00DD4C5A">
        <w:rPr>
          <w:b/>
          <w:bCs/>
          <w:szCs w:val="28"/>
        </w:rPr>
        <w:t>. Общие положения о проведении общественных обсуждений или публичных слушаний по вопросам градостроительной деятельности в Поселении</w:t>
      </w:r>
    </w:p>
    <w:p w:rsidR="002406F7" w:rsidRPr="00E26486" w:rsidRDefault="00E26486" w:rsidP="00E26486">
      <w:pPr>
        <w:autoSpaceDE w:val="0"/>
        <w:autoSpaceDN w:val="0"/>
        <w:adjustRightInd w:val="0"/>
        <w:ind w:firstLine="709"/>
        <w:jc w:val="both"/>
        <w:rPr>
          <w:szCs w:val="28"/>
        </w:rPr>
      </w:pPr>
      <w:r>
        <w:rPr>
          <w:szCs w:val="28"/>
        </w:rPr>
        <w:t xml:space="preserve">1. </w:t>
      </w:r>
      <w:r w:rsidR="002406F7" w:rsidRPr="00E26486">
        <w:rPr>
          <w:szCs w:val="28"/>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проводятся общественные обсуждения или публичные слушания.</w:t>
      </w:r>
    </w:p>
    <w:p w:rsidR="00E26486" w:rsidRDefault="00E26486" w:rsidP="00E26486">
      <w:pPr>
        <w:autoSpaceDE w:val="0"/>
        <w:autoSpaceDN w:val="0"/>
        <w:adjustRightInd w:val="0"/>
        <w:ind w:firstLine="709"/>
        <w:jc w:val="both"/>
        <w:rPr>
          <w:szCs w:val="28"/>
        </w:rPr>
      </w:pPr>
      <w:r>
        <w:rPr>
          <w:szCs w:val="28"/>
        </w:rPr>
        <w:t xml:space="preserve">2. </w:t>
      </w:r>
      <w:r w:rsidRPr="00E26486">
        <w:rPr>
          <w:szCs w:val="28"/>
        </w:rPr>
        <w:t xml:space="preserve">Задачами общественных обсуждений, публичных слушаний  являются: </w:t>
      </w:r>
    </w:p>
    <w:p w:rsidR="00761E2D" w:rsidRDefault="00E26486" w:rsidP="00E26486">
      <w:pPr>
        <w:autoSpaceDE w:val="0"/>
        <w:autoSpaceDN w:val="0"/>
        <w:adjustRightInd w:val="0"/>
        <w:ind w:firstLine="709"/>
        <w:jc w:val="both"/>
        <w:rPr>
          <w:szCs w:val="28"/>
        </w:rPr>
      </w:pPr>
      <w:r w:rsidRPr="00E26486">
        <w:rPr>
          <w:szCs w:val="28"/>
        </w:rPr>
        <w:t xml:space="preserve">1) доведение до населения </w:t>
      </w:r>
      <w:r w:rsidR="00761E2D">
        <w:rPr>
          <w:szCs w:val="28"/>
        </w:rPr>
        <w:t>Поселения</w:t>
      </w:r>
      <w:r w:rsidRPr="00E26486">
        <w:rPr>
          <w:szCs w:val="28"/>
        </w:rPr>
        <w:t xml:space="preserve"> полной и точной информации по вопросам, выносимым на общественные обсуждения или публичные слушания; </w:t>
      </w:r>
    </w:p>
    <w:p w:rsidR="00761E2D" w:rsidRDefault="00E26486" w:rsidP="00E26486">
      <w:pPr>
        <w:autoSpaceDE w:val="0"/>
        <w:autoSpaceDN w:val="0"/>
        <w:adjustRightInd w:val="0"/>
        <w:ind w:firstLine="709"/>
        <w:jc w:val="both"/>
        <w:rPr>
          <w:szCs w:val="28"/>
        </w:rPr>
      </w:pPr>
      <w:r w:rsidRPr="00E26486">
        <w:rPr>
          <w:szCs w:val="28"/>
        </w:rPr>
        <w:t xml:space="preserve">2) обсуждение вопросов и выяснение мнения населения, в т. ч. лиц, права и интересы которых могут затрагиваться при осуществлении градостроительной деятельности по вопросам, выносимым на общественные обсуждения или публичные слушания; </w:t>
      </w:r>
    </w:p>
    <w:p w:rsidR="00761E2D" w:rsidRDefault="00E26486" w:rsidP="00E26486">
      <w:pPr>
        <w:autoSpaceDE w:val="0"/>
        <w:autoSpaceDN w:val="0"/>
        <w:adjustRightInd w:val="0"/>
        <w:ind w:firstLine="709"/>
        <w:jc w:val="both"/>
        <w:rPr>
          <w:szCs w:val="28"/>
        </w:rPr>
      </w:pPr>
      <w:r w:rsidRPr="00E26486">
        <w:rPr>
          <w:szCs w:val="28"/>
        </w:rPr>
        <w:t xml:space="preserve">3) оценка отношения населения </w:t>
      </w:r>
      <w:r w:rsidR="00761E2D">
        <w:rPr>
          <w:szCs w:val="28"/>
        </w:rPr>
        <w:t xml:space="preserve">Поселения </w:t>
      </w:r>
      <w:r w:rsidRPr="00E26486">
        <w:rPr>
          <w:szCs w:val="28"/>
        </w:rPr>
        <w:t xml:space="preserve">к рассматриваемым проектам; </w:t>
      </w:r>
    </w:p>
    <w:p w:rsidR="00E26486" w:rsidRPr="00E26486" w:rsidRDefault="00E26486" w:rsidP="00E26486">
      <w:pPr>
        <w:autoSpaceDE w:val="0"/>
        <w:autoSpaceDN w:val="0"/>
        <w:adjustRightInd w:val="0"/>
        <w:ind w:firstLine="709"/>
        <w:jc w:val="both"/>
        <w:rPr>
          <w:szCs w:val="28"/>
        </w:rPr>
      </w:pPr>
      <w:r w:rsidRPr="00E26486">
        <w:rPr>
          <w:szCs w:val="28"/>
        </w:rPr>
        <w:lastRenderedPageBreak/>
        <w:t>4) выявление предложений и рекомендаций со стороны населения по вопросам, выносимым на общественные обсуждения или публичные слушания.</w:t>
      </w:r>
    </w:p>
    <w:p w:rsidR="002406F7" w:rsidRPr="00445D35" w:rsidRDefault="00E26486" w:rsidP="00445D35">
      <w:pPr>
        <w:autoSpaceDE w:val="0"/>
        <w:autoSpaceDN w:val="0"/>
        <w:adjustRightInd w:val="0"/>
        <w:ind w:firstLine="709"/>
        <w:jc w:val="both"/>
        <w:rPr>
          <w:szCs w:val="28"/>
        </w:rPr>
      </w:pPr>
      <w:r>
        <w:rPr>
          <w:szCs w:val="28"/>
        </w:rPr>
        <w:t>3</w:t>
      </w:r>
      <w:r w:rsidR="002406F7" w:rsidRPr="00445D35">
        <w:rPr>
          <w:szCs w:val="28"/>
        </w:rPr>
        <w:t>. Общественные обсуждения или публичные слушания проводятся  по следующим проектам:</w:t>
      </w:r>
    </w:p>
    <w:p w:rsidR="002406F7" w:rsidRPr="00445D35" w:rsidRDefault="002406F7" w:rsidP="00445D35">
      <w:pPr>
        <w:autoSpaceDE w:val="0"/>
        <w:autoSpaceDN w:val="0"/>
        <w:adjustRightInd w:val="0"/>
        <w:ind w:firstLine="709"/>
        <w:jc w:val="both"/>
        <w:rPr>
          <w:szCs w:val="28"/>
        </w:rPr>
      </w:pPr>
      <w:r w:rsidRPr="00445D35">
        <w:rPr>
          <w:szCs w:val="28"/>
        </w:rPr>
        <w:t>1) проект генерального плана Поселения, в том числе проект, предусматривающий внесение изменений в генеральный план поселения;</w:t>
      </w:r>
    </w:p>
    <w:p w:rsidR="002406F7" w:rsidRPr="00445D35" w:rsidRDefault="002406F7" w:rsidP="00445D35">
      <w:pPr>
        <w:autoSpaceDE w:val="0"/>
        <w:autoSpaceDN w:val="0"/>
        <w:adjustRightInd w:val="0"/>
        <w:ind w:firstLine="709"/>
        <w:jc w:val="both"/>
        <w:rPr>
          <w:szCs w:val="28"/>
        </w:rPr>
      </w:pPr>
      <w:r w:rsidRPr="00445D35">
        <w:rPr>
          <w:szCs w:val="28"/>
        </w:rPr>
        <w:t>2) проект правил землепользования и застройки, в том числе проект правил землепользования и застройки, подготовленный применительно к части территории поселения, проект изменений в Правила, в том числе, проект изменений в Правила в части внесения изменений в градостроительный регламент, установленный для конкретной территориальной зоны;</w:t>
      </w:r>
    </w:p>
    <w:p w:rsidR="002406F7" w:rsidRPr="00445D35" w:rsidRDefault="002406F7" w:rsidP="00445D35">
      <w:pPr>
        <w:autoSpaceDE w:val="0"/>
        <w:autoSpaceDN w:val="0"/>
        <w:adjustRightInd w:val="0"/>
        <w:ind w:firstLine="709"/>
        <w:jc w:val="both"/>
        <w:rPr>
          <w:szCs w:val="28"/>
        </w:rPr>
      </w:pPr>
      <w:r w:rsidRPr="00445D35">
        <w:rPr>
          <w:szCs w:val="28"/>
        </w:rPr>
        <w:t>3) проект планировки территории, в том числе проект, предусматривающий внесение изменений в проект планировки территории;</w:t>
      </w:r>
    </w:p>
    <w:p w:rsidR="002406F7" w:rsidRPr="00445D35" w:rsidRDefault="002406F7" w:rsidP="00445D35">
      <w:pPr>
        <w:autoSpaceDE w:val="0"/>
        <w:autoSpaceDN w:val="0"/>
        <w:adjustRightInd w:val="0"/>
        <w:ind w:firstLine="709"/>
        <w:jc w:val="both"/>
        <w:rPr>
          <w:szCs w:val="28"/>
        </w:rPr>
      </w:pPr>
      <w:r w:rsidRPr="00445D35">
        <w:rPr>
          <w:szCs w:val="28"/>
        </w:rPr>
        <w:t>4) проектам межевания территории, в том числе проект, предусматривающий внесение изменений в проект межевания территории;</w:t>
      </w:r>
    </w:p>
    <w:p w:rsidR="002406F7" w:rsidRPr="00445D35" w:rsidRDefault="002406F7" w:rsidP="00445D35">
      <w:pPr>
        <w:autoSpaceDE w:val="0"/>
        <w:autoSpaceDN w:val="0"/>
        <w:adjustRightInd w:val="0"/>
        <w:ind w:firstLine="709"/>
        <w:jc w:val="both"/>
        <w:rPr>
          <w:szCs w:val="28"/>
        </w:rPr>
      </w:pPr>
      <w:r w:rsidRPr="00445D35">
        <w:rPr>
          <w:szCs w:val="28"/>
        </w:rPr>
        <w:t>5) проект правил благоустройства территорий, в том числе проект, предусматривающий внесение изменений в проект правил благоустройства;</w:t>
      </w:r>
    </w:p>
    <w:p w:rsidR="002406F7" w:rsidRPr="00445D35" w:rsidRDefault="002406F7" w:rsidP="00445D35">
      <w:pPr>
        <w:autoSpaceDE w:val="0"/>
        <w:autoSpaceDN w:val="0"/>
        <w:adjustRightInd w:val="0"/>
        <w:ind w:firstLine="709"/>
        <w:jc w:val="both"/>
        <w:rPr>
          <w:szCs w:val="28"/>
        </w:rPr>
      </w:pPr>
      <w:r w:rsidRPr="00445D35">
        <w:rPr>
          <w:szCs w:val="28"/>
        </w:rPr>
        <w:t xml:space="preserve">6) проект решения о предоставлении разрешения на условно разрешенный вид использования земельного участка или объекта капитального строительства, </w:t>
      </w:r>
    </w:p>
    <w:p w:rsidR="002406F7" w:rsidRPr="00445D35" w:rsidRDefault="002406F7" w:rsidP="00445D35">
      <w:pPr>
        <w:autoSpaceDE w:val="0"/>
        <w:autoSpaceDN w:val="0"/>
        <w:adjustRightInd w:val="0"/>
        <w:ind w:firstLine="709"/>
        <w:jc w:val="both"/>
        <w:rPr>
          <w:szCs w:val="28"/>
        </w:rPr>
      </w:pPr>
      <w:r w:rsidRPr="00445D35">
        <w:rPr>
          <w:szCs w:val="28"/>
        </w:rPr>
        <w:t xml:space="preserve">7)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p>
    <w:p w:rsidR="002406F7" w:rsidRPr="00445D35" w:rsidRDefault="002406F7" w:rsidP="00445D35">
      <w:pPr>
        <w:autoSpaceDE w:val="0"/>
        <w:autoSpaceDN w:val="0"/>
        <w:adjustRightInd w:val="0"/>
        <w:ind w:firstLine="709"/>
        <w:jc w:val="both"/>
        <w:rPr>
          <w:szCs w:val="28"/>
        </w:rPr>
      </w:pPr>
      <w:r w:rsidRPr="00445D35">
        <w:rPr>
          <w:szCs w:val="28"/>
        </w:rPr>
        <w:t>(далее также в настоящей статье - проекты).</w:t>
      </w:r>
    </w:p>
    <w:p w:rsidR="002406F7" w:rsidRPr="00445D35" w:rsidRDefault="00E26486" w:rsidP="00445D35">
      <w:pPr>
        <w:autoSpaceDE w:val="0"/>
        <w:autoSpaceDN w:val="0"/>
        <w:adjustRightInd w:val="0"/>
        <w:ind w:firstLine="709"/>
        <w:jc w:val="both"/>
        <w:rPr>
          <w:szCs w:val="28"/>
        </w:rPr>
      </w:pPr>
      <w:r>
        <w:rPr>
          <w:szCs w:val="28"/>
        </w:rPr>
        <w:t>4</w:t>
      </w:r>
      <w:r w:rsidR="002406F7" w:rsidRPr="00445D35">
        <w:rPr>
          <w:szCs w:val="28"/>
        </w:rPr>
        <w:t xml:space="preserve">. </w:t>
      </w:r>
      <w:proofErr w:type="gramStart"/>
      <w:r w:rsidR="002406F7" w:rsidRPr="00445D35">
        <w:rPr>
          <w:szCs w:val="28"/>
        </w:rPr>
        <w:t>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w:t>
      </w:r>
      <w:proofErr w:type="gramEnd"/>
      <w:r w:rsidR="002406F7" w:rsidRPr="00445D35">
        <w:rPr>
          <w:szCs w:val="28"/>
        </w:rPr>
        <w:t xml:space="preserve"> объектов капитального строительства, а также правообладатели помещений, являющихся частью указанных объектов капитального строительства.</w:t>
      </w:r>
    </w:p>
    <w:p w:rsidR="002406F7" w:rsidRPr="00445D35" w:rsidRDefault="00E26486" w:rsidP="00445D35">
      <w:pPr>
        <w:autoSpaceDE w:val="0"/>
        <w:autoSpaceDN w:val="0"/>
        <w:adjustRightInd w:val="0"/>
        <w:ind w:firstLine="709"/>
        <w:jc w:val="both"/>
        <w:rPr>
          <w:szCs w:val="28"/>
        </w:rPr>
      </w:pPr>
      <w:r>
        <w:rPr>
          <w:szCs w:val="28"/>
        </w:rPr>
        <w:t>5</w:t>
      </w:r>
      <w:r w:rsidR="002406F7" w:rsidRPr="00445D35">
        <w:rPr>
          <w:szCs w:val="28"/>
        </w:rPr>
        <w:t xml:space="preserve">. </w:t>
      </w:r>
      <w:proofErr w:type="gramStart"/>
      <w:r w:rsidR="002406F7" w:rsidRPr="00445D35">
        <w:rPr>
          <w:szCs w:val="28"/>
        </w:rPr>
        <w:t>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w:t>
      </w:r>
      <w:proofErr w:type="gramEnd"/>
      <w:r w:rsidR="002406F7" w:rsidRPr="00445D35">
        <w:rPr>
          <w:szCs w:val="28"/>
        </w:rPr>
        <w:t xml:space="preserve"> </w:t>
      </w:r>
      <w:proofErr w:type="gramStart"/>
      <w:r w:rsidR="002406F7" w:rsidRPr="00445D35">
        <w:rPr>
          <w:szCs w:val="28"/>
        </w:rPr>
        <w:t xml:space="preserve">подготовлены данные проекты, </w:t>
      </w:r>
      <w:r w:rsidR="002406F7" w:rsidRPr="00445D35">
        <w:rPr>
          <w:szCs w:val="28"/>
        </w:rPr>
        <w:lastRenderedPageBreak/>
        <w:t>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w:t>
      </w:r>
      <w:proofErr w:type="gramEnd"/>
      <w:r w:rsidR="002406F7" w:rsidRPr="00445D35">
        <w:rPr>
          <w:szCs w:val="28"/>
        </w:rPr>
        <w:t xml:space="preserve"> проекты, а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2406F7" w:rsidRPr="00445D35" w:rsidRDefault="002406F7" w:rsidP="00445D35">
      <w:pPr>
        <w:autoSpaceDE w:val="0"/>
        <w:autoSpaceDN w:val="0"/>
        <w:adjustRightInd w:val="0"/>
        <w:ind w:firstLine="709"/>
        <w:jc w:val="both"/>
        <w:rPr>
          <w:b/>
          <w:bCs/>
          <w:szCs w:val="28"/>
        </w:rPr>
      </w:pPr>
      <w:r w:rsidRPr="00445D35">
        <w:rPr>
          <w:b/>
          <w:bCs/>
          <w:szCs w:val="28"/>
        </w:rPr>
        <w:t>Статья 1</w:t>
      </w:r>
      <w:r w:rsidR="005E7800">
        <w:rPr>
          <w:b/>
          <w:bCs/>
          <w:szCs w:val="28"/>
        </w:rPr>
        <w:t>6</w:t>
      </w:r>
      <w:r w:rsidRPr="00445D35">
        <w:rPr>
          <w:b/>
          <w:bCs/>
          <w:szCs w:val="28"/>
        </w:rPr>
        <w:t>. Порядок организации и проведения общественных обсуждений или публичных слушаний по проектам</w:t>
      </w:r>
    </w:p>
    <w:p w:rsidR="002406F7" w:rsidRPr="00445D35" w:rsidRDefault="002406F7" w:rsidP="00445D35">
      <w:pPr>
        <w:autoSpaceDE w:val="0"/>
        <w:autoSpaceDN w:val="0"/>
        <w:adjustRightInd w:val="0"/>
        <w:ind w:firstLine="709"/>
        <w:jc w:val="both"/>
        <w:rPr>
          <w:szCs w:val="28"/>
        </w:rPr>
      </w:pPr>
      <w:r w:rsidRPr="00445D35">
        <w:rPr>
          <w:szCs w:val="28"/>
        </w:rPr>
        <w:t>1. Общественные обсуждения или публичные слушания по проектам назначаются постановлением Администрации.</w:t>
      </w:r>
    </w:p>
    <w:p w:rsidR="002406F7" w:rsidRPr="00445D35" w:rsidRDefault="002406F7" w:rsidP="00445D35">
      <w:pPr>
        <w:autoSpaceDE w:val="0"/>
        <w:autoSpaceDN w:val="0"/>
        <w:adjustRightInd w:val="0"/>
        <w:ind w:firstLine="709"/>
        <w:jc w:val="both"/>
        <w:rPr>
          <w:szCs w:val="28"/>
        </w:rPr>
      </w:pPr>
      <w:r w:rsidRPr="00445D35">
        <w:rPr>
          <w:szCs w:val="28"/>
        </w:rPr>
        <w:t>2. Постановление Администрации о проведении общественных обсуждений или публичных слушаний (далее - постановление)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в информационно-телекоммуникационной сети "Интернет" (далее в настоящей статье - официальный сайт).</w:t>
      </w:r>
    </w:p>
    <w:p w:rsidR="002406F7" w:rsidRPr="00445D35" w:rsidRDefault="002406F7" w:rsidP="00445D35">
      <w:pPr>
        <w:autoSpaceDE w:val="0"/>
        <w:autoSpaceDN w:val="0"/>
        <w:adjustRightInd w:val="0"/>
        <w:ind w:firstLine="709"/>
        <w:jc w:val="both"/>
        <w:rPr>
          <w:szCs w:val="28"/>
        </w:rPr>
      </w:pPr>
      <w:r w:rsidRPr="00445D35">
        <w:rPr>
          <w:szCs w:val="28"/>
        </w:rPr>
        <w:t xml:space="preserve">3. Постановление не </w:t>
      </w:r>
      <w:r w:rsidR="005B08D3" w:rsidRPr="00445D35">
        <w:rPr>
          <w:szCs w:val="28"/>
        </w:rPr>
        <w:t>позднее,</w:t>
      </w:r>
      <w:r w:rsidRPr="00445D35">
        <w:rPr>
          <w:szCs w:val="28"/>
        </w:rPr>
        <w:t xml:space="preserve"> чем за семь дней до дня размещения на официальном сайте Администрации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w:t>
      </w:r>
    </w:p>
    <w:p w:rsidR="002406F7" w:rsidRPr="00445D35" w:rsidRDefault="00A77307" w:rsidP="00A77307">
      <w:pPr>
        <w:autoSpaceDE w:val="0"/>
        <w:autoSpaceDN w:val="0"/>
        <w:adjustRightInd w:val="0"/>
        <w:jc w:val="both"/>
        <w:rPr>
          <w:szCs w:val="28"/>
        </w:rPr>
      </w:pPr>
      <w:r>
        <w:rPr>
          <w:szCs w:val="28"/>
        </w:rPr>
        <w:tab/>
      </w:r>
      <w:r w:rsidR="002406F7" w:rsidRPr="00445D35">
        <w:rPr>
          <w:szCs w:val="28"/>
        </w:rPr>
        <w:t xml:space="preserve">4. </w:t>
      </w:r>
      <w:proofErr w:type="gramStart"/>
      <w:r>
        <w:rPr>
          <w:szCs w:val="28"/>
        </w:rPr>
        <w:t xml:space="preserve">Оповещение о начале общественных обсуждений или публичных слушаний </w:t>
      </w:r>
      <w:r w:rsidR="002406F7" w:rsidRPr="00445D35">
        <w:rPr>
          <w:szCs w:val="28"/>
        </w:rPr>
        <w:t>распространяется на информационных стендах, оборудованных около здания Администрации,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(далее - территория, в пределах которой проводятся общественные обсуждения или публичные слушания), иными способами, обеспечивающими доступ участников</w:t>
      </w:r>
      <w:proofErr w:type="gramEnd"/>
      <w:r w:rsidR="002406F7" w:rsidRPr="00445D35">
        <w:rPr>
          <w:szCs w:val="28"/>
        </w:rPr>
        <w:t xml:space="preserve"> общественных обсуждений или публичных слушаний к указанной информации.</w:t>
      </w:r>
    </w:p>
    <w:p w:rsidR="002406F7" w:rsidRPr="00445D35" w:rsidRDefault="002406F7" w:rsidP="00445D35">
      <w:pPr>
        <w:autoSpaceDE w:val="0"/>
        <w:autoSpaceDN w:val="0"/>
        <w:adjustRightInd w:val="0"/>
        <w:ind w:firstLine="709"/>
        <w:jc w:val="both"/>
        <w:rPr>
          <w:szCs w:val="28"/>
        </w:rPr>
      </w:pPr>
      <w:r w:rsidRPr="00445D35">
        <w:rPr>
          <w:b/>
          <w:bCs/>
          <w:szCs w:val="28"/>
        </w:rPr>
        <w:t>Статья 1</w:t>
      </w:r>
      <w:r w:rsidR="005E7800">
        <w:rPr>
          <w:b/>
          <w:bCs/>
          <w:szCs w:val="28"/>
        </w:rPr>
        <w:t>7</w:t>
      </w:r>
      <w:r w:rsidRPr="00445D35">
        <w:rPr>
          <w:b/>
          <w:bCs/>
          <w:szCs w:val="28"/>
        </w:rPr>
        <w:t>. Организатор общественных обсуждений или публичных слушаний</w:t>
      </w:r>
    </w:p>
    <w:p w:rsidR="002406F7" w:rsidRPr="00445D35" w:rsidRDefault="002406F7" w:rsidP="00445D35">
      <w:pPr>
        <w:autoSpaceDE w:val="0"/>
        <w:autoSpaceDN w:val="0"/>
        <w:adjustRightInd w:val="0"/>
        <w:ind w:firstLine="709"/>
        <w:jc w:val="both"/>
        <w:rPr>
          <w:szCs w:val="28"/>
        </w:rPr>
      </w:pPr>
      <w:r w:rsidRPr="00445D35">
        <w:rPr>
          <w:szCs w:val="28"/>
        </w:rPr>
        <w:t>1. Организатором общественных обсуждений или публичных слушаний по проектам является Комиссия.</w:t>
      </w:r>
    </w:p>
    <w:p w:rsidR="002406F7" w:rsidRPr="00445D35" w:rsidRDefault="002406F7" w:rsidP="00445D35">
      <w:pPr>
        <w:autoSpaceDE w:val="0"/>
        <w:autoSpaceDN w:val="0"/>
        <w:adjustRightInd w:val="0"/>
        <w:ind w:firstLine="709"/>
        <w:jc w:val="both"/>
        <w:rPr>
          <w:szCs w:val="28"/>
        </w:rPr>
      </w:pPr>
      <w:r w:rsidRPr="00445D35">
        <w:rPr>
          <w:szCs w:val="28"/>
        </w:rPr>
        <w:lastRenderedPageBreak/>
        <w:t>2. Функциями комиссии по организации проведения общественных обсуждений являются:</w:t>
      </w:r>
    </w:p>
    <w:p w:rsidR="002406F7" w:rsidRPr="00445D35" w:rsidRDefault="002406F7" w:rsidP="00445D35">
      <w:pPr>
        <w:autoSpaceDE w:val="0"/>
        <w:autoSpaceDN w:val="0"/>
        <w:adjustRightInd w:val="0"/>
        <w:ind w:firstLine="709"/>
        <w:jc w:val="both"/>
        <w:rPr>
          <w:szCs w:val="28"/>
        </w:rPr>
      </w:pPr>
      <w:r w:rsidRPr="00445D35">
        <w:rPr>
          <w:szCs w:val="28"/>
        </w:rPr>
        <w:t>1) оповещение о начале общественных обсуждений;</w:t>
      </w:r>
    </w:p>
    <w:p w:rsidR="002406F7" w:rsidRPr="00445D35" w:rsidRDefault="002406F7" w:rsidP="00445D35">
      <w:pPr>
        <w:autoSpaceDE w:val="0"/>
        <w:autoSpaceDN w:val="0"/>
        <w:adjustRightInd w:val="0"/>
        <w:ind w:firstLine="709"/>
        <w:jc w:val="both"/>
        <w:rPr>
          <w:szCs w:val="28"/>
        </w:rPr>
      </w:pPr>
      <w:proofErr w:type="gramStart"/>
      <w:r w:rsidRPr="00445D35">
        <w:rPr>
          <w:szCs w:val="28"/>
        </w:rPr>
        <w:t>2) размещение проекта, подлежащего рассмотрению на общественных обсуждениях, и информационных материалов к нему на официальном сайте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 в настоящей статье - информационные системы) и открытие экспозиции или экспозиций такого проекта;</w:t>
      </w:r>
      <w:proofErr w:type="gramEnd"/>
    </w:p>
    <w:p w:rsidR="002406F7" w:rsidRPr="00445D35" w:rsidRDefault="002406F7" w:rsidP="00445D35">
      <w:pPr>
        <w:autoSpaceDE w:val="0"/>
        <w:autoSpaceDN w:val="0"/>
        <w:adjustRightInd w:val="0"/>
        <w:ind w:firstLine="709"/>
        <w:jc w:val="both"/>
        <w:rPr>
          <w:szCs w:val="28"/>
        </w:rPr>
      </w:pPr>
      <w:r w:rsidRPr="00445D35">
        <w:rPr>
          <w:szCs w:val="28"/>
        </w:rPr>
        <w:t>3) проведение экспозиции или экспозиций проекта, подлежащего рассмотрению на общественных обсуждениях, консультирование посетителей экспозиции;</w:t>
      </w:r>
    </w:p>
    <w:p w:rsidR="002406F7" w:rsidRPr="00445D35" w:rsidRDefault="002406F7" w:rsidP="00445D35">
      <w:pPr>
        <w:autoSpaceDE w:val="0"/>
        <w:autoSpaceDN w:val="0"/>
        <w:adjustRightInd w:val="0"/>
        <w:ind w:firstLine="709"/>
        <w:jc w:val="both"/>
        <w:rPr>
          <w:szCs w:val="28"/>
        </w:rPr>
      </w:pPr>
      <w:r w:rsidRPr="00445D35">
        <w:rPr>
          <w:szCs w:val="28"/>
        </w:rPr>
        <w:t>4) подготовка и оформление протокола общественных обсуждений;</w:t>
      </w:r>
    </w:p>
    <w:p w:rsidR="002406F7" w:rsidRPr="00445D35" w:rsidRDefault="002406F7" w:rsidP="00445D35">
      <w:pPr>
        <w:autoSpaceDE w:val="0"/>
        <w:autoSpaceDN w:val="0"/>
        <w:adjustRightInd w:val="0"/>
        <w:ind w:firstLine="709"/>
        <w:jc w:val="both"/>
        <w:rPr>
          <w:szCs w:val="28"/>
        </w:rPr>
      </w:pPr>
      <w:r w:rsidRPr="00445D35">
        <w:rPr>
          <w:szCs w:val="28"/>
        </w:rPr>
        <w:t>5) подготовка и опубликование заключения о результатах общественных обсуждений.</w:t>
      </w:r>
    </w:p>
    <w:p w:rsidR="002406F7" w:rsidRPr="00445D35" w:rsidRDefault="002406F7" w:rsidP="00445D35">
      <w:pPr>
        <w:autoSpaceDE w:val="0"/>
        <w:autoSpaceDN w:val="0"/>
        <w:adjustRightInd w:val="0"/>
        <w:ind w:firstLine="709"/>
        <w:jc w:val="both"/>
        <w:rPr>
          <w:szCs w:val="28"/>
        </w:rPr>
      </w:pPr>
      <w:r w:rsidRPr="00445D35">
        <w:rPr>
          <w:szCs w:val="28"/>
        </w:rPr>
        <w:t>3. Функциями комиссии по  проведению публичных слушаний являются:</w:t>
      </w:r>
    </w:p>
    <w:p w:rsidR="002406F7" w:rsidRPr="00445D35" w:rsidRDefault="002406F7" w:rsidP="00445D35">
      <w:pPr>
        <w:autoSpaceDE w:val="0"/>
        <w:autoSpaceDN w:val="0"/>
        <w:adjustRightInd w:val="0"/>
        <w:ind w:firstLine="709"/>
        <w:jc w:val="both"/>
        <w:rPr>
          <w:szCs w:val="28"/>
        </w:rPr>
      </w:pPr>
      <w:r w:rsidRPr="00445D35">
        <w:rPr>
          <w:szCs w:val="28"/>
        </w:rPr>
        <w:t>1) оповещение о начале публичных слушаний;</w:t>
      </w:r>
    </w:p>
    <w:p w:rsidR="002406F7" w:rsidRPr="00445D35" w:rsidRDefault="002406F7" w:rsidP="00445D35">
      <w:pPr>
        <w:autoSpaceDE w:val="0"/>
        <w:autoSpaceDN w:val="0"/>
        <w:adjustRightInd w:val="0"/>
        <w:ind w:firstLine="709"/>
        <w:jc w:val="both"/>
        <w:rPr>
          <w:szCs w:val="28"/>
        </w:rPr>
      </w:pPr>
      <w:r w:rsidRPr="00445D35">
        <w:rPr>
          <w:szCs w:val="28"/>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2406F7" w:rsidRPr="00445D35" w:rsidRDefault="002406F7" w:rsidP="00445D35">
      <w:pPr>
        <w:autoSpaceDE w:val="0"/>
        <w:autoSpaceDN w:val="0"/>
        <w:adjustRightInd w:val="0"/>
        <w:ind w:firstLine="709"/>
        <w:jc w:val="both"/>
        <w:rPr>
          <w:szCs w:val="28"/>
        </w:rPr>
      </w:pPr>
      <w:r w:rsidRPr="00445D35">
        <w:rPr>
          <w:szCs w:val="28"/>
        </w:rPr>
        <w:t>3) проведение экспозиции или экспозиций проекта, подлежащего рассмотрению на публичных слушаниях, консультирование посетителей экспозиции;</w:t>
      </w:r>
    </w:p>
    <w:p w:rsidR="002406F7" w:rsidRPr="00445D35" w:rsidRDefault="002406F7" w:rsidP="00445D35">
      <w:pPr>
        <w:autoSpaceDE w:val="0"/>
        <w:autoSpaceDN w:val="0"/>
        <w:adjustRightInd w:val="0"/>
        <w:ind w:firstLine="709"/>
        <w:jc w:val="both"/>
        <w:rPr>
          <w:szCs w:val="28"/>
        </w:rPr>
      </w:pPr>
      <w:r w:rsidRPr="00445D35">
        <w:rPr>
          <w:szCs w:val="28"/>
        </w:rPr>
        <w:t>4) проведение собрания или собраний участников публичных слушаний;</w:t>
      </w:r>
    </w:p>
    <w:p w:rsidR="002406F7" w:rsidRPr="00445D35" w:rsidRDefault="002406F7" w:rsidP="00445D35">
      <w:pPr>
        <w:autoSpaceDE w:val="0"/>
        <w:autoSpaceDN w:val="0"/>
        <w:adjustRightInd w:val="0"/>
        <w:ind w:firstLine="709"/>
        <w:jc w:val="both"/>
        <w:rPr>
          <w:szCs w:val="28"/>
        </w:rPr>
      </w:pPr>
      <w:r w:rsidRPr="00445D35">
        <w:rPr>
          <w:szCs w:val="28"/>
        </w:rPr>
        <w:t>5) подготовка и оформление протокола публичных слушаний;</w:t>
      </w:r>
    </w:p>
    <w:p w:rsidR="002406F7" w:rsidRPr="00445D35" w:rsidRDefault="002406F7" w:rsidP="00445D35">
      <w:pPr>
        <w:autoSpaceDE w:val="0"/>
        <w:autoSpaceDN w:val="0"/>
        <w:adjustRightInd w:val="0"/>
        <w:ind w:firstLine="709"/>
        <w:jc w:val="both"/>
        <w:rPr>
          <w:szCs w:val="28"/>
        </w:rPr>
      </w:pPr>
      <w:r w:rsidRPr="00445D35">
        <w:rPr>
          <w:szCs w:val="28"/>
        </w:rPr>
        <w:t>6) подготовка и опубликование заключения о результатах публичных слушаний.</w:t>
      </w:r>
    </w:p>
    <w:p w:rsidR="002406F7" w:rsidRPr="00445D35" w:rsidRDefault="002406F7" w:rsidP="00445D35">
      <w:pPr>
        <w:tabs>
          <w:tab w:val="right" w:pos="10206"/>
        </w:tabs>
        <w:autoSpaceDE w:val="0"/>
        <w:autoSpaceDN w:val="0"/>
        <w:adjustRightInd w:val="0"/>
        <w:ind w:firstLine="709"/>
        <w:jc w:val="both"/>
        <w:rPr>
          <w:szCs w:val="28"/>
        </w:rPr>
      </w:pPr>
      <w:r w:rsidRPr="00445D35">
        <w:rPr>
          <w:b/>
          <w:bCs/>
          <w:szCs w:val="28"/>
        </w:rPr>
        <w:t>Статья 1</w:t>
      </w:r>
      <w:r w:rsidR="005E7800">
        <w:rPr>
          <w:b/>
          <w:bCs/>
          <w:szCs w:val="28"/>
        </w:rPr>
        <w:t>8</w:t>
      </w:r>
      <w:r w:rsidRPr="00445D35">
        <w:rPr>
          <w:b/>
          <w:bCs/>
          <w:szCs w:val="28"/>
        </w:rPr>
        <w:t>. Срок проведени</w:t>
      </w:r>
      <w:r w:rsidR="000A103B">
        <w:rPr>
          <w:b/>
          <w:bCs/>
          <w:szCs w:val="28"/>
        </w:rPr>
        <w:t>я</w:t>
      </w:r>
      <w:r w:rsidRPr="00445D35">
        <w:rPr>
          <w:b/>
          <w:bCs/>
          <w:szCs w:val="28"/>
        </w:rPr>
        <w:t xml:space="preserve"> общественных обсуждений или публичных слушаний</w:t>
      </w:r>
      <w:r w:rsidRPr="00445D35">
        <w:rPr>
          <w:szCs w:val="28"/>
        </w:rPr>
        <w:t xml:space="preserve"> </w:t>
      </w:r>
      <w:r w:rsidRPr="00445D35">
        <w:rPr>
          <w:szCs w:val="28"/>
        </w:rPr>
        <w:tab/>
      </w:r>
    </w:p>
    <w:p w:rsidR="002406F7" w:rsidRPr="00445D35" w:rsidRDefault="002406F7" w:rsidP="00445D35">
      <w:pPr>
        <w:autoSpaceDE w:val="0"/>
        <w:autoSpaceDN w:val="0"/>
        <w:adjustRightInd w:val="0"/>
        <w:ind w:firstLine="709"/>
        <w:jc w:val="both"/>
        <w:rPr>
          <w:szCs w:val="28"/>
        </w:rPr>
      </w:pPr>
      <w:r w:rsidRPr="00445D35">
        <w:rPr>
          <w:szCs w:val="28"/>
        </w:rPr>
        <w:t>1. Срок проведения общественных обсуждений или публичных слушаний со дня оповещения жителей Поселения об их проведении до дня опубликования заключения о результатах общественных обсуждений или публичных слушаний составляет:</w:t>
      </w:r>
    </w:p>
    <w:p w:rsidR="002406F7" w:rsidRPr="00445D35" w:rsidRDefault="002406F7" w:rsidP="00445D35">
      <w:pPr>
        <w:autoSpaceDE w:val="0"/>
        <w:autoSpaceDN w:val="0"/>
        <w:adjustRightInd w:val="0"/>
        <w:ind w:firstLine="709"/>
        <w:jc w:val="both"/>
        <w:rPr>
          <w:szCs w:val="28"/>
        </w:rPr>
      </w:pPr>
      <w:r w:rsidRPr="00445D35">
        <w:rPr>
          <w:szCs w:val="28"/>
        </w:rPr>
        <w:t>1) по проекту генерального плана Поселения, внесению изменений в генеральный план поселения - не менее одного месяца и более трех месяцев</w:t>
      </w:r>
      <w:r w:rsidR="00105E4C">
        <w:rPr>
          <w:szCs w:val="28"/>
        </w:rPr>
        <w:t>, за исключением случая указанного в части 8.1 статьи 28 Градостроительного кодекса Российской Федерации</w:t>
      </w:r>
      <w:r w:rsidRPr="00445D35">
        <w:rPr>
          <w:szCs w:val="28"/>
        </w:rPr>
        <w:t>;</w:t>
      </w:r>
    </w:p>
    <w:p w:rsidR="002406F7" w:rsidRPr="00445D35" w:rsidRDefault="002406F7" w:rsidP="00445D35">
      <w:pPr>
        <w:autoSpaceDE w:val="0"/>
        <w:autoSpaceDN w:val="0"/>
        <w:adjustRightInd w:val="0"/>
        <w:ind w:firstLine="709"/>
        <w:jc w:val="both"/>
        <w:rPr>
          <w:szCs w:val="28"/>
        </w:rPr>
      </w:pPr>
      <w:r w:rsidRPr="00445D35">
        <w:rPr>
          <w:szCs w:val="28"/>
        </w:rPr>
        <w:t xml:space="preserve">2) по проекту правил землепользования и застройки, </w:t>
      </w:r>
      <w:r w:rsidR="002A78B4">
        <w:rPr>
          <w:szCs w:val="28"/>
        </w:rPr>
        <w:t xml:space="preserve">внесения изменений в Правила - </w:t>
      </w:r>
      <w:r w:rsidRPr="00445D35">
        <w:rPr>
          <w:szCs w:val="28"/>
        </w:rPr>
        <w:t xml:space="preserve">не менее двух и не более </w:t>
      </w:r>
      <w:r w:rsidR="00105E4C">
        <w:rPr>
          <w:szCs w:val="28"/>
        </w:rPr>
        <w:t>трех</w:t>
      </w:r>
      <w:r w:rsidRPr="00445D35">
        <w:rPr>
          <w:szCs w:val="28"/>
        </w:rPr>
        <w:t xml:space="preserve"> месяцев, за исключением случая, предусмотренного подпунктом 3 настоящего пункта;</w:t>
      </w:r>
    </w:p>
    <w:p w:rsidR="002406F7" w:rsidRPr="00445D35" w:rsidRDefault="002406F7" w:rsidP="00445D35">
      <w:pPr>
        <w:autoSpaceDE w:val="0"/>
        <w:autoSpaceDN w:val="0"/>
        <w:adjustRightInd w:val="0"/>
        <w:ind w:firstLine="709"/>
        <w:jc w:val="both"/>
        <w:rPr>
          <w:szCs w:val="28"/>
        </w:rPr>
      </w:pPr>
      <w:r w:rsidRPr="00445D35">
        <w:rPr>
          <w:szCs w:val="28"/>
        </w:rPr>
        <w:lastRenderedPageBreak/>
        <w:t>3) по проекту внесения изменений в Правила в части внесения изменений в градостроительный регламент, установленный для конкретной территориальной зоны - не более чем один месяц;</w:t>
      </w:r>
    </w:p>
    <w:p w:rsidR="002406F7" w:rsidRPr="00445D35" w:rsidRDefault="002406F7" w:rsidP="00445D35">
      <w:pPr>
        <w:autoSpaceDE w:val="0"/>
        <w:autoSpaceDN w:val="0"/>
        <w:adjustRightInd w:val="0"/>
        <w:ind w:firstLine="709"/>
        <w:jc w:val="both"/>
        <w:rPr>
          <w:szCs w:val="28"/>
        </w:rPr>
      </w:pPr>
      <w:r w:rsidRPr="00445D35">
        <w:rPr>
          <w:szCs w:val="28"/>
        </w:rPr>
        <w:t>4) по проекту планировки территории, проекту предусматривающему внесение изменений в проект планировки территории - не менее одного месяца и более трех месяцев;</w:t>
      </w:r>
    </w:p>
    <w:p w:rsidR="002406F7" w:rsidRPr="00445D35" w:rsidRDefault="002406F7" w:rsidP="00445D35">
      <w:pPr>
        <w:autoSpaceDE w:val="0"/>
        <w:autoSpaceDN w:val="0"/>
        <w:adjustRightInd w:val="0"/>
        <w:ind w:firstLine="709"/>
        <w:jc w:val="both"/>
        <w:rPr>
          <w:szCs w:val="28"/>
        </w:rPr>
      </w:pPr>
      <w:r w:rsidRPr="00445D35">
        <w:rPr>
          <w:szCs w:val="28"/>
        </w:rPr>
        <w:t>5) проекту межевания территории, проекту предусматривающему внесение изменений в проект межевания территории - не менее одного месяца и более трех месяцев;</w:t>
      </w:r>
    </w:p>
    <w:p w:rsidR="002406F7" w:rsidRPr="00445D35" w:rsidRDefault="002406F7" w:rsidP="00445D35">
      <w:pPr>
        <w:autoSpaceDE w:val="0"/>
        <w:autoSpaceDN w:val="0"/>
        <w:adjustRightInd w:val="0"/>
        <w:ind w:firstLine="709"/>
        <w:jc w:val="both"/>
        <w:rPr>
          <w:szCs w:val="28"/>
        </w:rPr>
      </w:pPr>
      <w:r w:rsidRPr="00445D35">
        <w:rPr>
          <w:szCs w:val="28"/>
        </w:rPr>
        <w:t>5) проекту правил благоустройства территорий, проекту предусматривающему внесение изменений в проект правил благоустройства - не менее одного месяца и более трех месяцев;</w:t>
      </w:r>
    </w:p>
    <w:p w:rsidR="002406F7" w:rsidRPr="00445D35" w:rsidRDefault="002406F7" w:rsidP="00445D35">
      <w:pPr>
        <w:autoSpaceDE w:val="0"/>
        <w:autoSpaceDN w:val="0"/>
        <w:adjustRightInd w:val="0"/>
        <w:ind w:firstLine="709"/>
        <w:jc w:val="both"/>
        <w:rPr>
          <w:szCs w:val="28"/>
        </w:rPr>
      </w:pPr>
      <w:r w:rsidRPr="00445D35">
        <w:rPr>
          <w:szCs w:val="28"/>
        </w:rPr>
        <w:t xml:space="preserve">6) по проекту решения о предоставлении разрешения на условно разрешенный вид использования земельного участка или объекта капитального строительства - не может быть более одного месяца, </w:t>
      </w:r>
    </w:p>
    <w:p w:rsidR="002406F7" w:rsidRPr="00445D35" w:rsidRDefault="002406F7" w:rsidP="00445D35">
      <w:pPr>
        <w:autoSpaceDE w:val="0"/>
        <w:autoSpaceDN w:val="0"/>
        <w:adjustRightInd w:val="0"/>
        <w:ind w:firstLine="709"/>
        <w:jc w:val="both"/>
        <w:rPr>
          <w:szCs w:val="28"/>
        </w:rPr>
      </w:pPr>
      <w:r w:rsidRPr="00445D35">
        <w:rPr>
          <w:szCs w:val="28"/>
        </w:rPr>
        <w:t>7)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 не более одного месяца.</w:t>
      </w:r>
    </w:p>
    <w:p w:rsidR="002406F7" w:rsidRDefault="002406F7" w:rsidP="00445D35">
      <w:pPr>
        <w:autoSpaceDE w:val="0"/>
        <w:autoSpaceDN w:val="0"/>
        <w:adjustRightInd w:val="0"/>
        <w:ind w:firstLine="709"/>
        <w:jc w:val="both"/>
        <w:rPr>
          <w:szCs w:val="28"/>
        </w:rPr>
      </w:pPr>
      <w:r w:rsidRPr="00445D35">
        <w:rPr>
          <w:szCs w:val="28"/>
        </w:rPr>
        <w:t>2. Выходные и праздничные дни включаются в срок проведения публичных слушаний.</w:t>
      </w:r>
    </w:p>
    <w:p w:rsidR="000A103B" w:rsidRDefault="000A103B" w:rsidP="000A103B">
      <w:pPr>
        <w:autoSpaceDE w:val="0"/>
        <w:autoSpaceDN w:val="0"/>
        <w:adjustRightInd w:val="0"/>
        <w:ind w:firstLine="708"/>
        <w:jc w:val="both"/>
        <w:rPr>
          <w:szCs w:val="28"/>
        </w:rPr>
      </w:pPr>
      <w:r>
        <w:rPr>
          <w:szCs w:val="28"/>
        </w:rPr>
        <w:t>3. В случае</w:t>
      </w:r>
      <w:proofErr w:type="gramStart"/>
      <w:r>
        <w:rPr>
          <w:szCs w:val="28"/>
        </w:rPr>
        <w:t>,</w:t>
      </w:r>
      <w:proofErr w:type="gramEnd"/>
      <w:r>
        <w:rPr>
          <w:szCs w:val="28"/>
        </w:rPr>
        <w:t xml:space="preserve"> если для реализации решения о комплексном развитии территории требуется внесение изменений в генеральный план поселения, по решению Главы района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поселения и по проекту документации по планировке территории, подлежащей комплексному развитию.</w:t>
      </w:r>
    </w:p>
    <w:p w:rsidR="002406F7" w:rsidRPr="00445D35" w:rsidRDefault="002406F7" w:rsidP="00445D35">
      <w:pPr>
        <w:autoSpaceDE w:val="0"/>
        <w:autoSpaceDN w:val="0"/>
        <w:adjustRightInd w:val="0"/>
        <w:ind w:firstLine="709"/>
        <w:jc w:val="both"/>
        <w:rPr>
          <w:b/>
          <w:bCs/>
          <w:szCs w:val="28"/>
        </w:rPr>
      </w:pPr>
      <w:r w:rsidRPr="00445D35">
        <w:rPr>
          <w:b/>
          <w:bCs/>
          <w:szCs w:val="28"/>
        </w:rPr>
        <w:t xml:space="preserve">Статья </w:t>
      </w:r>
      <w:r w:rsidR="005E7800">
        <w:rPr>
          <w:b/>
          <w:bCs/>
          <w:szCs w:val="28"/>
        </w:rPr>
        <w:t>19</w:t>
      </w:r>
      <w:r w:rsidRPr="00445D35">
        <w:rPr>
          <w:b/>
          <w:bCs/>
          <w:szCs w:val="28"/>
        </w:rPr>
        <w:t>. Официальный сайт и (или) информационные системы</w:t>
      </w:r>
    </w:p>
    <w:p w:rsidR="002406F7" w:rsidRPr="00445D35" w:rsidRDefault="002406F7" w:rsidP="00445D35">
      <w:pPr>
        <w:autoSpaceDE w:val="0"/>
        <w:autoSpaceDN w:val="0"/>
        <w:adjustRightInd w:val="0"/>
        <w:ind w:firstLine="709"/>
        <w:jc w:val="both"/>
        <w:rPr>
          <w:szCs w:val="28"/>
        </w:rPr>
      </w:pPr>
      <w:r w:rsidRPr="00445D35">
        <w:rPr>
          <w:szCs w:val="28"/>
        </w:rPr>
        <w:t xml:space="preserve">1. Официальным сайтом для размещения информации по вопросам проведения общественных обсуждений или публичных слушаний является официальный сайт Администрации - </w:t>
      </w:r>
      <w:r w:rsidRPr="00445D35">
        <w:rPr>
          <w:szCs w:val="28"/>
          <w:lang w:val="en-US"/>
        </w:rPr>
        <w:t>www</w:t>
      </w:r>
      <w:r w:rsidRPr="00445D35">
        <w:rPr>
          <w:szCs w:val="28"/>
        </w:rPr>
        <w:t>.</w:t>
      </w:r>
      <w:proofErr w:type="spellStart"/>
      <w:r w:rsidRPr="00445D35">
        <w:rPr>
          <w:szCs w:val="28"/>
          <w:lang w:val="en-US"/>
        </w:rPr>
        <w:t>mvadm</w:t>
      </w:r>
      <w:proofErr w:type="spellEnd"/>
      <w:r w:rsidRPr="00445D35">
        <w:rPr>
          <w:szCs w:val="28"/>
        </w:rPr>
        <w:t>.</w:t>
      </w:r>
      <w:proofErr w:type="spellStart"/>
      <w:r w:rsidRPr="00445D35">
        <w:rPr>
          <w:szCs w:val="28"/>
          <w:lang w:val="en-US"/>
        </w:rPr>
        <w:t>ru</w:t>
      </w:r>
      <w:proofErr w:type="spellEnd"/>
      <w:r w:rsidRPr="00445D35">
        <w:rPr>
          <w:szCs w:val="28"/>
        </w:rPr>
        <w:t>;</w:t>
      </w:r>
    </w:p>
    <w:p w:rsidR="002406F7" w:rsidRPr="00445D35" w:rsidRDefault="002406F7" w:rsidP="00445D35">
      <w:pPr>
        <w:autoSpaceDE w:val="0"/>
        <w:autoSpaceDN w:val="0"/>
        <w:adjustRightInd w:val="0"/>
        <w:ind w:firstLine="709"/>
        <w:jc w:val="both"/>
        <w:rPr>
          <w:szCs w:val="28"/>
        </w:rPr>
      </w:pPr>
      <w:r w:rsidRPr="00445D35">
        <w:rPr>
          <w:szCs w:val="28"/>
        </w:rPr>
        <w:t>2. Также для размещения информации по вопросам проведения общественных обсуждений или публичных слушаний могут использоваться государственная или муниципальная информационная система, обеспечивающая проведение общественных обсуждений с использованием сети "Интернет", либо информационные системы .</w:t>
      </w:r>
    </w:p>
    <w:p w:rsidR="002406F7" w:rsidRPr="00445D35" w:rsidRDefault="002406F7" w:rsidP="00445D35">
      <w:pPr>
        <w:autoSpaceDE w:val="0"/>
        <w:autoSpaceDN w:val="0"/>
        <w:adjustRightInd w:val="0"/>
        <w:ind w:firstLine="709"/>
        <w:jc w:val="both"/>
        <w:rPr>
          <w:szCs w:val="28"/>
        </w:rPr>
      </w:pPr>
      <w:r w:rsidRPr="00445D35">
        <w:rPr>
          <w:szCs w:val="28"/>
        </w:rPr>
        <w:t>3. Официальный сайт и (или) информационные системы должны обеспечивать возможность:</w:t>
      </w:r>
    </w:p>
    <w:p w:rsidR="002406F7" w:rsidRPr="00445D35" w:rsidRDefault="002406F7" w:rsidP="00445D35">
      <w:pPr>
        <w:autoSpaceDE w:val="0"/>
        <w:autoSpaceDN w:val="0"/>
        <w:adjustRightInd w:val="0"/>
        <w:ind w:firstLine="709"/>
        <w:jc w:val="both"/>
        <w:rPr>
          <w:szCs w:val="28"/>
        </w:rPr>
      </w:pPr>
      <w:r w:rsidRPr="00445D35">
        <w:rPr>
          <w:szCs w:val="28"/>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2406F7" w:rsidRPr="00445D35" w:rsidRDefault="002406F7" w:rsidP="00445D35">
      <w:pPr>
        <w:autoSpaceDE w:val="0"/>
        <w:autoSpaceDN w:val="0"/>
        <w:adjustRightInd w:val="0"/>
        <w:ind w:firstLine="709"/>
        <w:jc w:val="both"/>
        <w:rPr>
          <w:szCs w:val="28"/>
        </w:rPr>
      </w:pPr>
      <w:r w:rsidRPr="00445D35">
        <w:rPr>
          <w:szCs w:val="28"/>
        </w:rPr>
        <w:t>2) представления информации о результатах общественных обсуждений, количестве участников общественных обсуждений.</w:t>
      </w:r>
    </w:p>
    <w:p w:rsidR="002406F7" w:rsidRPr="00445D35" w:rsidRDefault="002406F7" w:rsidP="00445D35">
      <w:pPr>
        <w:autoSpaceDE w:val="0"/>
        <w:autoSpaceDN w:val="0"/>
        <w:adjustRightInd w:val="0"/>
        <w:ind w:firstLine="709"/>
        <w:jc w:val="both"/>
        <w:rPr>
          <w:b/>
          <w:bCs/>
          <w:szCs w:val="28"/>
        </w:rPr>
      </w:pPr>
      <w:r w:rsidRPr="00445D35">
        <w:rPr>
          <w:b/>
          <w:bCs/>
          <w:szCs w:val="28"/>
        </w:rPr>
        <w:t xml:space="preserve">Статья </w:t>
      </w:r>
      <w:r w:rsidR="00FD3034" w:rsidRPr="00445D35">
        <w:rPr>
          <w:b/>
          <w:bCs/>
          <w:szCs w:val="28"/>
        </w:rPr>
        <w:t>2</w:t>
      </w:r>
      <w:r w:rsidR="005E7800">
        <w:rPr>
          <w:b/>
          <w:bCs/>
          <w:szCs w:val="28"/>
        </w:rPr>
        <w:t>0</w:t>
      </w:r>
      <w:r w:rsidRPr="00445D35">
        <w:rPr>
          <w:b/>
          <w:bCs/>
          <w:szCs w:val="28"/>
        </w:rPr>
        <w:t>. Требования к информационным стендам, на которых размещаются оповещения о начале общественных обсуждений или публичных слушаний</w:t>
      </w:r>
    </w:p>
    <w:p w:rsidR="002406F7" w:rsidRPr="00445D35" w:rsidRDefault="002406F7" w:rsidP="00445D35">
      <w:pPr>
        <w:autoSpaceDE w:val="0"/>
        <w:autoSpaceDN w:val="0"/>
        <w:adjustRightInd w:val="0"/>
        <w:ind w:firstLine="709"/>
        <w:jc w:val="both"/>
        <w:rPr>
          <w:szCs w:val="28"/>
        </w:rPr>
      </w:pPr>
      <w:r w:rsidRPr="00445D35">
        <w:rPr>
          <w:szCs w:val="28"/>
        </w:rPr>
        <w:lastRenderedPageBreak/>
        <w:t>1. Стенды на которых размещаются оповещения о начале общественных обсуждений или публичных слушаний должны быть максимально заметны, хорошо просматриваемы и функциональны (информационные стенды могут быть оборудованы карманами формата А</w:t>
      </w:r>
      <w:proofErr w:type="gramStart"/>
      <w:r w:rsidRPr="00445D35">
        <w:rPr>
          <w:szCs w:val="28"/>
        </w:rPr>
        <w:t>4</w:t>
      </w:r>
      <w:proofErr w:type="gramEnd"/>
      <w:r w:rsidRPr="00445D35">
        <w:rPr>
          <w:szCs w:val="28"/>
        </w:rPr>
        <w:t>, в которых размещаются информационные листки).</w:t>
      </w:r>
    </w:p>
    <w:p w:rsidR="002406F7" w:rsidRPr="00445D35" w:rsidRDefault="002406F7" w:rsidP="00445D35">
      <w:pPr>
        <w:autoSpaceDE w:val="0"/>
        <w:autoSpaceDN w:val="0"/>
        <w:adjustRightInd w:val="0"/>
        <w:ind w:firstLine="709"/>
        <w:jc w:val="both"/>
        <w:rPr>
          <w:b/>
          <w:bCs/>
          <w:szCs w:val="28"/>
        </w:rPr>
      </w:pPr>
      <w:r w:rsidRPr="00445D35">
        <w:rPr>
          <w:b/>
          <w:bCs/>
          <w:szCs w:val="28"/>
        </w:rPr>
        <w:t xml:space="preserve">Статья </w:t>
      </w:r>
      <w:r w:rsidR="00FD3034" w:rsidRPr="00445D35">
        <w:rPr>
          <w:b/>
          <w:bCs/>
          <w:szCs w:val="28"/>
        </w:rPr>
        <w:t>2</w:t>
      </w:r>
      <w:r w:rsidR="005E7800">
        <w:rPr>
          <w:b/>
          <w:bCs/>
          <w:szCs w:val="28"/>
        </w:rPr>
        <w:t>1</w:t>
      </w:r>
      <w:r w:rsidRPr="00445D35">
        <w:rPr>
          <w:b/>
          <w:bCs/>
          <w:szCs w:val="28"/>
        </w:rPr>
        <w:t>. Форма оповещения о начале общественных обсуждений или публичных слушаний</w:t>
      </w:r>
    </w:p>
    <w:p w:rsidR="002406F7" w:rsidRPr="00445D35" w:rsidRDefault="002406F7" w:rsidP="00445D35">
      <w:pPr>
        <w:autoSpaceDE w:val="0"/>
        <w:autoSpaceDN w:val="0"/>
        <w:adjustRightInd w:val="0"/>
        <w:ind w:firstLine="709"/>
        <w:jc w:val="both"/>
        <w:rPr>
          <w:szCs w:val="28"/>
        </w:rPr>
      </w:pPr>
      <w:r w:rsidRPr="00445D35">
        <w:rPr>
          <w:szCs w:val="28"/>
        </w:rPr>
        <w:t>1. Оповещением о начале общественных обсуждений или публичных слушаний является постановление Администрации о назначении общественных обсуждений или публичных слушаний.</w:t>
      </w:r>
    </w:p>
    <w:p w:rsidR="002406F7" w:rsidRPr="00445D35" w:rsidRDefault="002406F7" w:rsidP="00445D35">
      <w:pPr>
        <w:autoSpaceDE w:val="0"/>
        <w:autoSpaceDN w:val="0"/>
        <w:adjustRightInd w:val="0"/>
        <w:ind w:firstLine="709"/>
        <w:jc w:val="both"/>
        <w:rPr>
          <w:szCs w:val="28"/>
        </w:rPr>
      </w:pPr>
      <w:r w:rsidRPr="00445D35">
        <w:rPr>
          <w:szCs w:val="28"/>
        </w:rPr>
        <w:t>2. Постановление должно содержать:</w:t>
      </w:r>
    </w:p>
    <w:p w:rsidR="002406F7" w:rsidRPr="00445D35" w:rsidRDefault="002406F7" w:rsidP="00445D35">
      <w:pPr>
        <w:autoSpaceDE w:val="0"/>
        <w:autoSpaceDN w:val="0"/>
        <w:adjustRightInd w:val="0"/>
        <w:ind w:firstLine="709"/>
        <w:jc w:val="both"/>
        <w:rPr>
          <w:szCs w:val="28"/>
        </w:rPr>
      </w:pPr>
      <w:r w:rsidRPr="00445D35">
        <w:rPr>
          <w:szCs w:val="28"/>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2406F7" w:rsidRPr="00445D35" w:rsidRDefault="002406F7" w:rsidP="00445D35">
      <w:pPr>
        <w:autoSpaceDE w:val="0"/>
        <w:autoSpaceDN w:val="0"/>
        <w:adjustRightInd w:val="0"/>
        <w:ind w:firstLine="709"/>
        <w:jc w:val="both"/>
        <w:rPr>
          <w:szCs w:val="28"/>
        </w:rPr>
      </w:pPr>
      <w:r w:rsidRPr="00445D35">
        <w:rPr>
          <w:szCs w:val="28"/>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2406F7" w:rsidRPr="00445D35" w:rsidRDefault="002406F7" w:rsidP="00445D35">
      <w:pPr>
        <w:autoSpaceDE w:val="0"/>
        <w:autoSpaceDN w:val="0"/>
        <w:adjustRightInd w:val="0"/>
        <w:ind w:firstLine="709"/>
        <w:jc w:val="both"/>
        <w:rPr>
          <w:szCs w:val="28"/>
        </w:rPr>
      </w:pPr>
      <w:r w:rsidRPr="00445D35">
        <w:rPr>
          <w:szCs w:val="28"/>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2406F7" w:rsidRPr="00445D35" w:rsidRDefault="002406F7" w:rsidP="00445D35">
      <w:pPr>
        <w:autoSpaceDE w:val="0"/>
        <w:autoSpaceDN w:val="0"/>
        <w:adjustRightInd w:val="0"/>
        <w:ind w:firstLine="709"/>
        <w:jc w:val="both"/>
        <w:rPr>
          <w:szCs w:val="28"/>
        </w:rPr>
      </w:pPr>
      <w:r w:rsidRPr="00445D35">
        <w:rPr>
          <w:szCs w:val="28"/>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2406F7" w:rsidRPr="00445D35" w:rsidRDefault="002406F7" w:rsidP="00445D35">
      <w:pPr>
        <w:autoSpaceDE w:val="0"/>
        <w:autoSpaceDN w:val="0"/>
        <w:adjustRightInd w:val="0"/>
        <w:ind w:firstLine="709"/>
        <w:jc w:val="both"/>
        <w:rPr>
          <w:szCs w:val="28"/>
        </w:rPr>
      </w:pPr>
      <w:r w:rsidRPr="00445D35">
        <w:rPr>
          <w:szCs w:val="28"/>
        </w:rPr>
        <w:t xml:space="preserve">2. </w:t>
      </w:r>
      <w:proofErr w:type="gramStart"/>
      <w:r w:rsidRPr="00445D35">
        <w:rPr>
          <w:szCs w:val="28"/>
        </w:rPr>
        <w:t xml:space="preserve">Постановление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w:t>
      </w:r>
      <w:proofErr w:type="gramEnd"/>
    </w:p>
    <w:p w:rsidR="002406F7" w:rsidRPr="00445D35" w:rsidRDefault="002406F7" w:rsidP="00445D35">
      <w:pPr>
        <w:autoSpaceDE w:val="0"/>
        <w:autoSpaceDN w:val="0"/>
        <w:adjustRightInd w:val="0"/>
        <w:ind w:firstLine="709"/>
        <w:jc w:val="both"/>
        <w:rPr>
          <w:szCs w:val="28"/>
        </w:rPr>
      </w:pPr>
      <w:r w:rsidRPr="00445D35">
        <w:rPr>
          <w:szCs w:val="28"/>
        </w:rPr>
        <w:t>3. Постановление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2406F7" w:rsidRPr="00445D35" w:rsidRDefault="002406F7" w:rsidP="00445D35">
      <w:pPr>
        <w:autoSpaceDE w:val="0"/>
        <w:autoSpaceDN w:val="0"/>
        <w:adjustRightInd w:val="0"/>
        <w:ind w:firstLine="709"/>
        <w:jc w:val="both"/>
        <w:rPr>
          <w:szCs w:val="28"/>
        </w:rPr>
      </w:pPr>
      <w:r w:rsidRPr="00445D35">
        <w:rPr>
          <w:b/>
          <w:bCs/>
          <w:szCs w:val="28"/>
        </w:rPr>
        <w:t>Статья 2</w:t>
      </w:r>
      <w:r w:rsidR="005E7800">
        <w:rPr>
          <w:b/>
          <w:bCs/>
          <w:szCs w:val="28"/>
        </w:rPr>
        <w:t>2</w:t>
      </w:r>
      <w:r w:rsidR="002A78B4">
        <w:rPr>
          <w:b/>
          <w:bCs/>
          <w:szCs w:val="28"/>
        </w:rPr>
        <w:t>. Порядок подготовки и форма</w:t>
      </w:r>
      <w:r w:rsidRPr="00445D35">
        <w:rPr>
          <w:b/>
          <w:bCs/>
          <w:szCs w:val="28"/>
        </w:rPr>
        <w:t xml:space="preserve"> протокола общественных обсуждений или публичных слушаний</w:t>
      </w:r>
    </w:p>
    <w:p w:rsidR="002406F7" w:rsidRPr="00445D35" w:rsidRDefault="002406F7" w:rsidP="00445D35">
      <w:pPr>
        <w:autoSpaceDE w:val="0"/>
        <w:autoSpaceDN w:val="0"/>
        <w:adjustRightInd w:val="0"/>
        <w:ind w:firstLine="709"/>
        <w:jc w:val="both"/>
        <w:rPr>
          <w:szCs w:val="28"/>
        </w:rPr>
      </w:pPr>
      <w:r w:rsidRPr="00445D35">
        <w:rPr>
          <w:szCs w:val="28"/>
        </w:rPr>
        <w:t>1. Протокол общественных обсуждений или</w:t>
      </w:r>
      <w:r w:rsidRPr="00445D35">
        <w:rPr>
          <w:b/>
          <w:bCs/>
          <w:szCs w:val="28"/>
        </w:rPr>
        <w:t xml:space="preserve"> </w:t>
      </w:r>
      <w:r w:rsidRPr="00445D35">
        <w:rPr>
          <w:szCs w:val="28"/>
        </w:rPr>
        <w:t>публичных слушаний – письменный документ, предназначенный для фиксации мнения участников общественных обсуждений или</w:t>
      </w:r>
      <w:r w:rsidRPr="00445D35">
        <w:rPr>
          <w:b/>
          <w:bCs/>
          <w:szCs w:val="28"/>
        </w:rPr>
        <w:t xml:space="preserve"> </w:t>
      </w:r>
      <w:r w:rsidRPr="00445D35">
        <w:rPr>
          <w:szCs w:val="28"/>
        </w:rPr>
        <w:t>публичных слушаний  вопросам, выносимым на общественны</w:t>
      </w:r>
      <w:r w:rsidR="002A78B4">
        <w:rPr>
          <w:szCs w:val="28"/>
        </w:rPr>
        <w:t>е</w:t>
      </w:r>
      <w:r w:rsidRPr="00445D35">
        <w:rPr>
          <w:szCs w:val="28"/>
        </w:rPr>
        <w:t xml:space="preserve"> обсуждени</w:t>
      </w:r>
      <w:r w:rsidR="002A78B4">
        <w:rPr>
          <w:szCs w:val="28"/>
        </w:rPr>
        <w:t>я</w:t>
      </w:r>
      <w:r w:rsidRPr="00445D35">
        <w:rPr>
          <w:szCs w:val="28"/>
        </w:rPr>
        <w:t xml:space="preserve"> или</w:t>
      </w:r>
      <w:r w:rsidRPr="00445D35">
        <w:rPr>
          <w:b/>
          <w:bCs/>
          <w:szCs w:val="28"/>
        </w:rPr>
        <w:t xml:space="preserve"> </w:t>
      </w:r>
      <w:r w:rsidRPr="00445D35">
        <w:rPr>
          <w:szCs w:val="28"/>
        </w:rPr>
        <w:t>публичные слушания.</w:t>
      </w:r>
    </w:p>
    <w:p w:rsidR="002406F7" w:rsidRPr="00445D35" w:rsidRDefault="002406F7" w:rsidP="00445D35">
      <w:pPr>
        <w:autoSpaceDE w:val="0"/>
        <w:autoSpaceDN w:val="0"/>
        <w:adjustRightInd w:val="0"/>
        <w:ind w:firstLine="709"/>
        <w:jc w:val="both"/>
        <w:rPr>
          <w:szCs w:val="28"/>
        </w:rPr>
      </w:pPr>
      <w:r w:rsidRPr="00445D35">
        <w:rPr>
          <w:szCs w:val="28"/>
        </w:rPr>
        <w:t>2. В протоколе общественных обсуждений или публичных слушаний указываются:</w:t>
      </w:r>
    </w:p>
    <w:p w:rsidR="002406F7" w:rsidRPr="00445D35" w:rsidRDefault="002406F7" w:rsidP="00445D35">
      <w:pPr>
        <w:autoSpaceDE w:val="0"/>
        <w:autoSpaceDN w:val="0"/>
        <w:adjustRightInd w:val="0"/>
        <w:ind w:firstLine="709"/>
        <w:jc w:val="both"/>
        <w:rPr>
          <w:szCs w:val="28"/>
        </w:rPr>
      </w:pPr>
      <w:r w:rsidRPr="00445D35">
        <w:rPr>
          <w:szCs w:val="28"/>
        </w:rPr>
        <w:lastRenderedPageBreak/>
        <w:t>1) дата оформления протокола общественных обсуждений или публичных слушаний;</w:t>
      </w:r>
    </w:p>
    <w:p w:rsidR="002406F7" w:rsidRPr="00445D35" w:rsidRDefault="002406F7" w:rsidP="00445D35">
      <w:pPr>
        <w:autoSpaceDE w:val="0"/>
        <w:autoSpaceDN w:val="0"/>
        <w:adjustRightInd w:val="0"/>
        <w:ind w:firstLine="709"/>
        <w:jc w:val="both"/>
        <w:rPr>
          <w:szCs w:val="28"/>
        </w:rPr>
      </w:pPr>
      <w:r w:rsidRPr="00445D35">
        <w:rPr>
          <w:szCs w:val="28"/>
        </w:rPr>
        <w:t>2) информация об организаторе общественных обсуждений или публичных слушаний;</w:t>
      </w:r>
    </w:p>
    <w:p w:rsidR="002406F7" w:rsidRPr="00445D35" w:rsidRDefault="002406F7" w:rsidP="00445D35">
      <w:pPr>
        <w:autoSpaceDE w:val="0"/>
        <w:autoSpaceDN w:val="0"/>
        <w:adjustRightInd w:val="0"/>
        <w:ind w:firstLine="709"/>
        <w:jc w:val="both"/>
        <w:rPr>
          <w:szCs w:val="28"/>
        </w:rPr>
      </w:pPr>
      <w:r w:rsidRPr="00445D35">
        <w:rPr>
          <w:szCs w:val="28"/>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2406F7" w:rsidRPr="00445D35" w:rsidRDefault="002406F7" w:rsidP="00445D35">
      <w:pPr>
        <w:autoSpaceDE w:val="0"/>
        <w:autoSpaceDN w:val="0"/>
        <w:adjustRightInd w:val="0"/>
        <w:ind w:firstLine="709"/>
        <w:jc w:val="both"/>
        <w:rPr>
          <w:szCs w:val="28"/>
        </w:rPr>
      </w:pPr>
      <w:r w:rsidRPr="00445D35">
        <w:rPr>
          <w:szCs w:val="28"/>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2406F7" w:rsidRPr="00445D35" w:rsidRDefault="002406F7" w:rsidP="00445D35">
      <w:pPr>
        <w:autoSpaceDE w:val="0"/>
        <w:autoSpaceDN w:val="0"/>
        <w:adjustRightInd w:val="0"/>
        <w:ind w:firstLine="709"/>
        <w:jc w:val="both"/>
        <w:rPr>
          <w:szCs w:val="28"/>
        </w:rPr>
      </w:pPr>
      <w:r w:rsidRPr="00445D35">
        <w:rPr>
          <w:szCs w:val="28"/>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2406F7" w:rsidRPr="00445D35" w:rsidRDefault="002406F7" w:rsidP="00445D35">
      <w:pPr>
        <w:autoSpaceDE w:val="0"/>
        <w:autoSpaceDN w:val="0"/>
        <w:adjustRightInd w:val="0"/>
        <w:ind w:firstLine="709"/>
        <w:jc w:val="both"/>
        <w:rPr>
          <w:szCs w:val="28"/>
        </w:rPr>
      </w:pPr>
      <w:r w:rsidRPr="00445D35">
        <w:rPr>
          <w:szCs w:val="28"/>
        </w:rPr>
        <w:t xml:space="preserve">3. Ведение протокола </w:t>
      </w:r>
      <w:r w:rsidR="002A78B4" w:rsidRPr="00445D35">
        <w:rPr>
          <w:szCs w:val="28"/>
        </w:rPr>
        <w:t xml:space="preserve">общественных обсуждений или </w:t>
      </w:r>
      <w:r w:rsidRPr="00445D35">
        <w:rPr>
          <w:szCs w:val="28"/>
        </w:rPr>
        <w:t xml:space="preserve">публичных слушаний осуществляется Комиссией в виде таблицы, состоящей из трех столбцов. </w:t>
      </w:r>
    </w:p>
    <w:p w:rsidR="002406F7" w:rsidRPr="00445D35" w:rsidRDefault="002406F7" w:rsidP="00445D35">
      <w:pPr>
        <w:autoSpaceDE w:val="0"/>
        <w:autoSpaceDN w:val="0"/>
        <w:adjustRightInd w:val="0"/>
        <w:ind w:firstLine="709"/>
        <w:jc w:val="both"/>
        <w:rPr>
          <w:szCs w:val="28"/>
        </w:rPr>
      </w:pPr>
      <w:r w:rsidRPr="00445D35">
        <w:rPr>
          <w:szCs w:val="28"/>
        </w:rPr>
        <w:t xml:space="preserve">В первом столбце таблицы указывается дата и время внесения в протокол информации, а также порядковый номер записи. </w:t>
      </w:r>
    </w:p>
    <w:p w:rsidR="002406F7" w:rsidRPr="00445D35" w:rsidRDefault="002406F7" w:rsidP="00445D35">
      <w:pPr>
        <w:autoSpaceDE w:val="0"/>
        <w:autoSpaceDN w:val="0"/>
        <w:adjustRightInd w:val="0"/>
        <w:ind w:firstLine="709"/>
        <w:jc w:val="both"/>
        <w:rPr>
          <w:szCs w:val="28"/>
        </w:rPr>
      </w:pPr>
      <w:proofErr w:type="gramStart"/>
      <w:r w:rsidRPr="00445D35">
        <w:rPr>
          <w:szCs w:val="28"/>
        </w:rPr>
        <w:t>Во втором столбце таблицы указываются сведения об участнике общественных обсуждений или публичных слушаний, выразившем свое мнение по вопросам, вынесенным на общественных обсуждения или публичные слушания.</w:t>
      </w:r>
      <w:proofErr w:type="gramEnd"/>
    </w:p>
    <w:p w:rsidR="002406F7" w:rsidRPr="00445D35" w:rsidRDefault="002406F7" w:rsidP="00445D35">
      <w:pPr>
        <w:autoSpaceDE w:val="0"/>
        <w:autoSpaceDN w:val="0"/>
        <w:adjustRightInd w:val="0"/>
        <w:ind w:firstLine="709"/>
        <w:jc w:val="both"/>
        <w:rPr>
          <w:szCs w:val="28"/>
        </w:rPr>
      </w:pPr>
      <w:r w:rsidRPr="00445D35">
        <w:rPr>
          <w:szCs w:val="28"/>
        </w:rPr>
        <w:t xml:space="preserve">В третьем столбце таблицы содержится информация о мнении, выраженном жителем поселения или иным заинтересованным лицом, а также о внесенных указанными лицами предложениях. </w:t>
      </w:r>
    </w:p>
    <w:p w:rsidR="002406F7" w:rsidRPr="00445D35" w:rsidRDefault="002406F7" w:rsidP="00445D35">
      <w:pPr>
        <w:autoSpaceDE w:val="0"/>
        <w:autoSpaceDN w:val="0"/>
        <w:adjustRightInd w:val="0"/>
        <w:ind w:firstLine="709"/>
        <w:jc w:val="both"/>
        <w:rPr>
          <w:szCs w:val="28"/>
        </w:rPr>
      </w:pPr>
      <w:r w:rsidRPr="00445D35">
        <w:rPr>
          <w:szCs w:val="28"/>
        </w:rPr>
        <w:t xml:space="preserve">4. </w:t>
      </w:r>
      <w:proofErr w:type="gramStart"/>
      <w:r w:rsidRPr="00445D35">
        <w:rPr>
          <w:szCs w:val="28"/>
        </w:rPr>
        <w:t>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roofErr w:type="gramEnd"/>
    </w:p>
    <w:p w:rsidR="002406F7" w:rsidRPr="00445D35" w:rsidRDefault="002406F7" w:rsidP="00445D35">
      <w:pPr>
        <w:autoSpaceDE w:val="0"/>
        <w:autoSpaceDN w:val="0"/>
        <w:adjustRightInd w:val="0"/>
        <w:ind w:firstLine="709"/>
        <w:jc w:val="both"/>
        <w:rPr>
          <w:szCs w:val="28"/>
        </w:rPr>
      </w:pPr>
      <w:r w:rsidRPr="00445D35">
        <w:rPr>
          <w:szCs w:val="28"/>
        </w:rPr>
        <w:t>5. Ведение протокола общественных обсуждений или публичных слушаний осуществляется в хронологической последовательности секретарем Комиссии.</w:t>
      </w:r>
    </w:p>
    <w:p w:rsidR="002406F7" w:rsidRPr="00445D35" w:rsidRDefault="002406F7" w:rsidP="00445D35">
      <w:pPr>
        <w:autoSpaceDE w:val="0"/>
        <w:autoSpaceDN w:val="0"/>
        <w:adjustRightInd w:val="0"/>
        <w:ind w:firstLine="709"/>
        <w:jc w:val="both"/>
        <w:rPr>
          <w:szCs w:val="28"/>
        </w:rPr>
      </w:pPr>
      <w:r w:rsidRPr="00445D35">
        <w:rPr>
          <w:szCs w:val="28"/>
        </w:rPr>
        <w:t xml:space="preserve">6. </w:t>
      </w:r>
      <w:r w:rsidR="009004A9">
        <w:rPr>
          <w:szCs w:val="28"/>
        </w:rPr>
        <w:t>Протокол общественных обсуждений или</w:t>
      </w:r>
      <w:r w:rsidR="009004A9" w:rsidRPr="00445D35">
        <w:rPr>
          <w:szCs w:val="28"/>
        </w:rPr>
        <w:t xml:space="preserve"> публичных слушаний </w:t>
      </w:r>
      <w:r w:rsidR="009004A9">
        <w:rPr>
          <w:szCs w:val="28"/>
        </w:rPr>
        <w:t xml:space="preserve">подписывается председателем Комиссии. </w:t>
      </w:r>
      <w:r w:rsidRPr="00445D35">
        <w:rPr>
          <w:szCs w:val="28"/>
        </w:rPr>
        <w:t>Каждая страница протокола</w:t>
      </w:r>
      <w:r w:rsidR="004634A1">
        <w:rPr>
          <w:szCs w:val="28"/>
        </w:rPr>
        <w:t xml:space="preserve"> </w:t>
      </w:r>
      <w:r w:rsidRPr="00445D35">
        <w:rPr>
          <w:szCs w:val="28"/>
        </w:rPr>
        <w:t>пронумеровывается и заверяется подписью секретаря Комиссии.</w:t>
      </w:r>
    </w:p>
    <w:p w:rsidR="002406F7" w:rsidRPr="00445D35" w:rsidRDefault="002406F7" w:rsidP="00445D35">
      <w:pPr>
        <w:autoSpaceDE w:val="0"/>
        <w:autoSpaceDN w:val="0"/>
        <w:adjustRightInd w:val="0"/>
        <w:ind w:firstLine="709"/>
        <w:jc w:val="both"/>
        <w:rPr>
          <w:szCs w:val="28"/>
        </w:rPr>
      </w:pPr>
      <w:r w:rsidRPr="00445D35">
        <w:rPr>
          <w:szCs w:val="28"/>
        </w:rPr>
        <w:t xml:space="preserve">7. Участник общественных обсуждений или публичных слушаний, который внес предложения и замечания, касающиеся проекта, </w:t>
      </w:r>
      <w:r w:rsidRPr="00445D35">
        <w:rPr>
          <w:szCs w:val="28"/>
        </w:rPr>
        <w:lastRenderedPageBreak/>
        <w:t>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2406F7" w:rsidRPr="00445D35" w:rsidRDefault="002406F7" w:rsidP="00445D35">
      <w:pPr>
        <w:autoSpaceDE w:val="0"/>
        <w:autoSpaceDN w:val="0"/>
        <w:adjustRightInd w:val="0"/>
        <w:ind w:firstLine="709"/>
        <w:jc w:val="both"/>
        <w:rPr>
          <w:b/>
          <w:bCs/>
          <w:szCs w:val="28"/>
        </w:rPr>
      </w:pPr>
      <w:r w:rsidRPr="00445D35">
        <w:rPr>
          <w:b/>
          <w:bCs/>
          <w:szCs w:val="28"/>
        </w:rPr>
        <w:t>Статья 2</w:t>
      </w:r>
      <w:r w:rsidR="005E7800">
        <w:rPr>
          <w:b/>
          <w:bCs/>
          <w:szCs w:val="28"/>
        </w:rPr>
        <w:t>3</w:t>
      </w:r>
      <w:r w:rsidRPr="00445D35">
        <w:rPr>
          <w:b/>
          <w:bCs/>
          <w:szCs w:val="28"/>
        </w:rPr>
        <w:t>.  Порядок подготовки и форма заключения о результатах общественных обсуждений или публичных слушаний</w:t>
      </w:r>
    </w:p>
    <w:p w:rsidR="002406F7" w:rsidRPr="00445D35" w:rsidRDefault="002406F7" w:rsidP="00445D35">
      <w:pPr>
        <w:autoSpaceDE w:val="0"/>
        <w:autoSpaceDN w:val="0"/>
        <w:adjustRightInd w:val="0"/>
        <w:ind w:firstLine="709"/>
        <w:jc w:val="both"/>
        <w:rPr>
          <w:szCs w:val="28"/>
        </w:rPr>
      </w:pPr>
      <w:r w:rsidRPr="00445D35">
        <w:rPr>
          <w:szCs w:val="28"/>
        </w:rPr>
        <w:t>1.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2406F7" w:rsidRPr="00445D35" w:rsidRDefault="002406F7" w:rsidP="00445D35">
      <w:pPr>
        <w:autoSpaceDE w:val="0"/>
        <w:autoSpaceDN w:val="0"/>
        <w:adjustRightInd w:val="0"/>
        <w:ind w:firstLine="709"/>
        <w:jc w:val="both"/>
        <w:rPr>
          <w:szCs w:val="28"/>
        </w:rPr>
      </w:pPr>
      <w:r w:rsidRPr="00445D35">
        <w:rPr>
          <w:szCs w:val="28"/>
        </w:rPr>
        <w:t>2. В заключении о результатах общественных обсуждений или публичных слушаний должны быть указаны:</w:t>
      </w:r>
    </w:p>
    <w:p w:rsidR="002406F7" w:rsidRPr="00445D35" w:rsidRDefault="002406F7" w:rsidP="00445D35">
      <w:pPr>
        <w:autoSpaceDE w:val="0"/>
        <w:autoSpaceDN w:val="0"/>
        <w:adjustRightInd w:val="0"/>
        <w:ind w:firstLine="709"/>
        <w:jc w:val="both"/>
        <w:rPr>
          <w:szCs w:val="28"/>
        </w:rPr>
      </w:pPr>
      <w:r w:rsidRPr="00445D35">
        <w:rPr>
          <w:szCs w:val="28"/>
        </w:rPr>
        <w:t>1) дата оформления заключения о результатах общественных обсуждений или публичных слушаний;</w:t>
      </w:r>
    </w:p>
    <w:p w:rsidR="002406F7" w:rsidRPr="00445D35" w:rsidRDefault="002406F7" w:rsidP="00445D35">
      <w:pPr>
        <w:autoSpaceDE w:val="0"/>
        <w:autoSpaceDN w:val="0"/>
        <w:adjustRightInd w:val="0"/>
        <w:ind w:firstLine="709"/>
        <w:jc w:val="both"/>
        <w:rPr>
          <w:szCs w:val="28"/>
        </w:rPr>
      </w:pPr>
      <w:r w:rsidRPr="00445D35">
        <w:rPr>
          <w:szCs w:val="28"/>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2406F7" w:rsidRPr="00445D35" w:rsidRDefault="002406F7" w:rsidP="00445D35">
      <w:pPr>
        <w:autoSpaceDE w:val="0"/>
        <w:autoSpaceDN w:val="0"/>
        <w:adjustRightInd w:val="0"/>
        <w:ind w:firstLine="709"/>
        <w:jc w:val="both"/>
        <w:rPr>
          <w:szCs w:val="28"/>
        </w:rPr>
      </w:pPr>
      <w:r w:rsidRPr="00445D35">
        <w:rPr>
          <w:szCs w:val="28"/>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2406F7" w:rsidRPr="00445D35" w:rsidRDefault="002406F7" w:rsidP="00445D35">
      <w:pPr>
        <w:autoSpaceDE w:val="0"/>
        <w:autoSpaceDN w:val="0"/>
        <w:adjustRightInd w:val="0"/>
        <w:ind w:firstLine="709"/>
        <w:jc w:val="both"/>
        <w:rPr>
          <w:szCs w:val="28"/>
        </w:rPr>
      </w:pPr>
      <w:proofErr w:type="gramStart"/>
      <w:r w:rsidRPr="00445D35">
        <w:rPr>
          <w:szCs w:val="28"/>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roofErr w:type="gramEnd"/>
      <w:r w:rsidRPr="00445D35">
        <w:rPr>
          <w:szCs w:val="28"/>
        </w:rPr>
        <w:t xml:space="preserve">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2406F7" w:rsidRPr="00445D35" w:rsidRDefault="002406F7" w:rsidP="00445D35">
      <w:pPr>
        <w:autoSpaceDE w:val="0"/>
        <w:autoSpaceDN w:val="0"/>
        <w:adjustRightInd w:val="0"/>
        <w:ind w:firstLine="709"/>
        <w:jc w:val="both"/>
        <w:rPr>
          <w:szCs w:val="28"/>
        </w:rPr>
      </w:pPr>
      <w:r w:rsidRPr="00445D35">
        <w:rPr>
          <w:szCs w:val="28"/>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2406F7" w:rsidRPr="00445D35" w:rsidRDefault="002406F7" w:rsidP="00445D35">
      <w:pPr>
        <w:autoSpaceDE w:val="0"/>
        <w:autoSpaceDN w:val="0"/>
        <w:adjustRightInd w:val="0"/>
        <w:ind w:firstLine="709"/>
        <w:jc w:val="both"/>
        <w:rPr>
          <w:szCs w:val="28"/>
        </w:rPr>
      </w:pPr>
      <w:r w:rsidRPr="00445D35">
        <w:rPr>
          <w:szCs w:val="28"/>
        </w:rPr>
        <w:t xml:space="preserve">3. Заключение о результатах </w:t>
      </w:r>
      <w:r w:rsidR="00A34F0A" w:rsidRPr="00445D35">
        <w:rPr>
          <w:szCs w:val="28"/>
        </w:rPr>
        <w:t xml:space="preserve">срока общественных обсуждений или </w:t>
      </w:r>
      <w:r w:rsidRPr="00445D35">
        <w:rPr>
          <w:szCs w:val="28"/>
        </w:rPr>
        <w:t>публичных слушаний подписывается в день окончания срока общественных обсуждений или публичных слушаний председателем Комиссии и направляется вместе с протоколом публичных слушаний Главе района.</w:t>
      </w:r>
    </w:p>
    <w:p w:rsidR="002406F7" w:rsidRPr="00445D35" w:rsidRDefault="002406F7" w:rsidP="00445D35">
      <w:pPr>
        <w:autoSpaceDE w:val="0"/>
        <w:autoSpaceDN w:val="0"/>
        <w:adjustRightInd w:val="0"/>
        <w:ind w:firstLine="709"/>
        <w:jc w:val="both"/>
        <w:rPr>
          <w:szCs w:val="28"/>
        </w:rPr>
      </w:pPr>
      <w:r w:rsidRPr="00445D35">
        <w:rPr>
          <w:szCs w:val="28"/>
        </w:rPr>
        <w:t>4.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2406F7" w:rsidRPr="00445D35" w:rsidRDefault="002406F7" w:rsidP="00445D35">
      <w:pPr>
        <w:autoSpaceDE w:val="0"/>
        <w:autoSpaceDN w:val="0"/>
        <w:adjustRightInd w:val="0"/>
        <w:ind w:firstLine="709"/>
        <w:jc w:val="both"/>
        <w:rPr>
          <w:b/>
          <w:bCs/>
          <w:szCs w:val="28"/>
        </w:rPr>
      </w:pPr>
      <w:r w:rsidRPr="00445D35">
        <w:rPr>
          <w:b/>
          <w:bCs/>
          <w:szCs w:val="28"/>
        </w:rPr>
        <w:lastRenderedPageBreak/>
        <w:t>Статья 2</w:t>
      </w:r>
      <w:r w:rsidR="005E7800">
        <w:rPr>
          <w:b/>
          <w:bCs/>
          <w:szCs w:val="28"/>
        </w:rPr>
        <w:t>4</w:t>
      </w:r>
      <w:r w:rsidRPr="00445D35">
        <w:rPr>
          <w:b/>
          <w:bCs/>
          <w:szCs w:val="28"/>
        </w:rPr>
        <w:t>.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w:t>
      </w:r>
      <w:r w:rsidR="00A34F0A">
        <w:rPr>
          <w:b/>
          <w:bCs/>
          <w:szCs w:val="28"/>
        </w:rPr>
        <w:t>ждениях или публичных слушаниях</w:t>
      </w:r>
    </w:p>
    <w:p w:rsidR="002406F7" w:rsidRPr="00445D35" w:rsidRDefault="002406F7" w:rsidP="00445D35">
      <w:pPr>
        <w:autoSpaceDE w:val="0"/>
        <w:autoSpaceDN w:val="0"/>
        <w:adjustRightInd w:val="0"/>
        <w:ind w:firstLine="709"/>
        <w:jc w:val="both"/>
        <w:rPr>
          <w:szCs w:val="28"/>
        </w:rPr>
      </w:pPr>
      <w:r w:rsidRPr="00445D35">
        <w:rPr>
          <w:szCs w:val="28"/>
        </w:rPr>
        <w:t xml:space="preserve">1. В течение всего периода проведения общественных обсуждений или публичных слушаний, проводятся экспозиция или экспозиции проекта. </w:t>
      </w:r>
    </w:p>
    <w:p w:rsidR="002406F7" w:rsidRPr="00445D35" w:rsidRDefault="002406F7" w:rsidP="00445D35">
      <w:pPr>
        <w:autoSpaceDE w:val="0"/>
        <w:autoSpaceDN w:val="0"/>
        <w:adjustRightInd w:val="0"/>
        <w:ind w:firstLine="709"/>
        <w:jc w:val="both"/>
        <w:rPr>
          <w:szCs w:val="28"/>
        </w:rPr>
      </w:pPr>
      <w:r w:rsidRPr="00445D35">
        <w:rPr>
          <w:szCs w:val="28"/>
        </w:rPr>
        <w:t>2 Экспозиции проектов подлежащих рассмотрению на общественных обсуждениях или публичных слушаниях организует Комиссия.</w:t>
      </w:r>
    </w:p>
    <w:p w:rsidR="002406F7" w:rsidRPr="00445D35" w:rsidRDefault="002406F7" w:rsidP="00445D35">
      <w:pPr>
        <w:autoSpaceDE w:val="0"/>
        <w:autoSpaceDN w:val="0"/>
        <w:adjustRightInd w:val="0"/>
        <w:ind w:firstLine="709"/>
        <w:jc w:val="both"/>
        <w:rPr>
          <w:szCs w:val="28"/>
        </w:rPr>
      </w:pPr>
      <w:r w:rsidRPr="00445D35">
        <w:rPr>
          <w:szCs w:val="28"/>
        </w:rPr>
        <w:t xml:space="preserve">3. Экспозиции проектов размещаются в здании Администрации в период  проведения общественных обсуждений или публичных слушаний. Помещение для размещения экспозиции, а также помещение для проведения собрания участников публичных слушаний предоставляется Администрацией </w:t>
      </w:r>
      <w:r w:rsidR="00A34F0A">
        <w:rPr>
          <w:szCs w:val="28"/>
        </w:rPr>
        <w:t xml:space="preserve">на </w:t>
      </w:r>
      <w:r w:rsidRPr="00445D35">
        <w:rPr>
          <w:szCs w:val="28"/>
        </w:rPr>
        <w:t>безвозмездной основе.</w:t>
      </w:r>
    </w:p>
    <w:p w:rsidR="002406F7" w:rsidRPr="00445D35" w:rsidRDefault="002406F7" w:rsidP="00445D35">
      <w:pPr>
        <w:autoSpaceDE w:val="0"/>
        <w:autoSpaceDN w:val="0"/>
        <w:adjustRightInd w:val="0"/>
        <w:ind w:firstLine="709"/>
        <w:jc w:val="both"/>
        <w:rPr>
          <w:szCs w:val="28"/>
        </w:rPr>
      </w:pPr>
      <w:r w:rsidRPr="00445D35">
        <w:rPr>
          <w:szCs w:val="28"/>
        </w:rPr>
        <w:t>4. Экспозиция представляет собой документацию, а также демонстрационные материалы проекта. Во время экспозиции в общедоступном виде должна присутствовать информация о порядке и сроках проведения общественных обсуждений или публичных слушаний по проекту</w:t>
      </w:r>
    </w:p>
    <w:p w:rsidR="002406F7" w:rsidRPr="00445D35" w:rsidRDefault="002406F7" w:rsidP="00445D35">
      <w:pPr>
        <w:autoSpaceDE w:val="0"/>
        <w:autoSpaceDN w:val="0"/>
        <w:adjustRightInd w:val="0"/>
        <w:ind w:firstLine="709"/>
        <w:jc w:val="both"/>
        <w:rPr>
          <w:szCs w:val="28"/>
        </w:rPr>
      </w:pPr>
      <w:r w:rsidRPr="00445D35">
        <w:rPr>
          <w:szCs w:val="28"/>
        </w:rPr>
        <w:t xml:space="preserve">5. В ходе работы экспозиции Комиссия организует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w:t>
      </w:r>
    </w:p>
    <w:p w:rsidR="002406F7" w:rsidRPr="00445D35" w:rsidRDefault="002406F7" w:rsidP="00445D35">
      <w:pPr>
        <w:autoSpaceDE w:val="0"/>
        <w:autoSpaceDN w:val="0"/>
        <w:adjustRightInd w:val="0"/>
        <w:ind w:firstLine="709"/>
        <w:jc w:val="both"/>
        <w:rPr>
          <w:szCs w:val="28"/>
        </w:rPr>
      </w:pPr>
      <w:r w:rsidRPr="00445D35">
        <w:rPr>
          <w:szCs w:val="28"/>
        </w:rPr>
        <w:t>6. Консультирование посетителей экспозиции осуществляется председателем, секретарем или членами Комиссии и (или) разработчиком проекта, подлежащего рассмотрению на общественных обсуждениях или публичных слушаниях.</w:t>
      </w:r>
    </w:p>
    <w:p w:rsidR="002406F7" w:rsidRPr="00445D35" w:rsidRDefault="002406F7" w:rsidP="00445D35">
      <w:pPr>
        <w:autoSpaceDE w:val="0"/>
        <w:autoSpaceDN w:val="0"/>
        <w:adjustRightInd w:val="0"/>
        <w:ind w:firstLine="709"/>
        <w:jc w:val="both"/>
        <w:rPr>
          <w:szCs w:val="28"/>
        </w:rPr>
      </w:pPr>
      <w:r w:rsidRPr="00445D35">
        <w:rPr>
          <w:szCs w:val="28"/>
        </w:rPr>
        <w:t>7. Консультирование проводится посредством личного обращения, по телефону или в письменной форме.</w:t>
      </w:r>
    </w:p>
    <w:p w:rsidR="002406F7" w:rsidRPr="00445D35" w:rsidRDefault="002406F7" w:rsidP="00445D35">
      <w:pPr>
        <w:autoSpaceDE w:val="0"/>
        <w:autoSpaceDN w:val="0"/>
        <w:adjustRightInd w:val="0"/>
        <w:ind w:firstLine="709"/>
        <w:jc w:val="both"/>
        <w:rPr>
          <w:szCs w:val="28"/>
        </w:rPr>
      </w:pPr>
      <w:r w:rsidRPr="00445D35">
        <w:rPr>
          <w:szCs w:val="28"/>
        </w:rPr>
        <w:t xml:space="preserve">8. Комиссия обеспечивает возможность участникам общественных обсуждений или публичных слушаний представлять свои предложения и замечания по обсуждаемому проекту. </w:t>
      </w:r>
    </w:p>
    <w:p w:rsidR="002406F7" w:rsidRPr="00445D35" w:rsidRDefault="002406F7" w:rsidP="00445D35">
      <w:pPr>
        <w:autoSpaceDE w:val="0"/>
        <w:autoSpaceDN w:val="0"/>
        <w:adjustRightInd w:val="0"/>
        <w:ind w:firstLine="709"/>
        <w:jc w:val="both"/>
        <w:rPr>
          <w:szCs w:val="28"/>
        </w:rPr>
      </w:pPr>
      <w:r w:rsidRPr="00445D35">
        <w:rPr>
          <w:szCs w:val="28"/>
        </w:rPr>
        <w:t>9. В период проведения экспозиции ведется книга учета посетителей и записи предложений и замечаний.</w:t>
      </w:r>
    </w:p>
    <w:p w:rsidR="002406F7" w:rsidRPr="00445D35" w:rsidRDefault="002406F7" w:rsidP="00445D35">
      <w:pPr>
        <w:autoSpaceDE w:val="0"/>
        <w:autoSpaceDN w:val="0"/>
        <w:adjustRightInd w:val="0"/>
        <w:ind w:firstLine="709"/>
        <w:jc w:val="both"/>
        <w:rPr>
          <w:szCs w:val="28"/>
        </w:rPr>
      </w:pPr>
      <w:r w:rsidRPr="00445D35">
        <w:rPr>
          <w:szCs w:val="28"/>
        </w:rPr>
        <w:t>10. В книгу учета посетителей и записи предложений и замечаний при проведении экспозиции включаются следующие разделы:</w:t>
      </w:r>
    </w:p>
    <w:p w:rsidR="002406F7" w:rsidRPr="00445D35" w:rsidRDefault="002406F7" w:rsidP="00445D35">
      <w:pPr>
        <w:autoSpaceDE w:val="0"/>
        <w:autoSpaceDN w:val="0"/>
        <w:adjustRightInd w:val="0"/>
        <w:ind w:firstLine="709"/>
        <w:jc w:val="both"/>
        <w:rPr>
          <w:szCs w:val="28"/>
        </w:rPr>
      </w:pPr>
      <w:r w:rsidRPr="00445D35">
        <w:rPr>
          <w:szCs w:val="28"/>
        </w:rPr>
        <w:t>1) порядковый номер записи;</w:t>
      </w:r>
    </w:p>
    <w:p w:rsidR="002406F7" w:rsidRPr="00445D35" w:rsidRDefault="002406F7" w:rsidP="00445D35">
      <w:pPr>
        <w:autoSpaceDE w:val="0"/>
        <w:autoSpaceDN w:val="0"/>
        <w:adjustRightInd w:val="0"/>
        <w:ind w:firstLine="709"/>
        <w:jc w:val="both"/>
        <w:rPr>
          <w:szCs w:val="28"/>
        </w:rPr>
      </w:pPr>
      <w:proofErr w:type="gramStart"/>
      <w:r w:rsidRPr="00445D35">
        <w:rPr>
          <w:szCs w:val="28"/>
        </w:rPr>
        <w:t>2) фамилия, имя, отчество (при наличии), дата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roofErr w:type="gramEnd"/>
    </w:p>
    <w:p w:rsidR="002406F7" w:rsidRPr="00445D35" w:rsidRDefault="002406F7" w:rsidP="00445D35">
      <w:pPr>
        <w:autoSpaceDE w:val="0"/>
        <w:autoSpaceDN w:val="0"/>
        <w:adjustRightInd w:val="0"/>
        <w:ind w:firstLine="709"/>
        <w:jc w:val="both"/>
        <w:rPr>
          <w:szCs w:val="28"/>
        </w:rPr>
      </w:pPr>
      <w:r w:rsidRPr="00445D35">
        <w:rPr>
          <w:szCs w:val="28"/>
        </w:rPr>
        <w:t xml:space="preserve">3) сведения о земельных участках, объектах капитального строительства, помещениях, являющихся частью указанных объектов капитального строительства, (Для участников общественных обсуждений или публичных слушаний, являющихся правообладателями соответствующих земельных участков и (или) расположенных на них объектов капитального строительства и (или) помещений, являющихся </w:t>
      </w:r>
      <w:r w:rsidRPr="00445D35">
        <w:rPr>
          <w:szCs w:val="28"/>
        </w:rPr>
        <w:lastRenderedPageBreak/>
        <w:t xml:space="preserve">частью указанных объектов капитального строительства. </w:t>
      </w:r>
      <w:proofErr w:type="gramStart"/>
      <w:r w:rsidRPr="00445D35">
        <w:rPr>
          <w:szCs w:val="28"/>
        </w:rPr>
        <w:t>Данные участники представляют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roofErr w:type="gramEnd"/>
    </w:p>
    <w:p w:rsidR="002406F7" w:rsidRPr="00445D35" w:rsidRDefault="002406F7" w:rsidP="00445D35">
      <w:pPr>
        <w:autoSpaceDE w:val="0"/>
        <w:autoSpaceDN w:val="0"/>
        <w:adjustRightInd w:val="0"/>
        <w:ind w:firstLine="709"/>
        <w:jc w:val="both"/>
        <w:rPr>
          <w:szCs w:val="28"/>
        </w:rPr>
      </w:pPr>
      <w:r w:rsidRPr="00445D35">
        <w:rPr>
          <w:szCs w:val="28"/>
        </w:rPr>
        <w:t xml:space="preserve">4) предложение, замечание  участников экспозиции; </w:t>
      </w:r>
    </w:p>
    <w:p w:rsidR="002406F7" w:rsidRPr="00445D35" w:rsidRDefault="002406F7" w:rsidP="00445D35">
      <w:pPr>
        <w:autoSpaceDE w:val="0"/>
        <w:autoSpaceDN w:val="0"/>
        <w:adjustRightInd w:val="0"/>
        <w:ind w:firstLine="709"/>
        <w:jc w:val="both"/>
        <w:rPr>
          <w:szCs w:val="28"/>
        </w:rPr>
      </w:pPr>
      <w:r w:rsidRPr="00445D35">
        <w:rPr>
          <w:szCs w:val="28"/>
        </w:rPr>
        <w:t>5) дата подпись участника экспозиции.</w:t>
      </w:r>
    </w:p>
    <w:p w:rsidR="00FD3034" w:rsidRPr="00164400" w:rsidRDefault="002406F7" w:rsidP="00164400">
      <w:pPr>
        <w:pStyle w:val="1"/>
        <w:ind w:firstLine="708"/>
        <w:jc w:val="left"/>
      </w:pPr>
      <w:r w:rsidRPr="0052653F">
        <w:t xml:space="preserve">Глава </w:t>
      </w:r>
      <w:r>
        <w:t>6</w:t>
      </w:r>
      <w:r w:rsidRPr="0052653F">
        <w:t>. Положе</w:t>
      </w:r>
      <w:r>
        <w:t>н</w:t>
      </w:r>
      <w:r w:rsidRPr="0052653F">
        <w:t xml:space="preserve">ия о внесении изменений в </w:t>
      </w:r>
      <w:r>
        <w:t>П</w:t>
      </w:r>
      <w:r w:rsidRPr="0052653F">
        <w:t>равила</w:t>
      </w:r>
    </w:p>
    <w:p w:rsidR="002406F7" w:rsidRPr="004225C6" w:rsidRDefault="002406F7" w:rsidP="00445D35">
      <w:pPr>
        <w:pStyle w:val="2"/>
        <w:ind w:firstLine="709"/>
        <w:rPr>
          <w:b/>
          <w:sz w:val="28"/>
          <w:szCs w:val="28"/>
          <w:lang w:eastAsia="en-US"/>
        </w:rPr>
      </w:pPr>
      <w:r>
        <w:rPr>
          <w:b/>
          <w:sz w:val="28"/>
          <w:szCs w:val="28"/>
          <w:lang w:eastAsia="en-US"/>
        </w:rPr>
        <w:t>Статья 2</w:t>
      </w:r>
      <w:r w:rsidR="005E7800">
        <w:rPr>
          <w:b/>
          <w:sz w:val="28"/>
          <w:szCs w:val="28"/>
          <w:lang w:eastAsia="en-US"/>
        </w:rPr>
        <w:t>5</w:t>
      </w:r>
      <w:r w:rsidRPr="004225C6">
        <w:rPr>
          <w:b/>
          <w:sz w:val="28"/>
          <w:szCs w:val="28"/>
          <w:lang w:eastAsia="en-US"/>
        </w:rPr>
        <w:t>. Основания для внесения изменений в Правила</w:t>
      </w:r>
    </w:p>
    <w:p w:rsidR="002406F7" w:rsidRPr="00AF426D" w:rsidRDefault="002406F7" w:rsidP="00445D35">
      <w:pPr>
        <w:ind w:firstLine="709"/>
        <w:jc w:val="both"/>
        <w:rPr>
          <w:rFonts w:eastAsia="Calibri"/>
          <w:szCs w:val="22"/>
          <w:lang w:eastAsia="en-US"/>
        </w:rPr>
      </w:pPr>
      <w:r w:rsidRPr="00AF426D">
        <w:rPr>
          <w:rFonts w:eastAsia="Calibri"/>
          <w:szCs w:val="22"/>
          <w:lang w:eastAsia="en-US"/>
        </w:rPr>
        <w:t xml:space="preserve">1. Основаниями для рассмотрения </w:t>
      </w:r>
      <w:r>
        <w:rPr>
          <w:rFonts w:eastAsia="Calibri"/>
          <w:szCs w:val="22"/>
          <w:lang w:eastAsia="en-US"/>
        </w:rPr>
        <w:t>Г</w:t>
      </w:r>
      <w:r w:rsidRPr="00AF426D">
        <w:rPr>
          <w:rFonts w:eastAsia="Calibri"/>
          <w:szCs w:val="22"/>
          <w:lang w:eastAsia="en-US"/>
        </w:rPr>
        <w:t xml:space="preserve">лавой </w:t>
      </w:r>
      <w:r>
        <w:rPr>
          <w:rFonts w:eastAsia="Calibri"/>
          <w:szCs w:val="22"/>
          <w:lang w:eastAsia="en-US"/>
        </w:rPr>
        <w:t>района</w:t>
      </w:r>
      <w:r w:rsidRPr="00AF426D">
        <w:rPr>
          <w:rFonts w:eastAsia="Calibri"/>
          <w:szCs w:val="22"/>
          <w:lang w:eastAsia="en-US"/>
        </w:rPr>
        <w:t xml:space="preserve"> вопроса о внесении изменений в Правила являются:</w:t>
      </w:r>
    </w:p>
    <w:p w:rsidR="002406F7" w:rsidRDefault="002406F7" w:rsidP="00445D35">
      <w:pPr>
        <w:ind w:firstLine="709"/>
        <w:jc w:val="both"/>
        <w:rPr>
          <w:rFonts w:eastAsia="Calibri"/>
          <w:szCs w:val="22"/>
          <w:lang w:eastAsia="en-US"/>
        </w:rPr>
      </w:pPr>
      <w:r w:rsidRPr="00AE2FC5">
        <w:rPr>
          <w:rFonts w:eastAsia="Calibri"/>
          <w:szCs w:val="22"/>
          <w:lang w:eastAsia="en-US"/>
        </w:rPr>
        <w:t>1) несоответствие Правил генеральному плану поселения,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r w:rsidRPr="00AF426D">
        <w:rPr>
          <w:rFonts w:eastAsia="Calibri"/>
          <w:szCs w:val="22"/>
          <w:lang w:eastAsia="en-US"/>
        </w:rPr>
        <w:t>;</w:t>
      </w:r>
    </w:p>
    <w:p w:rsidR="002406F7" w:rsidRPr="00AF426D" w:rsidRDefault="002406F7" w:rsidP="00445D35">
      <w:pPr>
        <w:ind w:firstLine="709"/>
        <w:jc w:val="both"/>
        <w:rPr>
          <w:rFonts w:eastAsia="Calibri"/>
          <w:szCs w:val="22"/>
          <w:lang w:eastAsia="en-US"/>
        </w:rPr>
      </w:pPr>
      <w:r>
        <w:rPr>
          <w:rFonts w:eastAsia="Calibri"/>
          <w:szCs w:val="22"/>
          <w:lang w:eastAsia="en-US"/>
        </w:rPr>
        <w:t>2</w:t>
      </w:r>
      <w:r w:rsidRPr="00AE2FC5">
        <w:rPr>
          <w:rFonts w:eastAsia="Calibri"/>
          <w:szCs w:val="22"/>
          <w:lang w:eastAsia="en-US"/>
        </w:rPr>
        <w:t xml:space="preserve">)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AE2FC5">
        <w:rPr>
          <w:rFonts w:eastAsia="Calibri"/>
          <w:szCs w:val="22"/>
          <w:lang w:eastAsia="en-US"/>
        </w:rPr>
        <w:t>приаэродромной</w:t>
      </w:r>
      <w:proofErr w:type="spellEnd"/>
      <w:r w:rsidRPr="00AE2FC5">
        <w:rPr>
          <w:rFonts w:eastAsia="Calibri"/>
          <w:szCs w:val="22"/>
          <w:lang w:eastAsia="en-US"/>
        </w:rPr>
        <w:t xml:space="preserve"> территории, которые допущены в Правилах;</w:t>
      </w:r>
    </w:p>
    <w:p w:rsidR="002406F7" w:rsidRDefault="002406F7" w:rsidP="00445D35">
      <w:pPr>
        <w:ind w:firstLine="709"/>
        <w:jc w:val="both"/>
        <w:rPr>
          <w:rFonts w:eastAsia="Calibri"/>
          <w:szCs w:val="22"/>
          <w:lang w:eastAsia="en-US"/>
        </w:rPr>
      </w:pPr>
      <w:r>
        <w:rPr>
          <w:rFonts w:eastAsia="Calibri"/>
          <w:szCs w:val="22"/>
          <w:lang w:eastAsia="en-US"/>
        </w:rPr>
        <w:t>3</w:t>
      </w:r>
      <w:r w:rsidRPr="00AF426D">
        <w:rPr>
          <w:rFonts w:eastAsia="Calibri"/>
          <w:szCs w:val="22"/>
          <w:lang w:eastAsia="en-US"/>
        </w:rPr>
        <w:t>) поступление предложений об изменении границ территориальных зон, изменении градостроительных регламентов</w:t>
      </w:r>
      <w:r w:rsidR="004634A1">
        <w:rPr>
          <w:rFonts w:eastAsia="Calibri"/>
          <w:szCs w:val="22"/>
          <w:lang w:eastAsia="en-US"/>
        </w:rPr>
        <w:t>;</w:t>
      </w:r>
    </w:p>
    <w:p w:rsidR="004634A1" w:rsidRPr="00823EFB" w:rsidRDefault="004634A1" w:rsidP="004634A1">
      <w:pPr>
        <w:ind w:firstLine="709"/>
        <w:jc w:val="both"/>
        <w:rPr>
          <w:rFonts w:eastAsia="Calibri"/>
          <w:szCs w:val="22"/>
          <w:lang w:eastAsia="en-US"/>
        </w:rPr>
      </w:pPr>
      <w:r>
        <w:rPr>
          <w:bCs/>
          <w:szCs w:val="28"/>
        </w:rPr>
        <w:t>4</w:t>
      </w:r>
      <w:r w:rsidRPr="00823EFB">
        <w:rPr>
          <w:rFonts w:eastAsia="Calibri"/>
          <w:szCs w:val="22"/>
          <w:lang w:eastAsia="en-US"/>
        </w:rPr>
        <w:t>)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4634A1" w:rsidRPr="00823EFB" w:rsidRDefault="004634A1" w:rsidP="004634A1">
      <w:pPr>
        <w:ind w:firstLine="709"/>
        <w:jc w:val="both"/>
        <w:rPr>
          <w:rFonts w:eastAsia="Calibri"/>
          <w:szCs w:val="22"/>
          <w:lang w:eastAsia="en-US"/>
        </w:rPr>
      </w:pPr>
      <w:r>
        <w:rPr>
          <w:rFonts w:eastAsia="Calibri"/>
          <w:szCs w:val="22"/>
          <w:lang w:eastAsia="en-US"/>
        </w:rPr>
        <w:t>5</w:t>
      </w:r>
      <w:r w:rsidRPr="00823EFB">
        <w:rPr>
          <w:rFonts w:eastAsia="Calibri"/>
          <w:szCs w:val="22"/>
          <w:lang w:eastAsia="en-US"/>
        </w:rPr>
        <w:t>)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4634A1" w:rsidRDefault="004634A1" w:rsidP="004634A1">
      <w:pPr>
        <w:ind w:firstLine="709"/>
        <w:jc w:val="both"/>
        <w:rPr>
          <w:rFonts w:eastAsia="Calibri"/>
          <w:szCs w:val="22"/>
          <w:lang w:eastAsia="en-US"/>
        </w:rPr>
      </w:pPr>
      <w:r>
        <w:rPr>
          <w:rFonts w:eastAsia="Calibri"/>
          <w:szCs w:val="22"/>
          <w:lang w:eastAsia="en-US"/>
        </w:rPr>
        <w:t>6</w:t>
      </w:r>
      <w:r w:rsidRPr="00823EFB">
        <w:rPr>
          <w:rFonts w:eastAsia="Calibri"/>
          <w:szCs w:val="22"/>
          <w:lang w:eastAsia="en-US"/>
        </w:rPr>
        <w:t>)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w:t>
      </w:r>
      <w:r w:rsidR="00090404">
        <w:rPr>
          <w:rFonts w:eastAsia="Calibri"/>
          <w:szCs w:val="22"/>
          <w:lang w:eastAsia="en-US"/>
        </w:rPr>
        <w:t>оселения регионального значения;</w:t>
      </w:r>
    </w:p>
    <w:p w:rsidR="00090404" w:rsidRPr="00090404" w:rsidRDefault="00090404" w:rsidP="00090404">
      <w:pPr>
        <w:ind w:firstLine="709"/>
        <w:jc w:val="both"/>
        <w:rPr>
          <w:rFonts w:eastAsia="Calibri"/>
          <w:szCs w:val="22"/>
          <w:lang w:eastAsia="en-US"/>
        </w:rPr>
      </w:pPr>
      <w:r>
        <w:rPr>
          <w:rFonts w:eastAsia="Calibri"/>
          <w:szCs w:val="22"/>
          <w:lang w:eastAsia="en-US"/>
        </w:rPr>
        <w:t>7</w:t>
      </w:r>
      <w:r w:rsidRPr="00090404">
        <w:rPr>
          <w:rFonts w:eastAsia="Calibri"/>
          <w:szCs w:val="22"/>
          <w:lang w:eastAsia="en-US"/>
        </w:rPr>
        <w:t>) принятие решения о комплексном развитии территории;</w:t>
      </w:r>
    </w:p>
    <w:p w:rsidR="00090404" w:rsidRPr="00090404" w:rsidRDefault="00090404" w:rsidP="00090404">
      <w:pPr>
        <w:ind w:firstLine="709"/>
        <w:jc w:val="both"/>
        <w:rPr>
          <w:rFonts w:eastAsia="Calibri"/>
          <w:szCs w:val="22"/>
          <w:lang w:eastAsia="en-US"/>
        </w:rPr>
      </w:pPr>
      <w:r>
        <w:rPr>
          <w:rFonts w:eastAsia="Calibri"/>
          <w:szCs w:val="22"/>
          <w:lang w:eastAsia="en-US"/>
        </w:rPr>
        <w:t>8</w:t>
      </w:r>
      <w:r w:rsidRPr="00090404">
        <w:rPr>
          <w:rFonts w:eastAsia="Calibri"/>
          <w:szCs w:val="22"/>
          <w:lang w:eastAsia="en-US"/>
        </w:rPr>
        <w:t>) обнаружение мест захоронений погибших при защите Отечества, расположенных в границах муниципальных образований.</w:t>
      </w:r>
    </w:p>
    <w:p w:rsidR="002406F7" w:rsidRPr="00AF426D" w:rsidRDefault="002406F7" w:rsidP="00445D35">
      <w:pPr>
        <w:ind w:firstLine="709"/>
        <w:jc w:val="both"/>
        <w:rPr>
          <w:rFonts w:eastAsia="Calibri"/>
          <w:szCs w:val="22"/>
          <w:lang w:eastAsia="en-US"/>
        </w:rPr>
      </w:pPr>
      <w:r w:rsidRPr="00AF426D">
        <w:rPr>
          <w:rFonts w:eastAsia="Calibri"/>
          <w:szCs w:val="22"/>
          <w:lang w:eastAsia="en-US"/>
        </w:rPr>
        <w:lastRenderedPageBreak/>
        <w:t xml:space="preserve"> 2. Предложения о внесении изменений в Правила направ</w:t>
      </w:r>
      <w:r w:rsidR="006A146B">
        <w:rPr>
          <w:rFonts w:eastAsia="Calibri"/>
          <w:szCs w:val="22"/>
          <w:lang w:eastAsia="en-US"/>
        </w:rPr>
        <w:t xml:space="preserve">ляются </w:t>
      </w:r>
      <w:r w:rsidR="006A146B" w:rsidRPr="00AF426D">
        <w:rPr>
          <w:rFonts w:eastAsia="Calibri"/>
          <w:szCs w:val="22"/>
          <w:lang w:eastAsia="en-US"/>
        </w:rPr>
        <w:t xml:space="preserve">в Комиссию </w:t>
      </w:r>
      <w:r w:rsidR="006A146B">
        <w:rPr>
          <w:rFonts w:eastAsia="Calibri"/>
          <w:szCs w:val="22"/>
          <w:lang w:eastAsia="en-US"/>
        </w:rPr>
        <w:t xml:space="preserve">органами, организациями, юридическим и физическим лицами, указанными в ч. 3 ст. 33 Градостроительного кодекса Российской Федерации.  </w:t>
      </w:r>
    </w:p>
    <w:p w:rsidR="002406F7" w:rsidRDefault="002406F7" w:rsidP="00445D35">
      <w:pPr>
        <w:ind w:firstLine="709"/>
        <w:jc w:val="both"/>
        <w:rPr>
          <w:rFonts w:eastAsia="Calibri"/>
          <w:szCs w:val="22"/>
          <w:lang w:eastAsia="en-US"/>
        </w:rPr>
      </w:pPr>
      <w:r w:rsidRPr="00AE2FC5">
        <w:rPr>
          <w:rFonts w:eastAsia="Calibri"/>
          <w:szCs w:val="22"/>
          <w:lang w:eastAsia="en-US"/>
        </w:rPr>
        <w:t>3. В случае</w:t>
      </w:r>
      <w:proofErr w:type="gramStart"/>
      <w:r w:rsidRPr="00AE2FC5">
        <w:rPr>
          <w:rFonts w:eastAsia="Calibri"/>
          <w:szCs w:val="22"/>
          <w:lang w:eastAsia="en-US"/>
        </w:rPr>
        <w:t>,</w:t>
      </w:r>
      <w:proofErr w:type="gramEnd"/>
      <w:r w:rsidRPr="00AE2FC5">
        <w:rPr>
          <w:rFonts w:eastAsia="Calibri"/>
          <w:szCs w:val="22"/>
          <w:lang w:eastAsia="en-US"/>
        </w:rPr>
        <w:t xml:space="preserve"> если Правилами не обеспечена возможность размещения 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Новгородской области, уполномоченный орган местного самоуправления муниципального района направляют Главе района требование о внесении изменений в Правила в целях обеспечения размещения указанных объектов.</w:t>
      </w:r>
    </w:p>
    <w:p w:rsidR="002406F7" w:rsidRPr="004225C6" w:rsidRDefault="002406F7" w:rsidP="00445D35">
      <w:pPr>
        <w:ind w:firstLine="709"/>
        <w:jc w:val="both"/>
        <w:rPr>
          <w:b/>
          <w:szCs w:val="28"/>
          <w:lang w:eastAsia="en-US"/>
        </w:rPr>
      </w:pPr>
      <w:r w:rsidRPr="004225C6">
        <w:rPr>
          <w:b/>
          <w:szCs w:val="28"/>
          <w:lang w:eastAsia="en-US"/>
        </w:rPr>
        <w:t xml:space="preserve">Статья </w:t>
      </w:r>
      <w:r>
        <w:rPr>
          <w:b/>
          <w:szCs w:val="28"/>
          <w:lang w:eastAsia="en-US"/>
        </w:rPr>
        <w:t>2</w:t>
      </w:r>
      <w:r w:rsidR="005E7800">
        <w:rPr>
          <w:b/>
          <w:szCs w:val="28"/>
          <w:lang w:eastAsia="en-US"/>
        </w:rPr>
        <w:t>6</w:t>
      </w:r>
      <w:r w:rsidRPr="004225C6">
        <w:rPr>
          <w:b/>
          <w:szCs w:val="28"/>
          <w:lang w:eastAsia="en-US"/>
        </w:rPr>
        <w:t>. Порядок рассмотрения предложений и инициатив по внесению изменений в Правила</w:t>
      </w:r>
    </w:p>
    <w:p w:rsidR="002406F7" w:rsidRPr="00AF426D" w:rsidRDefault="002406F7" w:rsidP="00445D35">
      <w:pPr>
        <w:ind w:firstLine="709"/>
        <w:jc w:val="both"/>
        <w:rPr>
          <w:rFonts w:eastAsia="Calibri"/>
          <w:szCs w:val="22"/>
          <w:lang w:eastAsia="en-US"/>
        </w:rPr>
      </w:pPr>
      <w:r w:rsidRPr="00AF426D">
        <w:rPr>
          <w:rFonts w:eastAsia="Calibri"/>
          <w:szCs w:val="22"/>
          <w:lang w:eastAsia="en-US"/>
        </w:rPr>
        <w:t xml:space="preserve">1. Рассмотрение предложений о внесении изменений в Правила производится Комиссией в течение </w:t>
      </w:r>
      <w:r w:rsidR="00AB6069">
        <w:rPr>
          <w:rFonts w:eastAsia="Calibri"/>
          <w:szCs w:val="22"/>
          <w:lang w:eastAsia="en-US"/>
        </w:rPr>
        <w:t>двадцати пяти</w:t>
      </w:r>
      <w:r w:rsidRPr="00AF426D">
        <w:rPr>
          <w:rFonts w:eastAsia="Calibri"/>
          <w:szCs w:val="22"/>
          <w:lang w:eastAsia="en-US"/>
        </w:rPr>
        <w:t xml:space="preserve"> дней со дня их внесения.</w:t>
      </w:r>
    </w:p>
    <w:p w:rsidR="002406F7" w:rsidRPr="00AF426D" w:rsidRDefault="002406F7" w:rsidP="00445D35">
      <w:pPr>
        <w:ind w:firstLine="709"/>
        <w:jc w:val="both"/>
        <w:rPr>
          <w:rFonts w:eastAsia="Calibri"/>
          <w:szCs w:val="22"/>
          <w:lang w:eastAsia="en-US"/>
        </w:rPr>
      </w:pPr>
      <w:r w:rsidRPr="00AF426D">
        <w:rPr>
          <w:rFonts w:eastAsia="Calibri"/>
          <w:szCs w:val="22"/>
          <w:lang w:eastAsia="en-US"/>
        </w:rPr>
        <w:t>2. По результатам рассмотрения предложения по внесению изменений в Правила Комиссией принимается заключение, содержащее одну из следующих рекомендаций:</w:t>
      </w:r>
    </w:p>
    <w:p w:rsidR="002406F7" w:rsidRPr="00AF426D" w:rsidRDefault="002406F7" w:rsidP="00445D35">
      <w:pPr>
        <w:ind w:firstLine="709"/>
        <w:jc w:val="both"/>
        <w:rPr>
          <w:rFonts w:eastAsia="Calibri"/>
          <w:szCs w:val="22"/>
          <w:lang w:eastAsia="en-US"/>
        </w:rPr>
      </w:pPr>
      <w:r w:rsidRPr="00AF426D">
        <w:rPr>
          <w:rFonts w:eastAsia="Calibri"/>
          <w:szCs w:val="22"/>
          <w:lang w:eastAsia="en-US"/>
        </w:rPr>
        <w:t>1) о принятии предложения по внесению изменений в Правила и о внесении соответствующих изменений в Правила;</w:t>
      </w:r>
    </w:p>
    <w:p w:rsidR="002406F7" w:rsidRPr="00AF426D" w:rsidRDefault="002406F7" w:rsidP="00445D35">
      <w:pPr>
        <w:ind w:firstLine="709"/>
        <w:jc w:val="both"/>
        <w:rPr>
          <w:rFonts w:eastAsia="Calibri"/>
          <w:szCs w:val="22"/>
          <w:lang w:eastAsia="en-US"/>
        </w:rPr>
      </w:pPr>
      <w:r w:rsidRPr="00AF426D">
        <w:rPr>
          <w:rFonts w:eastAsia="Calibri"/>
          <w:szCs w:val="22"/>
          <w:lang w:eastAsia="en-US"/>
        </w:rPr>
        <w:t>2) об отклонении предложения по внесению изменений в Правила, с указанием причин отклонения.</w:t>
      </w:r>
    </w:p>
    <w:p w:rsidR="002406F7" w:rsidRPr="003632A3" w:rsidRDefault="002406F7" w:rsidP="003632A3">
      <w:pPr>
        <w:autoSpaceDE w:val="0"/>
        <w:autoSpaceDN w:val="0"/>
        <w:adjustRightInd w:val="0"/>
        <w:ind w:firstLine="708"/>
        <w:jc w:val="both"/>
        <w:rPr>
          <w:szCs w:val="28"/>
        </w:rPr>
      </w:pPr>
      <w:r w:rsidRPr="00AF426D">
        <w:rPr>
          <w:rFonts w:eastAsia="Calibri"/>
          <w:szCs w:val="22"/>
          <w:lang w:eastAsia="en-US"/>
        </w:rPr>
        <w:t xml:space="preserve">3. Комиссия направляет заключение, предусмотренное пунктом 2 настоящей статьи, </w:t>
      </w:r>
      <w:r>
        <w:rPr>
          <w:rFonts w:eastAsia="Calibri"/>
          <w:szCs w:val="22"/>
          <w:lang w:eastAsia="en-US"/>
        </w:rPr>
        <w:t>Г</w:t>
      </w:r>
      <w:r w:rsidRPr="00AF426D">
        <w:rPr>
          <w:rFonts w:eastAsia="Calibri"/>
          <w:szCs w:val="22"/>
          <w:lang w:eastAsia="en-US"/>
        </w:rPr>
        <w:t xml:space="preserve">лаве </w:t>
      </w:r>
      <w:r>
        <w:rPr>
          <w:rFonts w:eastAsia="Calibri"/>
          <w:szCs w:val="22"/>
          <w:lang w:eastAsia="en-US"/>
        </w:rPr>
        <w:t>района</w:t>
      </w:r>
      <w:r w:rsidRPr="00AF426D">
        <w:rPr>
          <w:rFonts w:eastAsia="Calibri"/>
          <w:szCs w:val="22"/>
          <w:lang w:eastAsia="en-US"/>
        </w:rPr>
        <w:t xml:space="preserve">, который в течение </w:t>
      </w:r>
      <w:r w:rsidR="00A34F0A">
        <w:rPr>
          <w:rFonts w:eastAsia="Calibri"/>
          <w:szCs w:val="22"/>
          <w:lang w:eastAsia="en-US"/>
        </w:rPr>
        <w:t>двадцати пяти</w:t>
      </w:r>
      <w:r w:rsidRPr="00AF426D">
        <w:rPr>
          <w:rFonts w:eastAsia="Calibri"/>
          <w:szCs w:val="22"/>
          <w:lang w:eastAsia="en-US"/>
        </w:rPr>
        <w:t xml:space="preserve"> дней со дня получения такого заключения с учетом рекомендаций, содержащихся в заключени</w:t>
      </w:r>
      <w:proofErr w:type="gramStart"/>
      <w:r w:rsidRPr="00AF426D">
        <w:rPr>
          <w:rFonts w:eastAsia="Calibri"/>
          <w:szCs w:val="22"/>
          <w:lang w:eastAsia="en-US"/>
        </w:rPr>
        <w:t>и</w:t>
      </w:r>
      <w:proofErr w:type="gramEnd"/>
      <w:r w:rsidRPr="00AF426D">
        <w:rPr>
          <w:rFonts w:eastAsia="Calibri"/>
          <w:szCs w:val="22"/>
          <w:lang w:eastAsia="en-US"/>
        </w:rPr>
        <w:t xml:space="preserve"> комиссии, издает постановление </w:t>
      </w:r>
      <w:r>
        <w:rPr>
          <w:rFonts w:eastAsia="Calibri"/>
          <w:szCs w:val="22"/>
          <w:lang w:eastAsia="en-US"/>
        </w:rPr>
        <w:t>А</w:t>
      </w:r>
      <w:r w:rsidRPr="00AF426D">
        <w:rPr>
          <w:rFonts w:eastAsia="Calibri"/>
          <w:szCs w:val="22"/>
          <w:lang w:eastAsia="en-US"/>
        </w:rPr>
        <w:t>дминистрации о подготовке проекта о внесении изменений в Правила или об отклонении предложения о внесении изменений в Правила с указанием причин отклонения</w:t>
      </w:r>
      <w:r w:rsidR="003632A3">
        <w:rPr>
          <w:rFonts w:eastAsia="Calibri"/>
          <w:szCs w:val="22"/>
          <w:lang w:eastAsia="en-US"/>
        </w:rPr>
        <w:t xml:space="preserve"> </w:t>
      </w:r>
      <w:r w:rsidR="003632A3">
        <w:rPr>
          <w:szCs w:val="28"/>
        </w:rPr>
        <w:t>и направляет копию такого решения заявителям.</w:t>
      </w:r>
    </w:p>
    <w:p w:rsidR="002406F7" w:rsidRPr="00AF426D" w:rsidRDefault="003632A3" w:rsidP="00445D35">
      <w:pPr>
        <w:ind w:firstLine="709"/>
        <w:jc w:val="both"/>
        <w:rPr>
          <w:rFonts w:eastAsia="Calibri"/>
          <w:szCs w:val="22"/>
          <w:lang w:eastAsia="en-US"/>
        </w:rPr>
      </w:pPr>
      <w:r>
        <w:rPr>
          <w:rFonts w:eastAsia="Calibri"/>
          <w:szCs w:val="22"/>
          <w:lang w:eastAsia="en-US"/>
        </w:rPr>
        <w:t>4</w:t>
      </w:r>
      <w:r w:rsidR="002406F7" w:rsidRPr="00AF426D">
        <w:rPr>
          <w:rFonts w:eastAsia="Calibri"/>
          <w:szCs w:val="22"/>
          <w:lang w:eastAsia="en-US"/>
        </w:rPr>
        <w:t xml:space="preserve">. В постановлении </w:t>
      </w:r>
      <w:r w:rsidR="002406F7">
        <w:rPr>
          <w:rFonts w:eastAsia="Calibri"/>
          <w:szCs w:val="22"/>
          <w:lang w:eastAsia="en-US"/>
        </w:rPr>
        <w:t>А</w:t>
      </w:r>
      <w:r w:rsidR="002406F7" w:rsidRPr="00AF426D">
        <w:rPr>
          <w:rFonts w:eastAsia="Calibri"/>
          <w:szCs w:val="22"/>
          <w:lang w:eastAsia="en-US"/>
        </w:rPr>
        <w:t>дминистрации о подготовке проекта решения о внесении изменений в Правила устанавливаются:</w:t>
      </w:r>
    </w:p>
    <w:p w:rsidR="002406F7" w:rsidRPr="00AF426D" w:rsidRDefault="002406F7" w:rsidP="00445D35">
      <w:pPr>
        <w:ind w:firstLine="709"/>
        <w:jc w:val="both"/>
        <w:rPr>
          <w:rFonts w:eastAsia="Calibri"/>
          <w:szCs w:val="22"/>
          <w:lang w:eastAsia="en-US"/>
        </w:rPr>
      </w:pPr>
      <w:r w:rsidRPr="00AF426D">
        <w:rPr>
          <w:rFonts w:eastAsia="Calibri"/>
          <w:szCs w:val="22"/>
          <w:lang w:eastAsia="en-US"/>
        </w:rPr>
        <w:t>1)</w:t>
      </w:r>
      <w:r w:rsidRPr="00AF426D">
        <w:rPr>
          <w:rFonts w:eastAsia="Calibri"/>
          <w:szCs w:val="22"/>
          <w:lang w:eastAsia="en-US"/>
        </w:rPr>
        <w:tab/>
        <w:t>порядок и сроки проведения работ по подготовке проекта решения о внесении изменений в Правила;</w:t>
      </w:r>
    </w:p>
    <w:p w:rsidR="002406F7" w:rsidRPr="00AF426D" w:rsidRDefault="002406F7" w:rsidP="00445D35">
      <w:pPr>
        <w:ind w:firstLine="709"/>
        <w:jc w:val="both"/>
        <w:rPr>
          <w:rFonts w:eastAsia="Calibri"/>
          <w:szCs w:val="22"/>
          <w:lang w:eastAsia="en-US"/>
        </w:rPr>
      </w:pPr>
      <w:r w:rsidRPr="00AF426D">
        <w:rPr>
          <w:rFonts w:eastAsia="Calibri"/>
          <w:szCs w:val="22"/>
          <w:lang w:eastAsia="en-US"/>
        </w:rPr>
        <w:t>2)</w:t>
      </w:r>
      <w:r w:rsidRPr="00AF426D">
        <w:rPr>
          <w:rFonts w:eastAsia="Calibri"/>
          <w:szCs w:val="22"/>
          <w:lang w:eastAsia="en-US"/>
        </w:rPr>
        <w:tab/>
        <w:t>порядок направления в Комиссию предложений заинтересованных лиц по подготовке проекта решения о внесении изменений в Правила;</w:t>
      </w:r>
    </w:p>
    <w:p w:rsidR="002406F7" w:rsidRPr="00AF426D" w:rsidRDefault="002406F7" w:rsidP="00445D35">
      <w:pPr>
        <w:ind w:firstLine="709"/>
        <w:jc w:val="both"/>
        <w:rPr>
          <w:rFonts w:eastAsia="Calibri"/>
          <w:szCs w:val="22"/>
          <w:lang w:eastAsia="en-US"/>
        </w:rPr>
      </w:pPr>
      <w:r w:rsidRPr="00AF426D">
        <w:rPr>
          <w:rFonts w:eastAsia="Calibri"/>
          <w:szCs w:val="22"/>
          <w:lang w:eastAsia="en-US"/>
        </w:rPr>
        <w:t>3)</w:t>
      </w:r>
      <w:r w:rsidRPr="00AF426D">
        <w:rPr>
          <w:rFonts w:eastAsia="Calibri"/>
          <w:szCs w:val="22"/>
          <w:lang w:eastAsia="en-US"/>
        </w:rPr>
        <w:tab/>
        <w:t>иные положения, касающиеся организации указанных работ.</w:t>
      </w:r>
    </w:p>
    <w:p w:rsidR="003632A3" w:rsidRPr="00AF426D" w:rsidRDefault="003632A3" w:rsidP="003632A3">
      <w:pPr>
        <w:ind w:firstLine="709"/>
        <w:jc w:val="both"/>
        <w:rPr>
          <w:rFonts w:eastAsia="Calibri"/>
          <w:szCs w:val="22"/>
          <w:lang w:eastAsia="en-US"/>
        </w:rPr>
      </w:pPr>
      <w:r>
        <w:rPr>
          <w:rFonts w:eastAsia="Calibri"/>
          <w:szCs w:val="22"/>
          <w:lang w:eastAsia="en-US"/>
        </w:rPr>
        <w:t>5</w:t>
      </w:r>
      <w:r w:rsidRPr="00AF426D">
        <w:rPr>
          <w:rFonts w:eastAsia="Calibri"/>
          <w:szCs w:val="22"/>
          <w:lang w:eastAsia="en-US"/>
        </w:rPr>
        <w:t xml:space="preserve">. Глава </w:t>
      </w:r>
      <w:r>
        <w:rPr>
          <w:rFonts w:eastAsia="Calibri"/>
          <w:szCs w:val="22"/>
          <w:lang w:eastAsia="en-US"/>
        </w:rPr>
        <w:t>района</w:t>
      </w:r>
      <w:r w:rsidRPr="00AF426D">
        <w:rPr>
          <w:rFonts w:eastAsia="Calibri"/>
          <w:szCs w:val="22"/>
          <w:lang w:eastAsia="en-US"/>
        </w:rPr>
        <w:t xml:space="preserve"> не позднее десяти дней со дня издания постановления </w:t>
      </w:r>
      <w:r>
        <w:rPr>
          <w:rFonts w:eastAsia="Calibri"/>
          <w:szCs w:val="22"/>
          <w:lang w:eastAsia="en-US"/>
        </w:rPr>
        <w:t>А</w:t>
      </w:r>
      <w:r w:rsidRPr="00AF426D">
        <w:rPr>
          <w:rFonts w:eastAsia="Calibri"/>
          <w:szCs w:val="22"/>
          <w:lang w:eastAsia="en-US"/>
        </w:rPr>
        <w:t>дминистрации о подготовке проекта решения о внесении изменений в Правила обеспечивает опубликование указанного постановления в порядке, установленном Уставом поселения для официального опубликования муниципальных правовых актов, и размещение на официальном сайте в сети Интернет.</w:t>
      </w:r>
    </w:p>
    <w:p w:rsidR="003632A3" w:rsidRPr="00AF426D" w:rsidRDefault="003632A3" w:rsidP="003632A3">
      <w:pPr>
        <w:ind w:firstLine="709"/>
        <w:jc w:val="both"/>
        <w:rPr>
          <w:rFonts w:eastAsia="Calibri"/>
          <w:szCs w:val="22"/>
          <w:lang w:eastAsia="en-US"/>
        </w:rPr>
      </w:pPr>
      <w:r>
        <w:rPr>
          <w:rFonts w:eastAsia="Calibri"/>
          <w:szCs w:val="22"/>
          <w:lang w:eastAsia="en-US"/>
        </w:rPr>
        <w:t>6</w:t>
      </w:r>
      <w:r w:rsidRPr="00AE2FC5">
        <w:rPr>
          <w:rFonts w:eastAsia="Calibri"/>
          <w:szCs w:val="22"/>
          <w:lang w:eastAsia="en-US"/>
        </w:rPr>
        <w:t>. Проект о внесении изменений в Правила, предусматривающих</w:t>
      </w:r>
      <w:r>
        <w:rPr>
          <w:rFonts w:eastAsia="Calibri"/>
          <w:szCs w:val="22"/>
          <w:lang w:eastAsia="en-US"/>
        </w:rPr>
        <w:t xml:space="preserve"> их</w:t>
      </w:r>
      <w:r w:rsidRPr="00AE2FC5">
        <w:rPr>
          <w:rFonts w:eastAsia="Calibri"/>
          <w:szCs w:val="22"/>
          <w:lang w:eastAsia="en-US"/>
        </w:rPr>
        <w:t xml:space="preserve"> приведение в соответствие с ограничениями использования объектов </w:t>
      </w:r>
      <w:r w:rsidRPr="00AE2FC5">
        <w:rPr>
          <w:rFonts w:eastAsia="Calibri"/>
          <w:szCs w:val="22"/>
          <w:lang w:eastAsia="en-US"/>
        </w:rPr>
        <w:lastRenderedPageBreak/>
        <w:t xml:space="preserve">недвижимости, установленными на </w:t>
      </w:r>
      <w:proofErr w:type="spellStart"/>
      <w:r w:rsidRPr="00AE2FC5">
        <w:rPr>
          <w:rFonts w:eastAsia="Calibri"/>
          <w:szCs w:val="22"/>
          <w:lang w:eastAsia="en-US"/>
        </w:rPr>
        <w:t>приаэродромной</w:t>
      </w:r>
      <w:proofErr w:type="spellEnd"/>
      <w:r w:rsidRPr="00AE2FC5">
        <w:rPr>
          <w:rFonts w:eastAsia="Calibri"/>
          <w:szCs w:val="22"/>
          <w:lang w:eastAsia="en-US"/>
        </w:rPr>
        <w:t xml:space="preserve"> территории, рассмотрению комиссией не подлежит.</w:t>
      </w:r>
    </w:p>
    <w:p w:rsidR="002406F7" w:rsidRPr="0054401D" w:rsidRDefault="002D25D8" w:rsidP="0054401D">
      <w:pPr>
        <w:autoSpaceDE w:val="0"/>
        <w:autoSpaceDN w:val="0"/>
        <w:adjustRightInd w:val="0"/>
        <w:ind w:firstLine="708"/>
        <w:jc w:val="both"/>
        <w:rPr>
          <w:rFonts w:eastAsia="Calibri"/>
          <w:szCs w:val="22"/>
          <w:lang w:eastAsia="en-US"/>
        </w:rPr>
      </w:pPr>
      <w:r>
        <w:rPr>
          <w:rFonts w:eastAsia="Calibri"/>
          <w:szCs w:val="22"/>
          <w:lang w:eastAsia="en-US"/>
        </w:rPr>
        <w:t>7</w:t>
      </w:r>
      <w:r w:rsidR="002406F7" w:rsidRPr="00AE2FC5">
        <w:rPr>
          <w:rFonts w:eastAsia="Calibri"/>
          <w:szCs w:val="22"/>
          <w:lang w:eastAsia="en-US"/>
        </w:rPr>
        <w:t xml:space="preserve">. </w:t>
      </w:r>
      <w:proofErr w:type="gramStart"/>
      <w:r w:rsidR="002406F7" w:rsidRPr="00AE2FC5">
        <w:rPr>
          <w:rFonts w:eastAsia="Calibri"/>
          <w:szCs w:val="22"/>
          <w:lang w:eastAsia="en-US"/>
        </w:rPr>
        <w:t xml:space="preserve">В случае, поступления требования </w:t>
      </w:r>
      <w:r w:rsidR="0054401D">
        <w:rPr>
          <w:rFonts w:eastAsia="Calibri"/>
          <w:szCs w:val="22"/>
          <w:lang w:eastAsia="en-US"/>
        </w:rPr>
        <w:t xml:space="preserve">от </w:t>
      </w:r>
      <w:r w:rsidR="0054401D">
        <w:rPr>
          <w:szCs w:val="28"/>
        </w:rPr>
        <w:t>уполномоченного федерального органа исполнительной власти, уполномоченного органа исполнительной власти субъекта Российской Федерации, уполномоченного органа местного самоуправления муниципального района,</w:t>
      </w:r>
      <w:r w:rsidR="0054401D" w:rsidRPr="002D25D8">
        <w:rPr>
          <w:rFonts w:eastAsia="Calibri"/>
          <w:szCs w:val="22"/>
          <w:lang w:eastAsia="en-US"/>
        </w:rPr>
        <w:t xml:space="preserve"> </w:t>
      </w:r>
      <w:r w:rsidRPr="002D25D8">
        <w:rPr>
          <w:rFonts w:eastAsia="Calibri"/>
          <w:szCs w:val="22"/>
          <w:lang w:eastAsia="en-US"/>
        </w:rPr>
        <w:t xml:space="preserve">о внесении изменений в </w:t>
      </w:r>
      <w:r>
        <w:rPr>
          <w:rFonts w:eastAsia="Calibri"/>
          <w:szCs w:val="22"/>
          <w:lang w:eastAsia="en-US"/>
        </w:rPr>
        <w:t>П</w:t>
      </w:r>
      <w:r w:rsidRPr="002D25D8">
        <w:rPr>
          <w:rFonts w:eastAsia="Calibri"/>
          <w:szCs w:val="22"/>
          <w:lang w:eastAsia="en-US"/>
        </w:rPr>
        <w:t xml:space="preserve">равила в целях обеспечения </w:t>
      </w:r>
      <w:r>
        <w:rPr>
          <w:rFonts w:eastAsia="Calibri"/>
          <w:szCs w:val="22"/>
          <w:lang w:eastAsia="en-US"/>
        </w:rPr>
        <w:t xml:space="preserve">возможности </w:t>
      </w:r>
      <w:r w:rsidRPr="002D25D8">
        <w:rPr>
          <w:rFonts w:eastAsia="Calibri"/>
          <w:szCs w:val="22"/>
          <w:lang w:eastAsia="en-US"/>
        </w:rPr>
        <w:t xml:space="preserve">размещения </w:t>
      </w:r>
      <w:r w:rsidR="0054401D">
        <w:rPr>
          <w:szCs w:val="28"/>
        </w:rPr>
        <w:t xml:space="preserve">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w:t>
      </w:r>
      <w:r w:rsidR="0054401D" w:rsidRPr="0054401D">
        <w:rPr>
          <w:rFonts w:eastAsia="Calibri"/>
          <w:szCs w:val="22"/>
          <w:lang w:eastAsia="en-US"/>
        </w:rPr>
        <w:t xml:space="preserve">исключением линейных объектов), </w:t>
      </w:r>
      <w:r w:rsidR="002406F7" w:rsidRPr="00AE2FC5">
        <w:rPr>
          <w:rFonts w:eastAsia="Calibri"/>
          <w:szCs w:val="22"/>
          <w:lang w:eastAsia="en-US"/>
        </w:rPr>
        <w:t>Глава района обеспечивают внесение изменений</w:t>
      </w:r>
      <w:proofErr w:type="gramEnd"/>
      <w:r w:rsidR="002406F7" w:rsidRPr="00AE2FC5">
        <w:rPr>
          <w:rFonts w:eastAsia="Calibri"/>
          <w:szCs w:val="22"/>
          <w:lang w:eastAsia="en-US"/>
        </w:rPr>
        <w:t xml:space="preserve"> в Правила в течение тридцати дней со дня получения </w:t>
      </w:r>
      <w:r w:rsidR="0054401D">
        <w:rPr>
          <w:rFonts w:eastAsia="Calibri"/>
          <w:szCs w:val="22"/>
          <w:lang w:eastAsia="en-US"/>
        </w:rPr>
        <w:t xml:space="preserve">указанного </w:t>
      </w:r>
      <w:r w:rsidR="002406F7" w:rsidRPr="00AE2FC5">
        <w:rPr>
          <w:rFonts w:eastAsia="Calibri"/>
          <w:szCs w:val="22"/>
          <w:lang w:eastAsia="en-US"/>
        </w:rPr>
        <w:t>требования.</w:t>
      </w:r>
    </w:p>
    <w:p w:rsidR="006A146B" w:rsidRDefault="0054401D" w:rsidP="0054401D">
      <w:pPr>
        <w:autoSpaceDE w:val="0"/>
        <w:autoSpaceDN w:val="0"/>
        <w:adjustRightInd w:val="0"/>
        <w:ind w:firstLine="708"/>
        <w:jc w:val="both"/>
        <w:rPr>
          <w:szCs w:val="28"/>
        </w:rPr>
      </w:pPr>
      <w:r w:rsidRPr="00897C28">
        <w:rPr>
          <w:rFonts w:eastAsia="Calibri"/>
          <w:szCs w:val="22"/>
          <w:lang w:eastAsia="en-US"/>
        </w:rPr>
        <w:t>8</w:t>
      </w:r>
      <w:r w:rsidR="00D20266" w:rsidRPr="00897C28">
        <w:rPr>
          <w:rFonts w:eastAsia="Calibri"/>
          <w:szCs w:val="22"/>
          <w:lang w:eastAsia="en-US"/>
        </w:rPr>
        <w:t xml:space="preserve">. </w:t>
      </w:r>
      <w:proofErr w:type="gramStart"/>
      <w:r w:rsidR="00D20266" w:rsidRPr="00897C28">
        <w:rPr>
          <w:rFonts w:eastAsia="Calibri"/>
          <w:szCs w:val="22"/>
          <w:lang w:eastAsia="en-US"/>
        </w:rPr>
        <w:t xml:space="preserve">В целях внесения изменений в Правила в случаях, предусмотренных </w:t>
      </w:r>
      <w:hyperlink r:id="rId11" w:history="1">
        <w:r w:rsidRPr="00897C28">
          <w:rPr>
            <w:rFonts w:eastAsia="Calibri"/>
            <w:szCs w:val="22"/>
            <w:lang w:eastAsia="en-US"/>
          </w:rPr>
          <w:t>пунктами 3</w:t>
        </w:r>
      </w:hyperlink>
      <w:r w:rsidRPr="00897C28">
        <w:rPr>
          <w:rFonts w:eastAsia="Calibri"/>
          <w:szCs w:val="22"/>
          <w:lang w:eastAsia="en-US"/>
        </w:rPr>
        <w:t xml:space="preserve"> - </w:t>
      </w:r>
      <w:hyperlink r:id="rId12" w:history="1">
        <w:r w:rsidRPr="00897C28">
          <w:rPr>
            <w:rFonts w:eastAsia="Calibri"/>
            <w:szCs w:val="22"/>
            <w:lang w:eastAsia="en-US"/>
          </w:rPr>
          <w:t>6 части 2</w:t>
        </w:r>
      </w:hyperlink>
      <w:r w:rsidRPr="00897C28">
        <w:rPr>
          <w:rFonts w:eastAsia="Calibri"/>
          <w:szCs w:val="22"/>
          <w:lang w:eastAsia="en-US"/>
        </w:rPr>
        <w:t xml:space="preserve"> и </w:t>
      </w:r>
      <w:hyperlink r:id="rId13" w:history="1">
        <w:r w:rsidRPr="00897C28">
          <w:rPr>
            <w:rFonts w:eastAsia="Calibri"/>
            <w:szCs w:val="22"/>
            <w:lang w:eastAsia="en-US"/>
          </w:rPr>
          <w:t>частью 3.1</w:t>
        </w:r>
      </w:hyperlink>
      <w:r w:rsidRPr="00897C28">
        <w:rPr>
          <w:rFonts w:eastAsia="Calibri"/>
          <w:szCs w:val="22"/>
          <w:lang w:eastAsia="en-US"/>
        </w:rPr>
        <w:t xml:space="preserve"> статьи 33 Градостроительного кодекса Российской Федерации</w:t>
      </w:r>
      <w:r w:rsidR="00D20266" w:rsidRPr="00897C28">
        <w:rPr>
          <w:rFonts w:eastAsia="Calibri"/>
          <w:szCs w:val="22"/>
          <w:lang w:eastAsia="en-US"/>
        </w:rPr>
        <w:t xml:space="preserve">, </w:t>
      </w:r>
      <w:r w:rsidR="006A146B" w:rsidRPr="00897C28">
        <w:rPr>
          <w:rFonts w:eastAsia="Calibri"/>
          <w:szCs w:val="22"/>
          <w:lang w:eastAsia="en-US"/>
        </w:rPr>
        <w:t>а также в случае однократного изменения видов разрешенного</w:t>
      </w:r>
      <w:r w:rsidR="006A146B" w:rsidRPr="0054401D">
        <w:rPr>
          <w:rFonts w:eastAsia="Calibri"/>
          <w:szCs w:val="22"/>
          <w:lang w:eastAsia="en-US"/>
        </w:rPr>
        <w:t xml:space="preserve"> использования, установленных градостроительным регламентом для конкретной</w:t>
      </w:r>
      <w:r w:rsidR="006A146B">
        <w:rPr>
          <w:szCs w:val="28"/>
        </w:rPr>
        <w:t xml:space="preserve">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w:t>
      </w:r>
      <w:proofErr w:type="gramEnd"/>
      <w:r w:rsidR="006A146B">
        <w:rPr>
          <w:szCs w:val="28"/>
        </w:rPr>
        <w:t xml:space="preserve"> </w:t>
      </w:r>
      <w:proofErr w:type="gramStart"/>
      <w:r w:rsidR="006A146B">
        <w:rPr>
          <w:szCs w:val="28"/>
        </w:rPr>
        <w:t xml:space="preserve">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w:t>
      </w:r>
      <w:hyperlink r:id="rId14" w:history="1">
        <w:r w:rsidR="00897C28">
          <w:rPr>
            <w:szCs w:val="28"/>
          </w:rPr>
          <w:t>пунктом</w:t>
        </w:r>
        <w:r w:rsidR="006A146B" w:rsidRPr="006A146B">
          <w:rPr>
            <w:szCs w:val="28"/>
          </w:rPr>
          <w:t xml:space="preserve"> 2</w:t>
        </w:r>
      </w:hyperlink>
      <w:r w:rsidR="006A146B">
        <w:rPr>
          <w:szCs w:val="28"/>
        </w:rPr>
        <w:t xml:space="preserve"> настоящей статьи заключения комиссии не требуются.</w:t>
      </w:r>
      <w:proofErr w:type="gramEnd"/>
    </w:p>
    <w:p w:rsidR="00593492" w:rsidRDefault="00897C28" w:rsidP="00897C28">
      <w:pPr>
        <w:autoSpaceDE w:val="0"/>
        <w:autoSpaceDN w:val="0"/>
        <w:adjustRightInd w:val="0"/>
        <w:ind w:firstLine="708"/>
        <w:jc w:val="both"/>
        <w:rPr>
          <w:szCs w:val="28"/>
        </w:rPr>
      </w:pPr>
      <w:r>
        <w:rPr>
          <w:szCs w:val="28"/>
        </w:rPr>
        <w:t>9</w:t>
      </w:r>
      <w:r w:rsidR="00593492">
        <w:rPr>
          <w:szCs w:val="28"/>
        </w:rPr>
        <w:t xml:space="preserve">. В случае внесения изменений в Правила в целях реализации решения о комплексном развитии территории, в том числе в соответствии </w:t>
      </w:r>
      <w:r>
        <w:rPr>
          <w:szCs w:val="28"/>
        </w:rPr>
        <w:t xml:space="preserve">и с </w:t>
      </w:r>
      <w:hyperlink r:id="rId15" w:history="1">
        <w:r w:rsidRPr="00897C28">
          <w:rPr>
            <w:szCs w:val="28"/>
          </w:rPr>
          <w:t>частью 5.2 статьи 30</w:t>
        </w:r>
      </w:hyperlink>
      <w:r w:rsidR="00593492">
        <w:rPr>
          <w:szCs w:val="28"/>
        </w:rPr>
        <w:t xml:space="preserve"> Градостроительного кодекса Российской Федерации, такие изменения должны быть внесены в срок не </w:t>
      </w:r>
      <w:proofErr w:type="gramStart"/>
      <w:r w:rsidR="00593492">
        <w:rPr>
          <w:szCs w:val="28"/>
        </w:rPr>
        <w:t>позднее</w:t>
      </w:r>
      <w:proofErr w:type="gramEnd"/>
      <w:r w:rsidR="00593492">
        <w:rPr>
          <w:szCs w:val="28"/>
        </w:rPr>
        <w:t xml:space="preserve"> чем девяносто дней со дня утверждения проекта планировки территории в целях ее комплексного развития.</w:t>
      </w:r>
    </w:p>
    <w:p w:rsidR="00593492" w:rsidRDefault="00593492" w:rsidP="00593492">
      <w:pPr>
        <w:autoSpaceDE w:val="0"/>
        <w:autoSpaceDN w:val="0"/>
        <w:adjustRightInd w:val="0"/>
        <w:ind w:firstLine="708"/>
        <w:jc w:val="both"/>
        <w:rPr>
          <w:szCs w:val="28"/>
        </w:rPr>
      </w:pPr>
      <w:r>
        <w:rPr>
          <w:szCs w:val="28"/>
        </w:rPr>
        <w:t>1</w:t>
      </w:r>
      <w:r w:rsidR="00897C28">
        <w:rPr>
          <w:szCs w:val="28"/>
        </w:rPr>
        <w:t>0</w:t>
      </w:r>
      <w:r>
        <w:rPr>
          <w:szCs w:val="28"/>
        </w:rPr>
        <w:t xml:space="preserve">. Внесение изменений в Правила в связи с обнаружением мест захоронений погибших при защите Отечества, расположенных в границах поселения, осуществляется в течение шести месяцев </w:t>
      </w:r>
      <w:proofErr w:type="gramStart"/>
      <w:r>
        <w:rPr>
          <w:szCs w:val="28"/>
        </w:rPr>
        <w:t>с даты обнаружения</w:t>
      </w:r>
      <w:proofErr w:type="gramEnd"/>
      <w:r>
        <w:rPr>
          <w:szCs w:val="28"/>
        </w:rPr>
        <w:t xml:space="preserve"> таких мест, при этом проведение общественных обсуждений или публичных слушаний не требуется.</w:t>
      </w:r>
    </w:p>
    <w:p w:rsidR="002406F7" w:rsidRPr="004225C6" w:rsidRDefault="002406F7" w:rsidP="00445D35">
      <w:pPr>
        <w:pStyle w:val="2"/>
        <w:ind w:firstLine="709"/>
        <w:rPr>
          <w:b/>
          <w:sz w:val="28"/>
          <w:szCs w:val="28"/>
          <w:lang w:eastAsia="en-US"/>
        </w:rPr>
      </w:pPr>
      <w:r>
        <w:rPr>
          <w:b/>
          <w:sz w:val="28"/>
          <w:szCs w:val="28"/>
          <w:lang w:eastAsia="en-US"/>
        </w:rPr>
        <w:t>Статья 2</w:t>
      </w:r>
      <w:r w:rsidR="005E7800">
        <w:rPr>
          <w:b/>
          <w:sz w:val="28"/>
          <w:szCs w:val="28"/>
          <w:lang w:eastAsia="en-US"/>
        </w:rPr>
        <w:t>7</w:t>
      </w:r>
      <w:r w:rsidRPr="004225C6">
        <w:rPr>
          <w:b/>
          <w:sz w:val="28"/>
          <w:szCs w:val="28"/>
          <w:lang w:eastAsia="en-US"/>
        </w:rPr>
        <w:t>. Подготовка и принятие проекта решения о внесении изменений в Правила</w:t>
      </w:r>
    </w:p>
    <w:p w:rsidR="002406F7" w:rsidRPr="00AF426D" w:rsidRDefault="002406F7" w:rsidP="00445D35">
      <w:pPr>
        <w:ind w:firstLine="709"/>
        <w:jc w:val="both"/>
        <w:rPr>
          <w:rFonts w:eastAsia="Calibri"/>
          <w:szCs w:val="22"/>
          <w:lang w:eastAsia="en-US"/>
        </w:rPr>
      </w:pPr>
      <w:r w:rsidRPr="00AF426D">
        <w:rPr>
          <w:rFonts w:eastAsia="Calibri"/>
          <w:szCs w:val="22"/>
          <w:lang w:eastAsia="en-US"/>
        </w:rPr>
        <w:t>1.</w:t>
      </w:r>
      <w:r>
        <w:rPr>
          <w:rFonts w:eastAsia="Calibri"/>
          <w:szCs w:val="22"/>
          <w:lang w:eastAsia="en-US"/>
        </w:rPr>
        <w:t xml:space="preserve"> </w:t>
      </w:r>
      <w:r w:rsidRPr="00AF426D">
        <w:rPr>
          <w:rFonts w:eastAsia="Calibri"/>
          <w:szCs w:val="22"/>
          <w:lang w:eastAsia="en-US"/>
        </w:rPr>
        <w:t xml:space="preserve">В целях осуществления работ по подготовке проекта решения о внесении изменений в Правила </w:t>
      </w:r>
      <w:r>
        <w:rPr>
          <w:rFonts w:eastAsia="Calibri"/>
          <w:szCs w:val="22"/>
          <w:lang w:eastAsia="en-US"/>
        </w:rPr>
        <w:t>А</w:t>
      </w:r>
      <w:r w:rsidRPr="00AF426D">
        <w:rPr>
          <w:rFonts w:eastAsia="Calibri"/>
          <w:szCs w:val="22"/>
          <w:lang w:eastAsia="en-US"/>
        </w:rPr>
        <w:t xml:space="preserve">дминистрация вправе заключать муниципальные контракты </w:t>
      </w:r>
      <w:r w:rsidR="00307FAA">
        <w:rPr>
          <w:rFonts w:eastAsia="Calibri"/>
          <w:szCs w:val="22"/>
          <w:lang w:eastAsia="en-US"/>
        </w:rPr>
        <w:t xml:space="preserve">в </w:t>
      </w:r>
      <w:r w:rsidR="00307FAA" w:rsidRPr="00D97239">
        <w:rPr>
          <w:szCs w:val="28"/>
        </w:rPr>
        <w:t xml:space="preserve">соответствии </w:t>
      </w:r>
      <w:r w:rsidR="00307FAA">
        <w:rPr>
          <w:szCs w:val="28"/>
        </w:rPr>
        <w:t xml:space="preserve">с Федеральным законом от 05 </w:t>
      </w:r>
      <w:r w:rsidR="00307FAA">
        <w:rPr>
          <w:szCs w:val="28"/>
        </w:rPr>
        <w:lastRenderedPageBreak/>
        <w:t>апреля 2013 года № 44-ФЗ «О контрактной системе в сфере закупок товаров, работ, услуг для обеспечения государственных и муниципальных нужд»</w:t>
      </w:r>
      <w:r w:rsidRPr="00AF426D">
        <w:rPr>
          <w:rFonts w:eastAsia="Calibri"/>
          <w:szCs w:val="22"/>
          <w:lang w:eastAsia="en-US"/>
        </w:rPr>
        <w:t>.</w:t>
      </w:r>
    </w:p>
    <w:p w:rsidR="002406F7" w:rsidRPr="00AF426D" w:rsidRDefault="002406F7" w:rsidP="00445D35">
      <w:pPr>
        <w:ind w:firstLine="709"/>
        <w:jc w:val="both"/>
        <w:rPr>
          <w:rFonts w:eastAsia="Calibri"/>
          <w:szCs w:val="22"/>
          <w:lang w:eastAsia="en-US"/>
        </w:rPr>
      </w:pPr>
      <w:r w:rsidRPr="00AF426D">
        <w:rPr>
          <w:rFonts w:eastAsia="Calibri"/>
          <w:szCs w:val="22"/>
          <w:lang w:eastAsia="en-US"/>
        </w:rPr>
        <w:t>2.</w:t>
      </w:r>
      <w:r>
        <w:rPr>
          <w:rFonts w:eastAsia="Calibri"/>
          <w:szCs w:val="22"/>
          <w:lang w:eastAsia="en-US"/>
        </w:rPr>
        <w:t xml:space="preserve"> </w:t>
      </w:r>
      <w:r w:rsidRPr="00AF426D">
        <w:rPr>
          <w:rFonts w:eastAsia="Calibri"/>
          <w:szCs w:val="22"/>
          <w:lang w:eastAsia="en-US"/>
        </w:rPr>
        <w:t>В случае заключения муниципального контракта по подготовке проекта решения о внесении изменений в Правила, Комиссия:</w:t>
      </w:r>
    </w:p>
    <w:p w:rsidR="002406F7" w:rsidRPr="00AF426D" w:rsidRDefault="002406F7" w:rsidP="00445D35">
      <w:pPr>
        <w:ind w:firstLine="709"/>
        <w:jc w:val="both"/>
        <w:rPr>
          <w:rFonts w:eastAsia="Calibri"/>
          <w:szCs w:val="22"/>
          <w:lang w:eastAsia="en-US"/>
        </w:rPr>
      </w:pPr>
      <w:r w:rsidRPr="00AF426D">
        <w:rPr>
          <w:rFonts w:eastAsia="Calibri"/>
          <w:szCs w:val="22"/>
          <w:lang w:eastAsia="en-US"/>
        </w:rPr>
        <w:t>1)</w:t>
      </w:r>
      <w:r>
        <w:rPr>
          <w:rFonts w:eastAsia="Calibri"/>
          <w:szCs w:val="22"/>
          <w:lang w:eastAsia="en-US"/>
        </w:rPr>
        <w:t xml:space="preserve"> </w:t>
      </w:r>
      <w:r w:rsidRPr="00AF426D">
        <w:rPr>
          <w:rFonts w:eastAsia="Calibri"/>
          <w:szCs w:val="22"/>
          <w:lang w:eastAsia="en-US"/>
        </w:rPr>
        <w:t xml:space="preserve">осуществляет </w:t>
      </w:r>
      <w:proofErr w:type="gramStart"/>
      <w:r w:rsidRPr="00AF426D">
        <w:rPr>
          <w:rFonts w:eastAsia="Calibri"/>
          <w:szCs w:val="22"/>
          <w:lang w:eastAsia="en-US"/>
        </w:rPr>
        <w:t>контроль за</w:t>
      </w:r>
      <w:proofErr w:type="gramEnd"/>
      <w:r w:rsidRPr="00AF426D">
        <w:rPr>
          <w:rFonts w:eastAsia="Calibri"/>
          <w:szCs w:val="22"/>
          <w:lang w:eastAsia="en-US"/>
        </w:rPr>
        <w:t xml:space="preserve"> подготовкой проекта решения о внесении изменений в Правила;</w:t>
      </w:r>
    </w:p>
    <w:p w:rsidR="002406F7" w:rsidRPr="00AF426D" w:rsidRDefault="002406F7" w:rsidP="00445D35">
      <w:pPr>
        <w:ind w:firstLine="709"/>
        <w:jc w:val="both"/>
        <w:rPr>
          <w:rFonts w:eastAsia="Calibri"/>
          <w:szCs w:val="22"/>
          <w:lang w:eastAsia="en-US"/>
        </w:rPr>
      </w:pPr>
      <w:r w:rsidRPr="00AF426D">
        <w:rPr>
          <w:rFonts w:eastAsia="Calibri"/>
          <w:szCs w:val="22"/>
          <w:lang w:eastAsia="en-US"/>
        </w:rPr>
        <w:t>2)</w:t>
      </w:r>
      <w:r>
        <w:rPr>
          <w:rFonts w:eastAsia="Calibri"/>
          <w:szCs w:val="22"/>
          <w:lang w:eastAsia="en-US"/>
        </w:rPr>
        <w:t xml:space="preserve"> </w:t>
      </w:r>
      <w:r w:rsidRPr="00AF426D">
        <w:rPr>
          <w:rFonts w:eastAsia="Calibri"/>
          <w:szCs w:val="22"/>
          <w:lang w:eastAsia="en-US"/>
        </w:rPr>
        <w:t>рассматривает, анализирует и обобщает направленные в Комиссию предложения заинтересованных лиц по подготовке проекта решения о внесении изменений в Правила в целях внесения их исполнителю по муниципальному контракту;</w:t>
      </w:r>
    </w:p>
    <w:p w:rsidR="002406F7" w:rsidRPr="00AF426D" w:rsidRDefault="002406F7" w:rsidP="00445D35">
      <w:pPr>
        <w:ind w:firstLine="709"/>
        <w:jc w:val="both"/>
        <w:rPr>
          <w:rFonts w:eastAsia="Calibri"/>
          <w:szCs w:val="22"/>
          <w:lang w:eastAsia="en-US"/>
        </w:rPr>
      </w:pPr>
      <w:r w:rsidRPr="00AF426D">
        <w:rPr>
          <w:rFonts w:eastAsia="Calibri"/>
          <w:szCs w:val="22"/>
          <w:lang w:eastAsia="en-US"/>
        </w:rPr>
        <w:t>3)</w:t>
      </w:r>
      <w:r>
        <w:rPr>
          <w:rFonts w:eastAsia="Calibri"/>
          <w:szCs w:val="22"/>
          <w:lang w:eastAsia="en-US"/>
        </w:rPr>
        <w:t xml:space="preserve"> </w:t>
      </w:r>
      <w:r w:rsidRPr="00AF426D">
        <w:rPr>
          <w:rFonts w:eastAsia="Calibri"/>
          <w:szCs w:val="22"/>
          <w:lang w:eastAsia="en-US"/>
        </w:rPr>
        <w:t xml:space="preserve">подготавливает </w:t>
      </w:r>
      <w:proofErr w:type="gramStart"/>
      <w:r w:rsidRPr="00AF426D">
        <w:rPr>
          <w:rFonts w:eastAsia="Calibri"/>
          <w:szCs w:val="22"/>
          <w:lang w:eastAsia="en-US"/>
        </w:rPr>
        <w:t>предложения</w:t>
      </w:r>
      <w:proofErr w:type="gramEnd"/>
      <w:r w:rsidRPr="00AF426D">
        <w:rPr>
          <w:rFonts w:eastAsia="Calibri"/>
          <w:szCs w:val="22"/>
          <w:lang w:eastAsia="en-US"/>
        </w:rPr>
        <w:t xml:space="preserve"> и замечания по проекту решения о внесении изменений в Правила.</w:t>
      </w:r>
    </w:p>
    <w:p w:rsidR="002406F7" w:rsidRPr="00AF426D" w:rsidRDefault="002406F7" w:rsidP="002D25D8">
      <w:pPr>
        <w:ind w:firstLine="709"/>
        <w:jc w:val="both"/>
        <w:rPr>
          <w:rFonts w:eastAsia="Calibri"/>
          <w:szCs w:val="22"/>
          <w:lang w:eastAsia="en-US"/>
        </w:rPr>
      </w:pPr>
      <w:r w:rsidRPr="00AF426D">
        <w:rPr>
          <w:rFonts w:eastAsia="Calibri"/>
          <w:szCs w:val="22"/>
          <w:lang w:eastAsia="en-US"/>
        </w:rPr>
        <w:t>3.</w:t>
      </w:r>
      <w:r>
        <w:rPr>
          <w:rFonts w:eastAsia="Calibri"/>
          <w:szCs w:val="22"/>
          <w:lang w:eastAsia="en-US"/>
        </w:rPr>
        <w:t xml:space="preserve"> </w:t>
      </w:r>
      <w:r w:rsidRPr="00AF426D">
        <w:rPr>
          <w:rFonts w:eastAsia="Calibri"/>
          <w:szCs w:val="22"/>
          <w:lang w:eastAsia="en-US"/>
        </w:rPr>
        <w:t>Администрация осуществляет проверку проекта решения о внесении изменений в Правила, представленного Комиссией, на соответствие требованиям технических регламентов</w:t>
      </w:r>
      <w:r w:rsidR="002D25D8">
        <w:rPr>
          <w:rFonts w:eastAsia="Calibri"/>
          <w:szCs w:val="22"/>
          <w:lang w:eastAsia="en-US"/>
        </w:rPr>
        <w:t xml:space="preserve">, </w:t>
      </w:r>
      <w:r w:rsidRPr="00AF426D">
        <w:rPr>
          <w:rFonts w:eastAsia="Calibri"/>
          <w:szCs w:val="22"/>
          <w:lang w:eastAsia="en-US"/>
        </w:rPr>
        <w:t>документам территориального планирования</w:t>
      </w:r>
      <w:r w:rsidR="002D25D8">
        <w:rPr>
          <w:rFonts w:eastAsia="Calibri"/>
          <w:szCs w:val="22"/>
          <w:lang w:eastAsia="en-US"/>
        </w:rPr>
        <w:t>,</w:t>
      </w:r>
      <w:r w:rsidR="002D25D8" w:rsidRPr="002D25D8">
        <w:rPr>
          <w:rFonts w:eastAsia="Calibri"/>
          <w:szCs w:val="22"/>
          <w:lang w:eastAsia="en-US"/>
        </w:rPr>
        <w:t xml:space="preserve">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p>
    <w:p w:rsidR="002406F7" w:rsidRPr="00AF426D" w:rsidRDefault="002406F7" w:rsidP="00445D35">
      <w:pPr>
        <w:ind w:firstLine="709"/>
        <w:jc w:val="both"/>
        <w:rPr>
          <w:rFonts w:eastAsia="Calibri"/>
          <w:szCs w:val="22"/>
          <w:lang w:eastAsia="en-US"/>
        </w:rPr>
      </w:pPr>
      <w:r w:rsidRPr="00AF426D">
        <w:rPr>
          <w:rFonts w:eastAsia="Calibri"/>
          <w:szCs w:val="22"/>
          <w:lang w:eastAsia="en-US"/>
        </w:rPr>
        <w:t>4.</w:t>
      </w:r>
      <w:r>
        <w:rPr>
          <w:rFonts w:eastAsia="Calibri"/>
          <w:szCs w:val="22"/>
          <w:lang w:eastAsia="en-US"/>
        </w:rPr>
        <w:t xml:space="preserve"> </w:t>
      </w:r>
      <w:r w:rsidRPr="00AF426D">
        <w:rPr>
          <w:rFonts w:eastAsia="Calibri"/>
          <w:szCs w:val="22"/>
          <w:lang w:eastAsia="en-US"/>
        </w:rPr>
        <w:t xml:space="preserve">По результатам указанной в пункте 3 настоящей статьи проверки </w:t>
      </w:r>
      <w:r>
        <w:rPr>
          <w:rFonts w:eastAsia="Calibri"/>
          <w:szCs w:val="22"/>
          <w:lang w:eastAsia="en-US"/>
        </w:rPr>
        <w:t>А</w:t>
      </w:r>
      <w:r w:rsidRPr="00AF426D">
        <w:rPr>
          <w:rFonts w:eastAsia="Calibri"/>
          <w:szCs w:val="22"/>
          <w:lang w:eastAsia="en-US"/>
        </w:rPr>
        <w:t xml:space="preserve">дминистрация направляет проект решения о внесении изменений в Правила </w:t>
      </w:r>
      <w:r>
        <w:rPr>
          <w:rFonts w:eastAsia="Calibri"/>
          <w:szCs w:val="22"/>
          <w:lang w:eastAsia="en-US"/>
        </w:rPr>
        <w:t>Г</w:t>
      </w:r>
      <w:r w:rsidRPr="00AF426D">
        <w:rPr>
          <w:rFonts w:eastAsia="Calibri"/>
          <w:szCs w:val="22"/>
          <w:lang w:eastAsia="en-US"/>
        </w:rPr>
        <w:t xml:space="preserve">лаве </w:t>
      </w:r>
      <w:r>
        <w:rPr>
          <w:rFonts w:eastAsia="Calibri"/>
          <w:szCs w:val="22"/>
          <w:lang w:eastAsia="en-US"/>
        </w:rPr>
        <w:t>района</w:t>
      </w:r>
      <w:r w:rsidRPr="00AF426D">
        <w:rPr>
          <w:rFonts w:eastAsia="Calibri"/>
          <w:szCs w:val="22"/>
          <w:lang w:eastAsia="en-US"/>
        </w:rPr>
        <w:t xml:space="preserve"> или в случае обнаружения его несоответствия требованиям и документам, указанным в пункте 3 настоящей статьи, в Комиссию на доработку.</w:t>
      </w:r>
    </w:p>
    <w:p w:rsidR="002406F7" w:rsidRDefault="002406F7" w:rsidP="00445D35">
      <w:pPr>
        <w:ind w:firstLine="709"/>
        <w:jc w:val="both"/>
        <w:rPr>
          <w:rFonts w:eastAsia="Calibri"/>
          <w:szCs w:val="22"/>
          <w:lang w:eastAsia="en-US"/>
        </w:rPr>
      </w:pPr>
      <w:r w:rsidRPr="00AF426D">
        <w:rPr>
          <w:rFonts w:eastAsia="Calibri"/>
          <w:szCs w:val="22"/>
          <w:lang w:eastAsia="en-US"/>
        </w:rPr>
        <w:t>5.</w:t>
      </w:r>
      <w:r>
        <w:rPr>
          <w:rFonts w:eastAsia="Calibri"/>
          <w:szCs w:val="22"/>
          <w:lang w:eastAsia="en-US"/>
        </w:rPr>
        <w:t xml:space="preserve"> </w:t>
      </w:r>
      <w:r w:rsidRPr="00AF426D">
        <w:rPr>
          <w:rFonts w:eastAsia="Calibri"/>
          <w:szCs w:val="22"/>
          <w:lang w:eastAsia="en-US"/>
        </w:rPr>
        <w:t xml:space="preserve">Глава </w:t>
      </w:r>
      <w:r>
        <w:rPr>
          <w:rFonts w:eastAsia="Calibri"/>
          <w:szCs w:val="22"/>
          <w:lang w:eastAsia="en-US"/>
        </w:rPr>
        <w:t>района</w:t>
      </w:r>
      <w:r w:rsidRPr="00AF426D">
        <w:rPr>
          <w:rFonts w:eastAsia="Calibri"/>
          <w:szCs w:val="22"/>
          <w:lang w:eastAsia="en-US"/>
        </w:rPr>
        <w:t xml:space="preserve"> издает постановление о проведении </w:t>
      </w:r>
      <w:r>
        <w:rPr>
          <w:rFonts w:eastAsia="Calibri"/>
          <w:szCs w:val="22"/>
          <w:lang w:eastAsia="en-US"/>
        </w:rPr>
        <w:t xml:space="preserve">общественных обсуждений или </w:t>
      </w:r>
      <w:r w:rsidRPr="00AF426D">
        <w:rPr>
          <w:rFonts w:eastAsia="Calibri"/>
          <w:szCs w:val="22"/>
          <w:lang w:eastAsia="en-US"/>
        </w:rPr>
        <w:t>публичных слушаний по вопросу о внесении изменений в Правила в срок не позднее чем через десять дней со дня получения такого проекта о внесении изменений в Правила.</w:t>
      </w:r>
    </w:p>
    <w:p w:rsidR="002406F7" w:rsidRPr="00AF426D" w:rsidRDefault="00307FAA" w:rsidP="00445D35">
      <w:pPr>
        <w:ind w:firstLine="709"/>
        <w:jc w:val="both"/>
        <w:rPr>
          <w:rFonts w:eastAsia="Calibri"/>
          <w:szCs w:val="22"/>
          <w:lang w:eastAsia="en-US"/>
        </w:rPr>
      </w:pPr>
      <w:r>
        <w:rPr>
          <w:rFonts w:eastAsia="Calibri"/>
          <w:szCs w:val="22"/>
          <w:lang w:eastAsia="en-US"/>
        </w:rPr>
        <w:t>6</w:t>
      </w:r>
      <w:r w:rsidR="002406F7" w:rsidRPr="00AF426D">
        <w:rPr>
          <w:rFonts w:eastAsia="Calibri"/>
          <w:szCs w:val="22"/>
          <w:lang w:eastAsia="en-US"/>
        </w:rPr>
        <w:t>.</w:t>
      </w:r>
      <w:r w:rsidR="002406F7">
        <w:rPr>
          <w:rFonts w:eastAsia="Calibri"/>
          <w:szCs w:val="22"/>
          <w:lang w:eastAsia="en-US"/>
        </w:rPr>
        <w:t xml:space="preserve"> </w:t>
      </w:r>
      <w:r w:rsidR="002406F7" w:rsidRPr="00AF426D">
        <w:rPr>
          <w:rFonts w:eastAsia="Calibri"/>
          <w:szCs w:val="22"/>
          <w:lang w:eastAsia="en-US"/>
        </w:rPr>
        <w:t xml:space="preserve">После завершения </w:t>
      </w:r>
      <w:r w:rsidR="002406F7">
        <w:rPr>
          <w:rFonts w:eastAsia="Calibri"/>
          <w:szCs w:val="22"/>
          <w:lang w:eastAsia="en-US"/>
        </w:rPr>
        <w:t xml:space="preserve">общественных обсуждений или </w:t>
      </w:r>
      <w:r w:rsidR="002406F7" w:rsidRPr="00AF426D">
        <w:rPr>
          <w:rFonts w:eastAsia="Calibri"/>
          <w:szCs w:val="22"/>
          <w:lang w:eastAsia="en-US"/>
        </w:rPr>
        <w:t xml:space="preserve">публичных слушаний по вопросу о внесении изменений в Правила, Комиссия с учетом результатов публичных слушаний обеспечивает внесение изменений в проект решения о внесении изменений в Правила и представляет указанный проект </w:t>
      </w:r>
      <w:r w:rsidR="002406F7">
        <w:rPr>
          <w:rFonts w:eastAsia="Calibri"/>
          <w:szCs w:val="22"/>
          <w:lang w:eastAsia="en-US"/>
        </w:rPr>
        <w:t>Г</w:t>
      </w:r>
      <w:r w:rsidR="002406F7" w:rsidRPr="00AF426D">
        <w:rPr>
          <w:rFonts w:eastAsia="Calibri"/>
          <w:szCs w:val="22"/>
          <w:lang w:eastAsia="en-US"/>
        </w:rPr>
        <w:t xml:space="preserve">лаве </w:t>
      </w:r>
      <w:r w:rsidR="002406F7">
        <w:rPr>
          <w:rFonts w:eastAsia="Calibri"/>
          <w:szCs w:val="22"/>
          <w:lang w:eastAsia="en-US"/>
        </w:rPr>
        <w:t>района</w:t>
      </w:r>
      <w:r w:rsidR="002406F7" w:rsidRPr="00AF426D">
        <w:rPr>
          <w:rFonts w:eastAsia="Calibri"/>
          <w:szCs w:val="22"/>
          <w:lang w:eastAsia="en-US"/>
        </w:rPr>
        <w:t>. Обязательными приложениями к проекту решения о внесении изменений в Правила являются протоколы публичных слушаний и заключение о результатах публичных слушаний.</w:t>
      </w:r>
    </w:p>
    <w:p w:rsidR="002406F7" w:rsidRPr="00AF426D" w:rsidRDefault="00307FAA" w:rsidP="00445D35">
      <w:pPr>
        <w:ind w:firstLine="709"/>
        <w:jc w:val="both"/>
        <w:rPr>
          <w:rFonts w:eastAsia="Calibri"/>
          <w:szCs w:val="22"/>
          <w:lang w:eastAsia="en-US"/>
        </w:rPr>
      </w:pPr>
      <w:r>
        <w:rPr>
          <w:rFonts w:eastAsia="Calibri"/>
          <w:szCs w:val="22"/>
          <w:lang w:eastAsia="en-US"/>
        </w:rPr>
        <w:t>7</w:t>
      </w:r>
      <w:r w:rsidR="002406F7" w:rsidRPr="00AF426D">
        <w:rPr>
          <w:rFonts w:eastAsia="Calibri"/>
          <w:szCs w:val="22"/>
          <w:lang w:eastAsia="en-US"/>
        </w:rPr>
        <w:t>.</w:t>
      </w:r>
      <w:r w:rsidR="002406F7">
        <w:rPr>
          <w:rFonts w:eastAsia="Calibri"/>
          <w:szCs w:val="22"/>
          <w:lang w:eastAsia="en-US"/>
        </w:rPr>
        <w:t xml:space="preserve"> </w:t>
      </w:r>
      <w:proofErr w:type="gramStart"/>
      <w:r w:rsidR="002406F7" w:rsidRPr="00AF426D">
        <w:rPr>
          <w:rFonts w:eastAsia="Calibri"/>
          <w:szCs w:val="22"/>
          <w:lang w:eastAsia="en-US"/>
        </w:rPr>
        <w:t xml:space="preserve">Глава </w:t>
      </w:r>
      <w:r w:rsidR="002406F7">
        <w:rPr>
          <w:rFonts w:eastAsia="Calibri"/>
          <w:szCs w:val="22"/>
          <w:lang w:eastAsia="en-US"/>
        </w:rPr>
        <w:t>района</w:t>
      </w:r>
      <w:r w:rsidR="002406F7" w:rsidRPr="00AF426D">
        <w:rPr>
          <w:rFonts w:eastAsia="Calibri"/>
          <w:szCs w:val="22"/>
          <w:lang w:eastAsia="en-US"/>
        </w:rPr>
        <w:t xml:space="preserve"> в течение десяти дней после представления ему проекта решения о внесении изменений в Правила и указанных в пункте 6 настоящей статьи обязательных приложений должен принять решение о направлении указанного проекта в</w:t>
      </w:r>
      <w:r w:rsidR="002406F7">
        <w:rPr>
          <w:rFonts w:eastAsia="Calibri"/>
          <w:szCs w:val="22"/>
          <w:lang w:eastAsia="en-US"/>
        </w:rPr>
        <w:t xml:space="preserve"> соответствующий представительный орган </w:t>
      </w:r>
      <w:r w:rsidR="002406F7" w:rsidRPr="003B57F7">
        <w:rPr>
          <w:rFonts w:eastAsia="Calibri"/>
          <w:szCs w:val="22"/>
          <w:lang w:eastAsia="en-US"/>
        </w:rPr>
        <w:t>местного самоуправления или об отклонении проекта правил землепользования и застройки и о направлении его на доработку с указанием даты его повторного представления</w:t>
      </w:r>
      <w:r w:rsidR="002406F7">
        <w:rPr>
          <w:rFonts w:eastAsia="Calibri"/>
          <w:szCs w:val="22"/>
          <w:lang w:eastAsia="en-US"/>
        </w:rPr>
        <w:t>.</w:t>
      </w:r>
      <w:proofErr w:type="gramEnd"/>
    </w:p>
    <w:p w:rsidR="002406F7" w:rsidRPr="004225C6" w:rsidRDefault="002406F7" w:rsidP="00445D35">
      <w:pPr>
        <w:pStyle w:val="2"/>
        <w:ind w:firstLine="709"/>
        <w:rPr>
          <w:b/>
          <w:sz w:val="28"/>
          <w:szCs w:val="28"/>
        </w:rPr>
      </w:pPr>
      <w:bookmarkStart w:id="42" w:name="_Toc395562054"/>
      <w:bookmarkStart w:id="43" w:name="_Toc403727671"/>
      <w:r w:rsidRPr="004225C6">
        <w:rPr>
          <w:b/>
          <w:sz w:val="28"/>
          <w:szCs w:val="28"/>
        </w:rPr>
        <w:t xml:space="preserve">Статья </w:t>
      </w:r>
      <w:r>
        <w:rPr>
          <w:b/>
          <w:sz w:val="28"/>
          <w:szCs w:val="28"/>
        </w:rPr>
        <w:t>2</w:t>
      </w:r>
      <w:r w:rsidR="005E7800">
        <w:rPr>
          <w:b/>
          <w:sz w:val="28"/>
          <w:szCs w:val="28"/>
        </w:rPr>
        <w:t>8</w:t>
      </w:r>
      <w:r w:rsidRPr="004225C6">
        <w:rPr>
          <w:b/>
          <w:sz w:val="28"/>
          <w:szCs w:val="28"/>
        </w:rPr>
        <w:t>. Действие Правил по отношению к генеральному плану Поселения, иным документам территориального планирования и документации по планировке территории</w:t>
      </w:r>
      <w:bookmarkEnd w:id="42"/>
      <w:bookmarkEnd w:id="43"/>
    </w:p>
    <w:p w:rsidR="002406F7" w:rsidRPr="00874983" w:rsidRDefault="002406F7" w:rsidP="00445D35">
      <w:pPr>
        <w:pStyle w:val="ConsPlusNormal"/>
        <w:widowControl/>
        <w:ind w:firstLine="709"/>
        <w:jc w:val="both"/>
        <w:rPr>
          <w:rFonts w:ascii="Times New Roman" w:hAnsi="Times New Roman" w:cs="Times New Roman"/>
          <w:color w:val="FF0000"/>
          <w:sz w:val="28"/>
          <w:szCs w:val="28"/>
        </w:rPr>
      </w:pPr>
      <w:r w:rsidRPr="0052653F">
        <w:rPr>
          <w:rFonts w:ascii="Times New Roman" w:hAnsi="Times New Roman" w:cs="Times New Roman"/>
          <w:sz w:val="28"/>
          <w:szCs w:val="28"/>
        </w:rPr>
        <w:t xml:space="preserve">1. </w:t>
      </w:r>
      <w:proofErr w:type="gramStart"/>
      <w:r w:rsidRPr="0052653F">
        <w:rPr>
          <w:rFonts w:ascii="Times New Roman" w:hAnsi="Times New Roman" w:cs="Times New Roman"/>
          <w:sz w:val="28"/>
          <w:szCs w:val="28"/>
        </w:rPr>
        <w:t xml:space="preserve">Принятие генерального плана Поселения, внесение изменений в генеральный план Поселения (его корректировка), утверждение документов </w:t>
      </w:r>
      <w:r w:rsidRPr="0052653F">
        <w:rPr>
          <w:rFonts w:ascii="Times New Roman" w:hAnsi="Times New Roman" w:cs="Times New Roman"/>
          <w:sz w:val="28"/>
          <w:szCs w:val="28"/>
        </w:rPr>
        <w:lastRenderedPageBreak/>
        <w:t xml:space="preserve">территориального планирования Российской Федерации, субъекта Российской Федерации применительно к территории Поселения, схемы территориального планирования муниципального района, внесение изменений в такие документы, изменения в ранее утвержденную </w:t>
      </w:r>
      <w:r>
        <w:rPr>
          <w:rFonts w:ascii="Times New Roman" w:hAnsi="Times New Roman" w:cs="Times New Roman"/>
          <w:sz w:val="28"/>
          <w:szCs w:val="28"/>
        </w:rPr>
        <w:t>Гл</w:t>
      </w:r>
      <w:r w:rsidRPr="0052653F">
        <w:rPr>
          <w:rFonts w:ascii="Times New Roman" w:hAnsi="Times New Roman" w:cs="Times New Roman"/>
          <w:sz w:val="28"/>
          <w:szCs w:val="28"/>
        </w:rPr>
        <w:t xml:space="preserve">авой </w:t>
      </w:r>
      <w:r w:rsidRPr="00047725">
        <w:rPr>
          <w:rFonts w:ascii="Times New Roman" w:hAnsi="Times New Roman" w:cs="Times New Roman"/>
          <w:sz w:val="28"/>
          <w:szCs w:val="28"/>
        </w:rPr>
        <w:t xml:space="preserve">района </w:t>
      </w:r>
      <w:r w:rsidRPr="0052653F">
        <w:rPr>
          <w:rFonts w:ascii="Times New Roman" w:hAnsi="Times New Roman" w:cs="Times New Roman"/>
          <w:sz w:val="28"/>
          <w:szCs w:val="28"/>
        </w:rPr>
        <w:t xml:space="preserve">документацию по планировке территории, утверждение </w:t>
      </w:r>
      <w:r>
        <w:rPr>
          <w:rFonts w:ascii="Times New Roman" w:hAnsi="Times New Roman" w:cs="Times New Roman"/>
          <w:sz w:val="28"/>
          <w:szCs w:val="28"/>
        </w:rPr>
        <w:t>Г</w:t>
      </w:r>
      <w:r w:rsidRPr="0052653F">
        <w:rPr>
          <w:rFonts w:ascii="Times New Roman" w:hAnsi="Times New Roman" w:cs="Times New Roman"/>
          <w:sz w:val="28"/>
          <w:szCs w:val="28"/>
        </w:rPr>
        <w:t xml:space="preserve">лавой </w:t>
      </w:r>
      <w:r w:rsidRPr="00047725">
        <w:rPr>
          <w:rFonts w:ascii="Times New Roman" w:hAnsi="Times New Roman" w:cs="Times New Roman"/>
          <w:sz w:val="28"/>
          <w:szCs w:val="28"/>
        </w:rPr>
        <w:t xml:space="preserve">района </w:t>
      </w:r>
      <w:r w:rsidRPr="0052653F">
        <w:rPr>
          <w:rFonts w:ascii="Times New Roman" w:hAnsi="Times New Roman" w:cs="Times New Roman"/>
          <w:sz w:val="28"/>
          <w:szCs w:val="28"/>
        </w:rPr>
        <w:t>документации по планировке территории, а также утверждение и изменение иной документации по</w:t>
      </w:r>
      <w:proofErr w:type="gramEnd"/>
      <w:r w:rsidRPr="0052653F">
        <w:rPr>
          <w:rFonts w:ascii="Times New Roman" w:hAnsi="Times New Roman" w:cs="Times New Roman"/>
          <w:sz w:val="28"/>
          <w:szCs w:val="28"/>
        </w:rPr>
        <w:t xml:space="preserve"> планировке </w:t>
      </w:r>
      <w:r w:rsidRPr="00C922C9">
        <w:rPr>
          <w:rFonts w:ascii="Times New Roman" w:hAnsi="Times New Roman" w:cs="Times New Roman"/>
          <w:sz w:val="28"/>
          <w:szCs w:val="28"/>
        </w:rPr>
        <w:t>территории не влечет немедленного изменения настоящих Правил.</w:t>
      </w:r>
    </w:p>
    <w:p w:rsidR="002406F7" w:rsidRPr="0052653F" w:rsidRDefault="002406F7" w:rsidP="00445D35">
      <w:pPr>
        <w:pStyle w:val="ConsPlusNormal"/>
        <w:widowControl/>
        <w:ind w:firstLine="709"/>
        <w:jc w:val="both"/>
        <w:rPr>
          <w:rFonts w:ascii="Times New Roman" w:hAnsi="Times New Roman" w:cs="Times New Roman"/>
          <w:sz w:val="28"/>
          <w:szCs w:val="28"/>
        </w:rPr>
      </w:pPr>
      <w:r w:rsidRPr="00C922C9">
        <w:rPr>
          <w:rFonts w:ascii="Times New Roman" w:hAnsi="Times New Roman" w:cs="Times New Roman"/>
          <w:sz w:val="28"/>
          <w:szCs w:val="28"/>
        </w:rPr>
        <w:t>Настоящие Правила могут быть изменены в установленном порядке с учетом документов территориального планирования, документации по планировке территории, внесения изменений в такие документы, такую документацию.</w:t>
      </w:r>
    </w:p>
    <w:p w:rsidR="002406F7" w:rsidRPr="0052653F" w:rsidRDefault="002406F7" w:rsidP="00445D35">
      <w:pPr>
        <w:pStyle w:val="ConsPlusNormal"/>
        <w:widowControl/>
        <w:ind w:firstLine="709"/>
        <w:jc w:val="both"/>
        <w:rPr>
          <w:rFonts w:ascii="Times New Roman" w:hAnsi="Times New Roman" w:cs="Times New Roman"/>
          <w:sz w:val="28"/>
          <w:szCs w:val="28"/>
        </w:rPr>
      </w:pPr>
      <w:r w:rsidRPr="0052653F">
        <w:rPr>
          <w:rFonts w:ascii="Times New Roman" w:hAnsi="Times New Roman" w:cs="Times New Roman"/>
          <w:sz w:val="28"/>
          <w:szCs w:val="28"/>
        </w:rPr>
        <w:t>2. После введения в действие настоящих Правил уполномоченные органы местного самоуправления по представлению заключения Комиссии вправе принимать решения:</w:t>
      </w:r>
    </w:p>
    <w:p w:rsidR="002406F7" w:rsidRPr="0052653F" w:rsidRDefault="002406F7" w:rsidP="00445D35">
      <w:pPr>
        <w:pStyle w:val="ConsPlusNormal"/>
        <w:widowControl/>
        <w:ind w:firstLine="709"/>
        <w:jc w:val="both"/>
        <w:rPr>
          <w:rFonts w:ascii="Times New Roman" w:hAnsi="Times New Roman" w:cs="Times New Roman"/>
          <w:sz w:val="28"/>
          <w:szCs w:val="28"/>
        </w:rPr>
      </w:pPr>
      <w:r w:rsidRPr="0052653F">
        <w:rPr>
          <w:rFonts w:ascii="Times New Roman" w:hAnsi="Times New Roman" w:cs="Times New Roman"/>
          <w:sz w:val="28"/>
          <w:szCs w:val="28"/>
        </w:rPr>
        <w:t>- о подготовке предложений по внесению изменений в генеральный план Поселения с учетом настоящих Правил;</w:t>
      </w:r>
    </w:p>
    <w:p w:rsidR="002406F7" w:rsidRPr="0052653F" w:rsidRDefault="002406F7" w:rsidP="00445D35">
      <w:pPr>
        <w:pStyle w:val="ConsPlusNormal"/>
        <w:widowControl/>
        <w:ind w:firstLine="709"/>
        <w:jc w:val="both"/>
        <w:rPr>
          <w:rFonts w:ascii="Times New Roman" w:hAnsi="Times New Roman" w:cs="Times New Roman"/>
          <w:sz w:val="28"/>
          <w:szCs w:val="28"/>
        </w:rPr>
      </w:pPr>
      <w:r w:rsidRPr="0052653F">
        <w:rPr>
          <w:rFonts w:ascii="Times New Roman" w:hAnsi="Times New Roman" w:cs="Times New Roman"/>
          <w:sz w:val="28"/>
          <w:szCs w:val="28"/>
        </w:rPr>
        <w:t>- о приведении в соответствие с настоящими Правилами ранее утвержденной и нереализованной документации по планировке территории, в том числе в части установленных настоящими Правилами регламентов использования территорий;</w:t>
      </w:r>
    </w:p>
    <w:p w:rsidR="002406F7" w:rsidRPr="0052653F" w:rsidRDefault="002406F7" w:rsidP="00445D35">
      <w:pPr>
        <w:pStyle w:val="ConsPlusNormal"/>
        <w:widowControl/>
        <w:ind w:firstLine="709"/>
        <w:jc w:val="both"/>
        <w:rPr>
          <w:rFonts w:ascii="Times New Roman" w:hAnsi="Times New Roman" w:cs="Times New Roman"/>
          <w:sz w:val="28"/>
          <w:szCs w:val="28"/>
        </w:rPr>
      </w:pPr>
      <w:proofErr w:type="gramStart"/>
      <w:r w:rsidRPr="0052653F">
        <w:rPr>
          <w:rFonts w:ascii="Times New Roman" w:hAnsi="Times New Roman" w:cs="Times New Roman"/>
          <w:sz w:val="28"/>
          <w:szCs w:val="28"/>
        </w:rPr>
        <w:t>- о подготовке документации по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списков разрешенного использования земельных участков и объектов капитального строительства, состава и значений показателей предельных размеров земельных участков и предельных параметров разрешенного строительства к соответствующим территориальным</w:t>
      </w:r>
      <w:proofErr w:type="gramEnd"/>
      <w:r w:rsidRPr="0052653F">
        <w:rPr>
          <w:rFonts w:ascii="Times New Roman" w:hAnsi="Times New Roman" w:cs="Times New Roman"/>
          <w:sz w:val="28"/>
          <w:szCs w:val="28"/>
        </w:rPr>
        <w:t xml:space="preserve"> зонам.</w:t>
      </w:r>
    </w:p>
    <w:p w:rsidR="00E95A74" w:rsidRPr="00164400" w:rsidRDefault="002406F7" w:rsidP="00164400">
      <w:pPr>
        <w:pStyle w:val="1"/>
        <w:ind w:firstLine="708"/>
        <w:jc w:val="both"/>
      </w:pPr>
      <w:r w:rsidRPr="0052653F">
        <w:t xml:space="preserve">Глава 7. Положения об установлении, изменении, фиксации границ </w:t>
      </w:r>
      <w:r w:rsidR="009471D4">
        <w:t>территорий общего пользования</w:t>
      </w:r>
      <w:r w:rsidRPr="0052653F">
        <w:t>, их использовани</w:t>
      </w:r>
      <w:bookmarkEnd w:id="40"/>
      <w:bookmarkEnd w:id="41"/>
      <w:r w:rsidRPr="0052653F">
        <w:t>я</w:t>
      </w:r>
      <w:bookmarkStart w:id="44" w:name="_Toc395562081"/>
      <w:bookmarkStart w:id="45" w:name="_Toc403727698"/>
    </w:p>
    <w:p w:rsidR="002406F7" w:rsidRPr="002C2720" w:rsidRDefault="002406F7" w:rsidP="00445D35">
      <w:pPr>
        <w:pStyle w:val="2"/>
        <w:ind w:firstLine="709"/>
        <w:rPr>
          <w:b/>
          <w:sz w:val="28"/>
          <w:szCs w:val="28"/>
        </w:rPr>
      </w:pPr>
      <w:r>
        <w:rPr>
          <w:b/>
          <w:sz w:val="28"/>
          <w:szCs w:val="28"/>
        </w:rPr>
        <w:t xml:space="preserve">Статья </w:t>
      </w:r>
      <w:r w:rsidR="005E7800">
        <w:rPr>
          <w:b/>
          <w:sz w:val="28"/>
          <w:szCs w:val="28"/>
        </w:rPr>
        <w:t>29</w:t>
      </w:r>
      <w:r w:rsidRPr="002C2720">
        <w:rPr>
          <w:b/>
          <w:sz w:val="28"/>
          <w:szCs w:val="28"/>
        </w:rPr>
        <w:t xml:space="preserve">. Общие положения о </w:t>
      </w:r>
      <w:bookmarkEnd w:id="44"/>
      <w:bookmarkEnd w:id="45"/>
      <w:r w:rsidR="009471D4">
        <w:rPr>
          <w:b/>
          <w:sz w:val="28"/>
          <w:szCs w:val="28"/>
        </w:rPr>
        <w:t>территориях общего пользования</w:t>
      </w:r>
    </w:p>
    <w:p w:rsidR="002406F7" w:rsidRPr="0052653F" w:rsidRDefault="009471D4" w:rsidP="009471D4">
      <w:pPr>
        <w:autoSpaceDE w:val="0"/>
        <w:autoSpaceDN w:val="0"/>
        <w:adjustRightInd w:val="0"/>
        <w:jc w:val="both"/>
        <w:rPr>
          <w:szCs w:val="28"/>
        </w:rPr>
      </w:pPr>
      <w:r>
        <w:rPr>
          <w:szCs w:val="28"/>
        </w:rPr>
        <w:tab/>
      </w:r>
      <w:r w:rsidR="002406F7" w:rsidRPr="0052653F">
        <w:rPr>
          <w:szCs w:val="28"/>
        </w:rPr>
        <w:t xml:space="preserve">1. К </w:t>
      </w:r>
      <w:r>
        <w:rPr>
          <w:szCs w:val="28"/>
        </w:rPr>
        <w:t>территориям общего пользования</w:t>
      </w:r>
      <w:r w:rsidR="002406F7" w:rsidRPr="0052653F">
        <w:rPr>
          <w:szCs w:val="28"/>
        </w:rPr>
        <w:t xml:space="preserve"> относятся </w:t>
      </w:r>
      <w:r>
        <w:rPr>
          <w:szCs w:val="28"/>
        </w:rPr>
        <w:t>территории</w:t>
      </w:r>
      <w:r w:rsidR="002406F7" w:rsidRPr="0052653F">
        <w:rPr>
          <w:szCs w:val="28"/>
        </w:rPr>
        <w:t>, которыми беспрепятственно пользуется неограниченный круг лиц (</w:t>
      </w:r>
      <w:r>
        <w:rPr>
          <w:szCs w:val="28"/>
        </w:rPr>
        <w:t>в том числе площади, улицы, проезды, набережные, береговые полосы водных объектов общего пользования, скверы, бульвары)</w:t>
      </w:r>
      <w:r w:rsidR="002406F7" w:rsidRPr="0052653F">
        <w:rPr>
          <w:szCs w:val="28"/>
        </w:rPr>
        <w:t>.</w:t>
      </w:r>
    </w:p>
    <w:p w:rsidR="002406F7" w:rsidRPr="0052653F" w:rsidRDefault="002406F7" w:rsidP="00445D35">
      <w:pPr>
        <w:pStyle w:val="ConsPlusNormal"/>
        <w:widowControl/>
        <w:ind w:firstLine="709"/>
        <w:jc w:val="both"/>
        <w:rPr>
          <w:rFonts w:ascii="Times New Roman" w:hAnsi="Times New Roman" w:cs="Times New Roman"/>
          <w:sz w:val="28"/>
          <w:szCs w:val="28"/>
        </w:rPr>
      </w:pPr>
      <w:r w:rsidRPr="0052653F">
        <w:rPr>
          <w:rFonts w:ascii="Times New Roman" w:hAnsi="Times New Roman" w:cs="Times New Roman"/>
          <w:sz w:val="28"/>
          <w:szCs w:val="28"/>
        </w:rPr>
        <w:t xml:space="preserve">2. Границы </w:t>
      </w:r>
      <w:r w:rsidR="009471D4">
        <w:rPr>
          <w:rFonts w:ascii="Times New Roman" w:hAnsi="Times New Roman" w:cs="Times New Roman"/>
          <w:sz w:val="28"/>
          <w:szCs w:val="28"/>
        </w:rPr>
        <w:t>территорий общего пользования</w:t>
      </w:r>
      <w:r w:rsidRPr="0052653F">
        <w:rPr>
          <w:rFonts w:ascii="Times New Roman" w:hAnsi="Times New Roman" w:cs="Times New Roman"/>
          <w:sz w:val="28"/>
          <w:szCs w:val="28"/>
        </w:rPr>
        <w:t xml:space="preserve"> использования определяются и изменяются в случаях и в порядке, определенных в настоящих Правилах.</w:t>
      </w:r>
    </w:p>
    <w:p w:rsidR="002406F7" w:rsidRPr="0052653F" w:rsidRDefault="002406F7" w:rsidP="00445D35">
      <w:pPr>
        <w:pStyle w:val="ConsPlusNormal"/>
        <w:widowControl/>
        <w:ind w:firstLine="709"/>
        <w:jc w:val="both"/>
        <w:rPr>
          <w:rFonts w:ascii="Times New Roman" w:hAnsi="Times New Roman" w:cs="Times New Roman"/>
          <w:sz w:val="28"/>
          <w:szCs w:val="28"/>
        </w:rPr>
      </w:pPr>
      <w:proofErr w:type="gramStart"/>
      <w:r w:rsidRPr="0052653F">
        <w:rPr>
          <w:rFonts w:ascii="Times New Roman" w:hAnsi="Times New Roman" w:cs="Times New Roman"/>
          <w:sz w:val="28"/>
          <w:szCs w:val="28"/>
        </w:rPr>
        <w:t xml:space="preserve">Не допускается осуществлять планировку застроенной территории (включая действия по определению границ земельных участков, на которых расположены объекты капитального строительства, границ свободных от прав третьих лиц земельных участков для предоставления физическим и юридическим лицам, предпринимателям для строительства) без учета границ фактически существующих </w:t>
      </w:r>
      <w:r w:rsidR="009471D4">
        <w:rPr>
          <w:rFonts w:ascii="Times New Roman" w:hAnsi="Times New Roman" w:cs="Times New Roman"/>
          <w:sz w:val="28"/>
          <w:szCs w:val="28"/>
        </w:rPr>
        <w:t>территорий общего пользования</w:t>
      </w:r>
      <w:r w:rsidRPr="0052653F">
        <w:rPr>
          <w:rFonts w:ascii="Times New Roman" w:hAnsi="Times New Roman" w:cs="Times New Roman"/>
          <w:sz w:val="28"/>
          <w:szCs w:val="28"/>
        </w:rPr>
        <w:t xml:space="preserve">, а также без </w:t>
      </w:r>
      <w:r w:rsidRPr="0052653F">
        <w:rPr>
          <w:rFonts w:ascii="Times New Roman" w:hAnsi="Times New Roman" w:cs="Times New Roman"/>
          <w:sz w:val="28"/>
          <w:szCs w:val="28"/>
        </w:rPr>
        <w:lastRenderedPageBreak/>
        <w:t xml:space="preserve">подготовки предложений в </w:t>
      </w:r>
      <w:r>
        <w:rPr>
          <w:rFonts w:ascii="Times New Roman" w:hAnsi="Times New Roman" w:cs="Times New Roman"/>
          <w:sz w:val="28"/>
          <w:szCs w:val="28"/>
        </w:rPr>
        <w:t>А</w:t>
      </w:r>
      <w:r w:rsidRPr="0052653F">
        <w:rPr>
          <w:rFonts w:ascii="Times New Roman" w:hAnsi="Times New Roman" w:cs="Times New Roman"/>
          <w:sz w:val="28"/>
          <w:szCs w:val="28"/>
        </w:rPr>
        <w:t xml:space="preserve">дминистрацию об установлении или изменении границ </w:t>
      </w:r>
      <w:r w:rsidR="009471D4">
        <w:rPr>
          <w:rFonts w:ascii="Times New Roman" w:hAnsi="Times New Roman" w:cs="Times New Roman"/>
          <w:sz w:val="28"/>
          <w:szCs w:val="28"/>
        </w:rPr>
        <w:t>территорий общего пользования</w:t>
      </w:r>
      <w:r w:rsidRPr="0052653F">
        <w:rPr>
          <w:rFonts w:ascii="Times New Roman" w:hAnsi="Times New Roman" w:cs="Times New Roman"/>
          <w:sz w:val="28"/>
          <w:szCs w:val="28"/>
        </w:rPr>
        <w:t>.</w:t>
      </w:r>
      <w:proofErr w:type="gramEnd"/>
    </w:p>
    <w:p w:rsidR="002406F7" w:rsidRPr="002C2720" w:rsidRDefault="002406F7" w:rsidP="00445D35">
      <w:pPr>
        <w:pStyle w:val="2"/>
        <w:ind w:firstLine="709"/>
        <w:rPr>
          <w:b/>
          <w:sz w:val="28"/>
          <w:szCs w:val="28"/>
        </w:rPr>
      </w:pPr>
      <w:bookmarkStart w:id="46" w:name="_Toc395562082"/>
      <w:bookmarkStart w:id="47" w:name="_Toc403727699"/>
      <w:r w:rsidRPr="002C2720">
        <w:rPr>
          <w:b/>
          <w:sz w:val="28"/>
          <w:szCs w:val="28"/>
        </w:rPr>
        <w:t xml:space="preserve">Статья </w:t>
      </w:r>
      <w:r w:rsidR="00E95A74">
        <w:rPr>
          <w:b/>
          <w:sz w:val="28"/>
          <w:szCs w:val="28"/>
        </w:rPr>
        <w:t>3</w:t>
      </w:r>
      <w:r w:rsidR="005E7800">
        <w:rPr>
          <w:b/>
          <w:sz w:val="28"/>
          <w:szCs w:val="28"/>
        </w:rPr>
        <w:t>0</w:t>
      </w:r>
      <w:r w:rsidRPr="002C2720">
        <w:rPr>
          <w:b/>
          <w:sz w:val="28"/>
          <w:szCs w:val="28"/>
        </w:rPr>
        <w:t xml:space="preserve">. Установление и изменение границ </w:t>
      </w:r>
      <w:bookmarkEnd w:id="46"/>
      <w:bookmarkEnd w:id="47"/>
      <w:r w:rsidR="00043815">
        <w:rPr>
          <w:b/>
          <w:sz w:val="28"/>
          <w:szCs w:val="28"/>
        </w:rPr>
        <w:t>территорий общего пользования</w:t>
      </w:r>
    </w:p>
    <w:p w:rsidR="002406F7" w:rsidRPr="0052653F" w:rsidRDefault="002406F7" w:rsidP="00445D35">
      <w:pPr>
        <w:pStyle w:val="ConsPlusNormal"/>
        <w:widowControl/>
        <w:ind w:firstLine="709"/>
        <w:jc w:val="both"/>
        <w:rPr>
          <w:rFonts w:ascii="Times New Roman" w:hAnsi="Times New Roman" w:cs="Times New Roman"/>
          <w:sz w:val="28"/>
          <w:szCs w:val="28"/>
        </w:rPr>
      </w:pPr>
      <w:r w:rsidRPr="0052653F">
        <w:rPr>
          <w:rFonts w:ascii="Times New Roman" w:hAnsi="Times New Roman" w:cs="Times New Roman"/>
          <w:sz w:val="28"/>
          <w:szCs w:val="28"/>
        </w:rPr>
        <w:t xml:space="preserve">1. Установление и изменение границ </w:t>
      </w:r>
      <w:r w:rsidR="009471D4">
        <w:rPr>
          <w:rFonts w:ascii="Times New Roman" w:hAnsi="Times New Roman" w:cs="Times New Roman"/>
          <w:sz w:val="28"/>
          <w:szCs w:val="28"/>
        </w:rPr>
        <w:t>территорий общего пользования</w:t>
      </w:r>
      <w:r w:rsidRPr="0052653F">
        <w:rPr>
          <w:rFonts w:ascii="Times New Roman" w:hAnsi="Times New Roman" w:cs="Times New Roman"/>
          <w:sz w:val="28"/>
          <w:szCs w:val="28"/>
        </w:rPr>
        <w:t xml:space="preserve"> осуществляется путем подготовки документации по планировке территории в случаях, когда:</w:t>
      </w:r>
    </w:p>
    <w:p w:rsidR="002406F7" w:rsidRPr="0052653F" w:rsidRDefault="002406F7" w:rsidP="00445D35">
      <w:pPr>
        <w:pStyle w:val="ConsPlusNormal"/>
        <w:widowControl/>
        <w:ind w:firstLine="709"/>
        <w:jc w:val="both"/>
        <w:rPr>
          <w:rFonts w:ascii="Times New Roman" w:hAnsi="Times New Roman" w:cs="Times New Roman"/>
          <w:sz w:val="28"/>
          <w:szCs w:val="28"/>
        </w:rPr>
      </w:pPr>
      <w:r w:rsidRPr="0052653F">
        <w:rPr>
          <w:rFonts w:ascii="Times New Roman" w:hAnsi="Times New Roman" w:cs="Times New Roman"/>
          <w:sz w:val="28"/>
          <w:szCs w:val="28"/>
        </w:rPr>
        <w:t>1) красные линии на подлежащих освоению территориях устанавливаются впервые и образуют границы ранее не существовавших территорий общего пользования и одновременно с ними - границы элементов планировочной структуры;</w:t>
      </w:r>
    </w:p>
    <w:p w:rsidR="002406F7" w:rsidRPr="0052653F" w:rsidRDefault="002406F7" w:rsidP="00445D35">
      <w:pPr>
        <w:pStyle w:val="ConsPlusNormal"/>
        <w:widowControl/>
        <w:ind w:firstLine="709"/>
        <w:jc w:val="both"/>
        <w:rPr>
          <w:rFonts w:ascii="Times New Roman" w:hAnsi="Times New Roman" w:cs="Times New Roman"/>
          <w:sz w:val="28"/>
          <w:szCs w:val="28"/>
        </w:rPr>
      </w:pPr>
      <w:r w:rsidRPr="0052653F">
        <w:rPr>
          <w:rFonts w:ascii="Times New Roman" w:hAnsi="Times New Roman" w:cs="Times New Roman"/>
          <w:sz w:val="28"/>
          <w:szCs w:val="28"/>
        </w:rPr>
        <w:t>2) изменяются красные линии без установления и (или) изменения границ зон действия публичных сервитутов;</w:t>
      </w:r>
    </w:p>
    <w:p w:rsidR="002406F7" w:rsidRPr="0052653F" w:rsidRDefault="002406F7" w:rsidP="00445D35">
      <w:pPr>
        <w:pStyle w:val="ConsPlusNormal"/>
        <w:widowControl/>
        <w:ind w:firstLine="709"/>
        <w:jc w:val="both"/>
        <w:rPr>
          <w:rFonts w:ascii="Times New Roman" w:hAnsi="Times New Roman" w:cs="Times New Roman"/>
          <w:sz w:val="28"/>
          <w:szCs w:val="28"/>
        </w:rPr>
      </w:pPr>
      <w:r w:rsidRPr="0052653F">
        <w:rPr>
          <w:rFonts w:ascii="Times New Roman" w:hAnsi="Times New Roman" w:cs="Times New Roman"/>
          <w:sz w:val="28"/>
          <w:szCs w:val="28"/>
        </w:rPr>
        <w:t>3) изменяются красные линии с установлением и (или) изменением границ зон действия публичных сервитутов;</w:t>
      </w:r>
    </w:p>
    <w:p w:rsidR="002406F7" w:rsidRPr="0052653F" w:rsidRDefault="002406F7" w:rsidP="00445D35">
      <w:pPr>
        <w:pStyle w:val="ConsPlusNormal"/>
        <w:widowControl/>
        <w:ind w:firstLine="709"/>
        <w:jc w:val="both"/>
        <w:rPr>
          <w:rFonts w:ascii="Times New Roman" w:hAnsi="Times New Roman" w:cs="Times New Roman"/>
          <w:sz w:val="28"/>
          <w:szCs w:val="28"/>
        </w:rPr>
      </w:pPr>
      <w:r w:rsidRPr="0052653F">
        <w:rPr>
          <w:rFonts w:ascii="Times New Roman" w:hAnsi="Times New Roman" w:cs="Times New Roman"/>
          <w:sz w:val="28"/>
          <w:szCs w:val="28"/>
        </w:rPr>
        <w:t>4) не изменяются красные линии, но устанавливаются, изменяются границы зон действия публичных сервитутов.</w:t>
      </w:r>
    </w:p>
    <w:p w:rsidR="002406F7" w:rsidRPr="0052653F" w:rsidRDefault="002406F7" w:rsidP="00445D35">
      <w:pPr>
        <w:pStyle w:val="ConsPlusNormal"/>
        <w:widowControl/>
        <w:ind w:firstLine="709"/>
        <w:jc w:val="both"/>
        <w:rPr>
          <w:rFonts w:ascii="Times New Roman" w:hAnsi="Times New Roman" w:cs="Times New Roman"/>
          <w:sz w:val="28"/>
          <w:szCs w:val="28"/>
        </w:rPr>
      </w:pPr>
      <w:r w:rsidRPr="0052653F">
        <w:rPr>
          <w:rFonts w:ascii="Times New Roman" w:hAnsi="Times New Roman" w:cs="Times New Roman"/>
          <w:sz w:val="28"/>
          <w:szCs w:val="28"/>
        </w:rPr>
        <w:t xml:space="preserve">2. При установлении и изменении границ </w:t>
      </w:r>
      <w:r w:rsidR="009471D4">
        <w:rPr>
          <w:rFonts w:ascii="Times New Roman" w:hAnsi="Times New Roman" w:cs="Times New Roman"/>
          <w:sz w:val="28"/>
          <w:szCs w:val="28"/>
        </w:rPr>
        <w:t>территорий общего пользования</w:t>
      </w:r>
      <w:r w:rsidRPr="0052653F">
        <w:rPr>
          <w:rFonts w:ascii="Times New Roman" w:hAnsi="Times New Roman" w:cs="Times New Roman"/>
          <w:sz w:val="28"/>
          <w:szCs w:val="28"/>
        </w:rPr>
        <w:t xml:space="preserve"> на подлежащих освоению и на застроенных территориях предметом </w:t>
      </w:r>
      <w:r>
        <w:rPr>
          <w:rFonts w:ascii="Times New Roman" w:hAnsi="Times New Roman" w:cs="Times New Roman"/>
          <w:sz w:val="28"/>
          <w:szCs w:val="28"/>
        </w:rPr>
        <w:t xml:space="preserve">общественных обсуждений или </w:t>
      </w:r>
      <w:r w:rsidRPr="0052653F">
        <w:rPr>
          <w:rFonts w:ascii="Times New Roman" w:hAnsi="Times New Roman" w:cs="Times New Roman"/>
          <w:sz w:val="28"/>
          <w:szCs w:val="28"/>
        </w:rPr>
        <w:t>публичных слушаний и утверждения документации по планировке территории являются вопросы:</w:t>
      </w:r>
    </w:p>
    <w:p w:rsidR="002406F7" w:rsidRPr="0052653F" w:rsidRDefault="002406F7" w:rsidP="00445D35">
      <w:pPr>
        <w:pStyle w:val="ConsPlusNormal"/>
        <w:widowControl/>
        <w:ind w:firstLine="709"/>
        <w:jc w:val="both"/>
        <w:rPr>
          <w:rFonts w:ascii="Times New Roman" w:hAnsi="Times New Roman" w:cs="Times New Roman"/>
          <w:sz w:val="28"/>
          <w:szCs w:val="28"/>
        </w:rPr>
      </w:pPr>
      <w:r w:rsidRPr="0052653F">
        <w:rPr>
          <w:rFonts w:ascii="Times New Roman" w:hAnsi="Times New Roman" w:cs="Times New Roman"/>
          <w:sz w:val="28"/>
          <w:szCs w:val="28"/>
        </w:rPr>
        <w:t>1) наличия и достаточности территорий общего пользования, выделяемых и изменяемых посредством красных линий;</w:t>
      </w:r>
    </w:p>
    <w:p w:rsidR="002406F7" w:rsidRPr="0052653F" w:rsidRDefault="002406F7" w:rsidP="00445D35">
      <w:pPr>
        <w:pStyle w:val="ConsPlusNormal"/>
        <w:widowControl/>
        <w:ind w:firstLine="709"/>
        <w:jc w:val="both"/>
        <w:rPr>
          <w:rFonts w:ascii="Times New Roman" w:hAnsi="Times New Roman" w:cs="Times New Roman"/>
          <w:sz w:val="28"/>
          <w:szCs w:val="28"/>
        </w:rPr>
      </w:pPr>
      <w:r w:rsidRPr="0052653F">
        <w:rPr>
          <w:rFonts w:ascii="Times New Roman" w:hAnsi="Times New Roman" w:cs="Times New Roman"/>
          <w:sz w:val="28"/>
          <w:szCs w:val="28"/>
        </w:rPr>
        <w:t>2) изменения красных линий и последствия такого изменения;</w:t>
      </w:r>
    </w:p>
    <w:p w:rsidR="002406F7" w:rsidRPr="0052653F" w:rsidRDefault="002406F7" w:rsidP="00445D35">
      <w:pPr>
        <w:pStyle w:val="ConsPlusNormal"/>
        <w:widowControl/>
        <w:ind w:firstLine="709"/>
        <w:jc w:val="both"/>
        <w:rPr>
          <w:rFonts w:ascii="Times New Roman" w:hAnsi="Times New Roman" w:cs="Times New Roman"/>
          <w:sz w:val="28"/>
          <w:szCs w:val="28"/>
        </w:rPr>
      </w:pPr>
      <w:r w:rsidRPr="0052653F">
        <w:rPr>
          <w:rFonts w:ascii="Times New Roman" w:hAnsi="Times New Roman" w:cs="Times New Roman"/>
          <w:sz w:val="28"/>
          <w:szCs w:val="28"/>
        </w:rPr>
        <w:t>3) устанавливаемые, изменяемые границы зон действия публичных сервитутов;</w:t>
      </w:r>
    </w:p>
    <w:p w:rsidR="002406F7" w:rsidRPr="0052653F" w:rsidRDefault="002406F7" w:rsidP="00445D35">
      <w:pPr>
        <w:pStyle w:val="ConsPlusNormal"/>
        <w:widowControl/>
        <w:ind w:firstLine="709"/>
        <w:jc w:val="both"/>
        <w:rPr>
          <w:rFonts w:ascii="Times New Roman" w:hAnsi="Times New Roman" w:cs="Times New Roman"/>
          <w:sz w:val="28"/>
          <w:szCs w:val="28"/>
        </w:rPr>
      </w:pPr>
      <w:r w:rsidRPr="0052653F">
        <w:rPr>
          <w:rFonts w:ascii="Times New Roman" w:hAnsi="Times New Roman" w:cs="Times New Roman"/>
          <w:sz w:val="28"/>
          <w:szCs w:val="28"/>
        </w:rPr>
        <w:t xml:space="preserve">4) границы зон планируемого размещения объектов капитального строительства (в </w:t>
      </w:r>
      <w:proofErr w:type="spellStart"/>
      <w:r w:rsidRPr="0052653F">
        <w:rPr>
          <w:rFonts w:ascii="Times New Roman" w:hAnsi="Times New Roman" w:cs="Times New Roman"/>
          <w:sz w:val="28"/>
          <w:szCs w:val="28"/>
        </w:rPr>
        <w:t>т.ч</w:t>
      </w:r>
      <w:proofErr w:type="spellEnd"/>
      <w:r w:rsidRPr="0052653F">
        <w:rPr>
          <w:rFonts w:ascii="Times New Roman" w:hAnsi="Times New Roman" w:cs="Times New Roman"/>
          <w:sz w:val="28"/>
          <w:szCs w:val="28"/>
        </w:rPr>
        <w:t>. для государственных и муниципальных нужд) в пределах элементов планировочной структуры;</w:t>
      </w:r>
    </w:p>
    <w:p w:rsidR="002406F7" w:rsidRPr="0052653F" w:rsidRDefault="002406F7" w:rsidP="00445D35">
      <w:pPr>
        <w:pStyle w:val="ConsPlusNormal"/>
        <w:widowControl/>
        <w:ind w:firstLine="709"/>
        <w:jc w:val="both"/>
        <w:rPr>
          <w:rFonts w:ascii="Times New Roman" w:hAnsi="Times New Roman" w:cs="Times New Roman"/>
          <w:sz w:val="28"/>
          <w:szCs w:val="28"/>
        </w:rPr>
      </w:pPr>
      <w:r w:rsidRPr="0052653F">
        <w:rPr>
          <w:rFonts w:ascii="Times New Roman" w:hAnsi="Times New Roman" w:cs="Times New Roman"/>
          <w:sz w:val="28"/>
          <w:szCs w:val="28"/>
        </w:rPr>
        <w:t>5) границы земельных участков в пределах элементов планировочной структуры, в том числе границы земельных участков, на которых расположены многоквартирные дома.</w:t>
      </w:r>
    </w:p>
    <w:p w:rsidR="002406F7" w:rsidRPr="002C2720" w:rsidRDefault="002406F7" w:rsidP="00445D35">
      <w:pPr>
        <w:pStyle w:val="2"/>
        <w:ind w:firstLine="709"/>
        <w:rPr>
          <w:b/>
          <w:sz w:val="28"/>
          <w:szCs w:val="28"/>
        </w:rPr>
      </w:pPr>
      <w:bookmarkStart w:id="48" w:name="_Toc395562083"/>
      <w:bookmarkStart w:id="49" w:name="_Toc403727700"/>
      <w:r w:rsidRPr="002C2720">
        <w:rPr>
          <w:b/>
          <w:sz w:val="28"/>
          <w:szCs w:val="28"/>
        </w:rPr>
        <w:t xml:space="preserve">Статья </w:t>
      </w:r>
      <w:r w:rsidR="00E95A74">
        <w:rPr>
          <w:b/>
          <w:sz w:val="28"/>
          <w:szCs w:val="28"/>
        </w:rPr>
        <w:t>3</w:t>
      </w:r>
      <w:r w:rsidR="005E7800">
        <w:rPr>
          <w:b/>
          <w:sz w:val="28"/>
          <w:szCs w:val="28"/>
        </w:rPr>
        <w:t>1</w:t>
      </w:r>
      <w:r w:rsidRPr="002C2720">
        <w:rPr>
          <w:b/>
          <w:sz w:val="28"/>
          <w:szCs w:val="28"/>
        </w:rPr>
        <w:t>. Использование территорий общего пользования и земельных участков, применительно к которым не устанавливаются градостроительные регламенты</w:t>
      </w:r>
      <w:bookmarkEnd w:id="48"/>
      <w:bookmarkEnd w:id="49"/>
    </w:p>
    <w:p w:rsidR="002406F7" w:rsidRPr="0052653F" w:rsidRDefault="002406F7" w:rsidP="00593492">
      <w:pPr>
        <w:pStyle w:val="ConsPlusNormal"/>
        <w:widowControl/>
        <w:ind w:firstLine="709"/>
        <w:jc w:val="both"/>
        <w:rPr>
          <w:rFonts w:ascii="Times New Roman" w:hAnsi="Times New Roman" w:cs="Times New Roman"/>
          <w:sz w:val="28"/>
          <w:szCs w:val="28"/>
        </w:rPr>
      </w:pPr>
      <w:r w:rsidRPr="0052653F">
        <w:rPr>
          <w:rFonts w:ascii="Times New Roman" w:hAnsi="Times New Roman" w:cs="Times New Roman"/>
          <w:sz w:val="28"/>
          <w:szCs w:val="28"/>
        </w:rPr>
        <w:t xml:space="preserve">1. </w:t>
      </w:r>
      <w:r w:rsidR="00593492" w:rsidRPr="00593492">
        <w:rPr>
          <w:rFonts w:ascii="Times New Roman" w:hAnsi="Times New Roman" w:cs="Times New Roman"/>
          <w:sz w:val="28"/>
          <w:szCs w:val="28"/>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2406F7" w:rsidRPr="0052653F" w:rsidRDefault="002406F7" w:rsidP="00445D35">
      <w:pPr>
        <w:pStyle w:val="ConsPlusNormal"/>
        <w:widowControl/>
        <w:ind w:firstLine="709"/>
        <w:jc w:val="both"/>
        <w:rPr>
          <w:rFonts w:ascii="Times New Roman" w:hAnsi="Times New Roman" w:cs="Times New Roman"/>
          <w:sz w:val="28"/>
          <w:szCs w:val="28"/>
        </w:rPr>
      </w:pPr>
      <w:r w:rsidRPr="0052653F">
        <w:rPr>
          <w:rFonts w:ascii="Times New Roman" w:hAnsi="Times New Roman" w:cs="Times New Roman"/>
          <w:sz w:val="28"/>
          <w:szCs w:val="28"/>
        </w:rPr>
        <w:t>2. Использование земельных участков, применительно к которым не устанавливаются градостроительные регламенты, определяется их назначением в соответствии с законодательством.</w:t>
      </w:r>
    </w:p>
    <w:p w:rsidR="002406F7" w:rsidRPr="0052653F" w:rsidRDefault="002406F7" w:rsidP="00445D35">
      <w:pPr>
        <w:pStyle w:val="ConsPlusNormal"/>
        <w:widowControl/>
        <w:ind w:firstLine="709"/>
        <w:jc w:val="both"/>
        <w:rPr>
          <w:rFonts w:ascii="Times New Roman" w:hAnsi="Times New Roman" w:cs="Times New Roman"/>
          <w:sz w:val="28"/>
          <w:szCs w:val="28"/>
        </w:rPr>
      </w:pPr>
      <w:r w:rsidRPr="0052653F">
        <w:rPr>
          <w:rFonts w:ascii="Times New Roman" w:hAnsi="Times New Roman" w:cs="Times New Roman"/>
          <w:sz w:val="28"/>
          <w:szCs w:val="28"/>
        </w:rPr>
        <w:lastRenderedPageBreak/>
        <w:t>Порядок использования и охраны земель лесного фонда регулируется Земельным Кодексом Российской Федерации и лесным законодательством.</w:t>
      </w:r>
    </w:p>
    <w:p w:rsidR="002406F7" w:rsidRPr="0052653F" w:rsidRDefault="002406F7" w:rsidP="00445D35">
      <w:pPr>
        <w:pStyle w:val="ConsPlusNormal"/>
        <w:widowControl/>
        <w:ind w:firstLine="709"/>
        <w:jc w:val="both"/>
        <w:rPr>
          <w:rFonts w:ascii="Times New Roman" w:hAnsi="Times New Roman" w:cs="Times New Roman"/>
          <w:sz w:val="28"/>
          <w:szCs w:val="28"/>
        </w:rPr>
      </w:pPr>
      <w:r w:rsidRPr="0052653F">
        <w:rPr>
          <w:rFonts w:ascii="Times New Roman" w:hAnsi="Times New Roman" w:cs="Times New Roman"/>
          <w:sz w:val="28"/>
          <w:szCs w:val="28"/>
        </w:rPr>
        <w:t>Порядок использования и охраны земель водного фонда определяется Земельным Кодексом Российской Федерации и водным законодательством.</w:t>
      </w:r>
    </w:p>
    <w:p w:rsidR="002406F7" w:rsidRPr="0052653F" w:rsidRDefault="002406F7" w:rsidP="00445D35">
      <w:pPr>
        <w:pStyle w:val="ConsPlusNormal"/>
        <w:widowControl/>
        <w:ind w:firstLine="709"/>
        <w:jc w:val="both"/>
        <w:rPr>
          <w:rFonts w:ascii="Times New Roman" w:hAnsi="Times New Roman" w:cs="Times New Roman"/>
          <w:sz w:val="28"/>
          <w:szCs w:val="28"/>
        </w:rPr>
      </w:pPr>
      <w:r w:rsidRPr="0052653F">
        <w:rPr>
          <w:rFonts w:ascii="Times New Roman" w:hAnsi="Times New Roman" w:cs="Times New Roman"/>
          <w:sz w:val="28"/>
          <w:szCs w:val="28"/>
        </w:rPr>
        <w:t xml:space="preserve">Порядок использования и охраны </w:t>
      </w:r>
      <w:proofErr w:type="gramStart"/>
      <w:r w:rsidRPr="0052653F">
        <w:rPr>
          <w:rFonts w:ascii="Times New Roman" w:hAnsi="Times New Roman" w:cs="Times New Roman"/>
          <w:sz w:val="28"/>
          <w:szCs w:val="28"/>
        </w:rPr>
        <w:t>земель</w:t>
      </w:r>
      <w:proofErr w:type="gramEnd"/>
      <w:r w:rsidRPr="0052653F">
        <w:rPr>
          <w:rFonts w:ascii="Times New Roman" w:hAnsi="Times New Roman" w:cs="Times New Roman"/>
          <w:sz w:val="28"/>
          <w:szCs w:val="28"/>
        </w:rPr>
        <w:t xml:space="preserve"> особо охраняемых природных территорий регулируется Земельным Кодексом Российской Федерации и законодательством об особо охраняемых природных территориях</w:t>
      </w:r>
    </w:p>
    <w:p w:rsidR="002406F7" w:rsidRPr="0052653F" w:rsidRDefault="002406F7" w:rsidP="00445D35">
      <w:pPr>
        <w:pStyle w:val="ConsPlusNormal"/>
        <w:widowControl/>
        <w:ind w:firstLine="709"/>
        <w:jc w:val="both"/>
        <w:rPr>
          <w:rFonts w:ascii="Times New Roman" w:hAnsi="Times New Roman" w:cs="Times New Roman"/>
          <w:sz w:val="28"/>
          <w:szCs w:val="28"/>
        </w:rPr>
      </w:pPr>
      <w:r w:rsidRPr="0052653F">
        <w:rPr>
          <w:rFonts w:ascii="Times New Roman" w:hAnsi="Times New Roman" w:cs="Times New Roman"/>
          <w:sz w:val="28"/>
          <w:szCs w:val="28"/>
        </w:rPr>
        <w:t xml:space="preserve">3. Земельные участки, применительно к которым не </w:t>
      </w:r>
      <w:proofErr w:type="gramStart"/>
      <w:r w:rsidRPr="0052653F">
        <w:rPr>
          <w:rFonts w:ascii="Times New Roman" w:hAnsi="Times New Roman" w:cs="Times New Roman"/>
          <w:sz w:val="28"/>
          <w:szCs w:val="28"/>
        </w:rPr>
        <w:t>устанавливаются градостроительные регламенты подлежат</w:t>
      </w:r>
      <w:proofErr w:type="gramEnd"/>
      <w:r w:rsidRPr="0052653F">
        <w:rPr>
          <w:rFonts w:ascii="Times New Roman" w:hAnsi="Times New Roman" w:cs="Times New Roman"/>
          <w:sz w:val="28"/>
          <w:szCs w:val="28"/>
        </w:rPr>
        <w:t xml:space="preserve"> отображению на карте территориального зонирования Поселения.</w:t>
      </w:r>
    </w:p>
    <w:p w:rsidR="002406F7" w:rsidRPr="002C2720" w:rsidRDefault="002406F7" w:rsidP="00445D35">
      <w:pPr>
        <w:pStyle w:val="2"/>
        <w:ind w:firstLine="709"/>
        <w:rPr>
          <w:b/>
          <w:sz w:val="28"/>
          <w:szCs w:val="28"/>
        </w:rPr>
      </w:pPr>
      <w:bookmarkStart w:id="50" w:name="_Глава_8._ПОЛОЖЕНИЯ"/>
      <w:bookmarkStart w:id="51" w:name="_Глава_10._СТРОИТЕЛЬНЫЕ"/>
      <w:bookmarkStart w:id="52" w:name="_Toc395562107"/>
      <w:bookmarkStart w:id="53" w:name="_Toc403727724"/>
      <w:bookmarkEnd w:id="50"/>
      <w:bookmarkEnd w:id="51"/>
      <w:r w:rsidRPr="002C2720">
        <w:rPr>
          <w:b/>
          <w:sz w:val="28"/>
          <w:szCs w:val="28"/>
        </w:rPr>
        <w:t xml:space="preserve">Статья </w:t>
      </w:r>
      <w:r w:rsidR="00750719">
        <w:rPr>
          <w:b/>
          <w:sz w:val="28"/>
          <w:szCs w:val="28"/>
        </w:rPr>
        <w:t>3</w:t>
      </w:r>
      <w:r w:rsidR="005E7800">
        <w:rPr>
          <w:b/>
          <w:sz w:val="28"/>
          <w:szCs w:val="28"/>
        </w:rPr>
        <w:t>2</w:t>
      </w:r>
      <w:r w:rsidRPr="002C2720">
        <w:rPr>
          <w:b/>
          <w:sz w:val="28"/>
          <w:szCs w:val="28"/>
        </w:rPr>
        <w:t>. Ответственность за нарушение Правил</w:t>
      </w:r>
      <w:bookmarkEnd w:id="52"/>
      <w:bookmarkEnd w:id="53"/>
    </w:p>
    <w:p w:rsidR="002406F7" w:rsidRPr="002C2720" w:rsidRDefault="002406F7" w:rsidP="00445D35">
      <w:pPr>
        <w:pStyle w:val="ConsPlusNormal"/>
        <w:widowControl/>
        <w:ind w:firstLine="709"/>
        <w:jc w:val="both"/>
        <w:rPr>
          <w:rFonts w:ascii="Times New Roman" w:hAnsi="Times New Roman" w:cs="Times New Roman"/>
          <w:sz w:val="28"/>
          <w:szCs w:val="28"/>
        </w:rPr>
      </w:pPr>
      <w:r w:rsidRPr="002C2720">
        <w:rPr>
          <w:rFonts w:ascii="Times New Roman" w:hAnsi="Times New Roman" w:cs="Times New Roman"/>
          <w:sz w:val="28"/>
          <w:szCs w:val="28"/>
        </w:rPr>
        <w:t>За нарушение настоящих Правил физические и юридические лица, предприниматели, а также должностные лица несут ответственность в соответствии с законодательством Российской Федерации и иными нормативными правовыми актами.</w:t>
      </w:r>
    </w:p>
    <w:p w:rsidR="002406F7" w:rsidRDefault="002406F7" w:rsidP="002406F7">
      <w:pPr>
        <w:pStyle w:val="1"/>
      </w:pPr>
      <w:bookmarkStart w:id="54" w:name="_Toc395562108"/>
      <w:bookmarkStart w:id="55" w:name="_Toc403727725"/>
    </w:p>
    <w:p w:rsidR="00B33F09" w:rsidRDefault="00B33F09" w:rsidP="00B33F09"/>
    <w:p w:rsidR="00B33F09" w:rsidRDefault="00B33F09" w:rsidP="00B33F09"/>
    <w:p w:rsidR="00B33F09" w:rsidRDefault="00B33F09" w:rsidP="00B33F09"/>
    <w:p w:rsidR="00B33F09" w:rsidRDefault="00B33F09" w:rsidP="00B33F09"/>
    <w:p w:rsidR="00B33F09" w:rsidRDefault="00B33F09" w:rsidP="00B33F09"/>
    <w:p w:rsidR="00B33F09" w:rsidRDefault="00B33F09" w:rsidP="00B33F09"/>
    <w:p w:rsidR="00B33F09" w:rsidRDefault="00B33F09" w:rsidP="00B33F09"/>
    <w:p w:rsidR="00B33F09" w:rsidRDefault="00B33F09" w:rsidP="00B33F09"/>
    <w:p w:rsidR="00B33F09" w:rsidRDefault="00B33F09" w:rsidP="00B33F09"/>
    <w:p w:rsidR="00B33F09" w:rsidRDefault="00B33F09" w:rsidP="00B33F09"/>
    <w:p w:rsidR="00B33F09" w:rsidRDefault="00B33F09" w:rsidP="00B33F09"/>
    <w:p w:rsidR="00B33F09" w:rsidRDefault="00B33F09" w:rsidP="00B33F09"/>
    <w:p w:rsidR="00B33F09" w:rsidRDefault="00B33F09" w:rsidP="00B33F09"/>
    <w:p w:rsidR="00B33F09" w:rsidRDefault="00B33F09" w:rsidP="00B33F09"/>
    <w:p w:rsidR="00B33F09" w:rsidRDefault="00B33F09" w:rsidP="00B33F09"/>
    <w:p w:rsidR="00B33F09" w:rsidRDefault="00B33F09" w:rsidP="00B33F09"/>
    <w:p w:rsidR="00164400" w:rsidRDefault="00164400" w:rsidP="00B33F09"/>
    <w:p w:rsidR="00164400" w:rsidRDefault="00164400" w:rsidP="00B33F09"/>
    <w:p w:rsidR="00164400" w:rsidRDefault="00164400" w:rsidP="00B33F09"/>
    <w:p w:rsidR="00164400" w:rsidRDefault="00164400" w:rsidP="00B33F09"/>
    <w:p w:rsidR="00B33F09" w:rsidRDefault="00B33F09" w:rsidP="00B33F09"/>
    <w:p w:rsidR="00B33F09" w:rsidRDefault="00B33F09" w:rsidP="00B33F09"/>
    <w:p w:rsidR="00B33F09" w:rsidRDefault="00B33F09" w:rsidP="00B33F09"/>
    <w:p w:rsidR="00B33F09" w:rsidRDefault="00B33F09" w:rsidP="00B33F09"/>
    <w:p w:rsidR="00B33F09" w:rsidRDefault="00B33F09" w:rsidP="00B33F09"/>
    <w:p w:rsidR="004857D9" w:rsidRDefault="002406F7" w:rsidP="002406F7">
      <w:pPr>
        <w:pStyle w:val="1"/>
      </w:pPr>
      <w:r w:rsidRPr="0052653F">
        <w:lastRenderedPageBreak/>
        <w:t xml:space="preserve">Часть II </w:t>
      </w:r>
    </w:p>
    <w:p w:rsidR="002406F7" w:rsidRPr="0052653F" w:rsidRDefault="002406F7" w:rsidP="002406F7">
      <w:pPr>
        <w:pStyle w:val="1"/>
      </w:pPr>
      <w:r w:rsidRPr="0052653F">
        <w:t>КАРТЫ ГРАДОСТРОИТЕЛЬНОГО ЗОНИРОВАНИЯ</w:t>
      </w:r>
      <w:bookmarkEnd w:id="54"/>
      <w:bookmarkEnd w:id="55"/>
      <w:r w:rsidRPr="0052653F">
        <w:t xml:space="preserve"> </w:t>
      </w:r>
    </w:p>
    <w:p w:rsidR="00053010" w:rsidRDefault="00053010" w:rsidP="00053010">
      <w:pPr>
        <w:pStyle w:val="1"/>
      </w:pPr>
      <w:bookmarkStart w:id="56" w:name="_Toc395562110"/>
      <w:bookmarkStart w:id="57" w:name="_Toc403727727"/>
    </w:p>
    <w:p w:rsidR="00053010" w:rsidRPr="0052653F" w:rsidRDefault="00580CC9" w:rsidP="00580CC9">
      <w:pPr>
        <w:pStyle w:val="1"/>
        <w:ind w:firstLine="708"/>
        <w:jc w:val="both"/>
      </w:pPr>
      <w:r>
        <w:t>Глава 8</w:t>
      </w:r>
      <w:r w:rsidR="00053010" w:rsidRPr="0052653F">
        <w:t xml:space="preserve">. </w:t>
      </w:r>
      <w:r>
        <w:t>Градостроительное зонирование территории Поселения</w:t>
      </w:r>
    </w:p>
    <w:p w:rsidR="002406F7" w:rsidRDefault="002406F7" w:rsidP="002406F7">
      <w:pPr>
        <w:pStyle w:val="2"/>
        <w:ind w:firstLine="708"/>
        <w:rPr>
          <w:szCs w:val="28"/>
        </w:rPr>
      </w:pPr>
    </w:p>
    <w:p w:rsidR="002406F7" w:rsidRPr="002C2720" w:rsidRDefault="002406F7" w:rsidP="00445D35">
      <w:pPr>
        <w:pStyle w:val="2"/>
        <w:ind w:firstLine="709"/>
        <w:rPr>
          <w:b/>
          <w:sz w:val="28"/>
          <w:szCs w:val="28"/>
        </w:rPr>
      </w:pPr>
      <w:r w:rsidRPr="002C2720">
        <w:rPr>
          <w:b/>
          <w:sz w:val="28"/>
          <w:szCs w:val="28"/>
        </w:rPr>
        <w:t xml:space="preserve">Статья </w:t>
      </w:r>
      <w:r w:rsidR="0002049A">
        <w:rPr>
          <w:b/>
          <w:sz w:val="28"/>
          <w:szCs w:val="28"/>
        </w:rPr>
        <w:t>3</w:t>
      </w:r>
      <w:r w:rsidR="00164400">
        <w:rPr>
          <w:b/>
          <w:sz w:val="28"/>
          <w:szCs w:val="28"/>
        </w:rPr>
        <w:t>3</w:t>
      </w:r>
      <w:r w:rsidRPr="002C2720">
        <w:rPr>
          <w:b/>
          <w:sz w:val="28"/>
          <w:szCs w:val="28"/>
        </w:rPr>
        <w:t>. Виды и состав территориальных зон, устанавливаемых настоящими Правилами</w:t>
      </w:r>
      <w:bookmarkEnd w:id="56"/>
      <w:bookmarkEnd w:id="57"/>
    </w:p>
    <w:p w:rsidR="002406F7" w:rsidRPr="002C2720" w:rsidRDefault="002406F7" w:rsidP="00445D35">
      <w:pPr>
        <w:pStyle w:val="ad"/>
        <w:ind w:firstLine="709"/>
        <w:rPr>
          <w:rFonts w:ascii="Times New Roman" w:hAnsi="Times New Roman"/>
          <w:sz w:val="28"/>
          <w:szCs w:val="28"/>
        </w:rPr>
      </w:pPr>
      <w:r w:rsidRPr="002C2720">
        <w:rPr>
          <w:rFonts w:ascii="Times New Roman" w:hAnsi="Times New Roman"/>
          <w:sz w:val="28"/>
          <w:szCs w:val="28"/>
        </w:rPr>
        <w:t>1. В настоящих Правилах устанавливаются виды территориальных зон в соответствии с таблицей 1.</w:t>
      </w:r>
    </w:p>
    <w:p w:rsidR="002406F7" w:rsidRPr="0052653F" w:rsidRDefault="002406F7" w:rsidP="002406F7">
      <w:pPr>
        <w:pStyle w:val="aff8"/>
        <w:spacing w:after="0"/>
        <w:jc w:val="right"/>
        <w:rPr>
          <w:b w:val="0"/>
          <w:color w:val="auto"/>
          <w:sz w:val="28"/>
          <w:szCs w:val="28"/>
        </w:rPr>
      </w:pPr>
      <w:r w:rsidRPr="0052653F">
        <w:rPr>
          <w:b w:val="0"/>
          <w:color w:val="auto"/>
          <w:sz w:val="28"/>
          <w:szCs w:val="28"/>
        </w:rPr>
        <w:t xml:space="preserve">Таблица </w:t>
      </w:r>
      <w:r w:rsidR="002B044D" w:rsidRPr="0052653F">
        <w:rPr>
          <w:b w:val="0"/>
          <w:color w:val="auto"/>
          <w:sz w:val="28"/>
          <w:szCs w:val="28"/>
        </w:rPr>
        <w:fldChar w:fldCharType="begin"/>
      </w:r>
      <w:r w:rsidRPr="0052653F">
        <w:rPr>
          <w:b w:val="0"/>
          <w:color w:val="auto"/>
          <w:sz w:val="28"/>
          <w:szCs w:val="28"/>
        </w:rPr>
        <w:instrText xml:space="preserve"> SEQ Таблица \* ARABIC </w:instrText>
      </w:r>
      <w:r w:rsidR="002B044D" w:rsidRPr="0052653F">
        <w:rPr>
          <w:b w:val="0"/>
          <w:color w:val="auto"/>
          <w:sz w:val="28"/>
          <w:szCs w:val="28"/>
        </w:rPr>
        <w:fldChar w:fldCharType="separate"/>
      </w:r>
      <w:r w:rsidR="00D10314">
        <w:rPr>
          <w:b w:val="0"/>
          <w:noProof/>
          <w:color w:val="auto"/>
          <w:sz w:val="28"/>
          <w:szCs w:val="28"/>
        </w:rPr>
        <w:t>1</w:t>
      </w:r>
      <w:r w:rsidR="002B044D" w:rsidRPr="0052653F">
        <w:rPr>
          <w:b w:val="0"/>
          <w:color w:val="auto"/>
          <w:sz w:val="28"/>
          <w:szCs w:val="28"/>
        </w:rPr>
        <w:fldChar w:fldCharType="end"/>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49"/>
        <w:gridCol w:w="2322"/>
      </w:tblGrid>
      <w:tr w:rsidR="002406F7" w:rsidRPr="009A290A" w:rsidTr="002406F7">
        <w:trPr>
          <w:jc w:val="center"/>
        </w:trPr>
        <w:tc>
          <w:tcPr>
            <w:tcW w:w="3787" w:type="pct"/>
          </w:tcPr>
          <w:p w:rsidR="002406F7" w:rsidRPr="000977D5" w:rsidRDefault="002406F7" w:rsidP="000977D5">
            <w:pPr>
              <w:pStyle w:val="ad"/>
              <w:rPr>
                <w:rFonts w:ascii="Times New Roman" w:hAnsi="Times New Roman"/>
                <w:sz w:val="28"/>
                <w:szCs w:val="28"/>
              </w:rPr>
            </w:pPr>
            <w:r w:rsidRPr="000977D5">
              <w:rPr>
                <w:rFonts w:ascii="Times New Roman" w:hAnsi="Times New Roman"/>
                <w:sz w:val="28"/>
                <w:szCs w:val="28"/>
              </w:rPr>
              <w:t>Наименование территориальной зоны</w:t>
            </w:r>
          </w:p>
        </w:tc>
        <w:tc>
          <w:tcPr>
            <w:tcW w:w="1213" w:type="pct"/>
          </w:tcPr>
          <w:p w:rsidR="002406F7" w:rsidRPr="000977D5" w:rsidRDefault="002406F7" w:rsidP="000977D5">
            <w:pPr>
              <w:pStyle w:val="ad"/>
              <w:rPr>
                <w:rFonts w:ascii="Times New Roman" w:hAnsi="Times New Roman"/>
                <w:sz w:val="28"/>
                <w:szCs w:val="28"/>
              </w:rPr>
            </w:pPr>
            <w:r w:rsidRPr="000977D5">
              <w:rPr>
                <w:rFonts w:ascii="Times New Roman" w:hAnsi="Times New Roman"/>
                <w:sz w:val="28"/>
                <w:szCs w:val="28"/>
              </w:rPr>
              <w:t>Условное обозначение зоны</w:t>
            </w:r>
          </w:p>
        </w:tc>
      </w:tr>
      <w:tr w:rsidR="009E212A" w:rsidRPr="009A290A" w:rsidTr="002406F7">
        <w:trPr>
          <w:jc w:val="center"/>
        </w:trPr>
        <w:tc>
          <w:tcPr>
            <w:tcW w:w="3787" w:type="pct"/>
          </w:tcPr>
          <w:p w:rsidR="009E212A" w:rsidRPr="00D60CF1" w:rsidRDefault="009E212A" w:rsidP="00F50356">
            <w:pPr>
              <w:spacing w:before="100" w:beforeAutospacing="1" w:after="100" w:afterAutospacing="1"/>
              <w:jc w:val="both"/>
              <w:rPr>
                <w:rFonts w:ascii="Arial" w:hAnsi="Arial" w:cs="Arial"/>
                <w:color w:val="2C2D2E"/>
                <w:sz w:val="23"/>
                <w:szCs w:val="23"/>
              </w:rPr>
            </w:pPr>
            <w:r w:rsidRPr="00D60CF1">
              <w:rPr>
                <w:color w:val="2C2D2E"/>
                <w:szCs w:val="28"/>
              </w:rPr>
              <w:t>Зона застройки индивидуальными жилыми домами и домами блокированной застройки</w:t>
            </w:r>
          </w:p>
        </w:tc>
        <w:tc>
          <w:tcPr>
            <w:tcW w:w="1213" w:type="pct"/>
          </w:tcPr>
          <w:p w:rsidR="009E212A" w:rsidRPr="00D60CF1" w:rsidRDefault="009E212A" w:rsidP="00F50356">
            <w:pPr>
              <w:spacing w:before="100" w:beforeAutospacing="1" w:after="100" w:afterAutospacing="1"/>
              <w:rPr>
                <w:rFonts w:ascii="Arial" w:hAnsi="Arial" w:cs="Arial"/>
                <w:color w:val="2C2D2E"/>
                <w:sz w:val="23"/>
                <w:szCs w:val="23"/>
              </w:rPr>
            </w:pPr>
            <w:r w:rsidRPr="00D60CF1">
              <w:rPr>
                <w:color w:val="2C2D2E"/>
                <w:szCs w:val="28"/>
              </w:rPr>
              <w:t>Ж</w:t>
            </w:r>
            <w:proofErr w:type="gramStart"/>
            <w:r w:rsidRPr="00D60CF1">
              <w:rPr>
                <w:color w:val="2C2D2E"/>
                <w:szCs w:val="28"/>
              </w:rPr>
              <w:t>1</w:t>
            </w:r>
            <w:proofErr w:type="gramEnd"/>
          </w:p>
        </w:tc>
      </w:tr>
      <w:tr w:rsidR="009E212A" w:rsidRPr="009A290A" w:rsidTr="002406F7">
        <w:trPr>
          <w:jc w:val="center"/>
        </w:trPr>
        <w:tc>
          <w:tcPr>
            <w:tcW w:w="3787" w:type="pct"/>
          </w:tcPr>
          <w:p w:rsidR="009E212A" w:rsidRPr="00D60CF1" w:rsidRDefault="009E212A" w:rsidP="00F50356">
            <w:pPr>
              <w:spacing w:before="100" w:beforeAutospacing="1" w:after="100" w:afterAutospacing="1"/>
              <w:jc w:val="both"/>
              <w:rPr>
                <w:rFonts w:ascii="Arial" w:hAnsi="Arial" w:cs="Arial"/>
                <w:color w:val="2C2D2E"/>
                <w:sz w:val="23"/>
                <w:szCs w:val="23"/>
              </w:rPr>
            </w:pPr>
            <w:r w:rsidRPr="00D60CF1">
              <w:rPr>
                <w:szCs w:val="28"/>
              </w:rPr>
              <w:t>Общественно-деловая зона</w:t>
            </w:r>
          </w:p>
        </w:tc>
        <w:tc>
          <w:tcPr>
            <w:tcW w:w="1213" w:type="pct"/>
          </w:tcPr>
          <w:p w:rsidR="009E212A" w:rsidRPr="00D60CF1" w:rsidRDefault="009E212A" w:rsidP="00F50356">
            <w:pPr>
              <w:spacing w:before="100" w:beforeAutospacing="1" w:after="100" w:afterAutospacing="1"/>
              <w:rPr>
                <w:rFonts w:ascii="Arial" w:hAnsi="Arial" w:cs="Arial"/>
                <w:color w:val="2C2D2E"/>
                <w:sz w:val="23"/>
                <w:szCs w:val="23"/>
              </w:rPr>
            </w:pPr>
            <w:r w:rsidRPr="00D60CF1">
              <w:rPr>
                <w:szCs w:val="28"/>
              </w:rPr>
              <w:t>ОД</w:t>
            </w:r>
          </w:p>
        </w:tc>
      </w:tr>
      <w:tr w:rsidR="009E212A" w:rsidRPr="009A290A" w:rsidTr="002406F7">
        <w:trPr>
          <w:jc w:val="center"/>
        </w:trPr>
        <w:tc>
          <w:tcPr>
            <w:tcW w:w="3787" w:type="pct"/>
          </w:tcPr>
          <w:p w:rsidR="009E212A" w:rsidRPr="00D60CF1" w:rsidRDefault="009E212A" w:rsidP="00F50356">
            <w:pPr>
              <w:spacing w:before="100" w:beforeAutospacing="1" w:after="100" w:afterAutospacing="1"/>
              <w:rPr>
                <w:rFonts w:ascii="Arial" w:hAnsi="Arial" w:cs="Arial"/>
                <w:color w:val="2C2D2E"/>
                <w:sz w:val="23"/>
                <w:szCs w:val="23"/>
              </w:rPr>
            </w:pPr>
            <w:r w:rsidRPr="00D60CF1">
              <w:rPr>
                <w:color w:val="2C2D2E"/>
                <w:szCs w:val="28"/>
              </w:rPr>
              <w:t>Производственная зона</w:t>
            </w:r>
          </w:p>
        </w:tc>
        <w:tc>
          <w:tcPr>
            <w:tcW w:w="1213" w:type="pct"/>
          </w:tcPr>
          <w:p w:rsidR="009E212A" w:rsidRPr="00D60CF1" w:rsidRDefault="009E212A" w:rsidP="00F50356">
            <w:pPr>
              <w:spacing w:before="100" w:beforeAutospacing="1" w:after="100" w:afterAutospacing="1"/>
              <w:rPr>
                <w:rFonts w:ascii="Arial" w:hAnsi="Arial" w:cs="Arial"/>
                <w:color w:val="2C2D2E"/>
                <w:sz w:val="23"/>
                <w:szCs w:val="23"/>
              </w:rPr>
            </w:pPr>
            <w:r>
              <w:rPr>
                <w:color w:val="2C2D2E"/>
                <w:szCs w:val="28"/>
              </w:rPr>
              <w:t>П</w:t>
            </w:r>
            <w:proofErr w:type="gramStart"/>
            <w:r>
              <w:rPr>
                <w:color w:val="2C2D2E"/>
                <w:szCs w:val="28"/>
              </w:rPr>
              <w:t>1</w:t>
            </w:r>
            <w:proofErr w:type="gramEnd"/>
          </w:p>
        </w:tc>
      </w:tr>
      <w:tr w:rsidR="00191EF6" w:rsidRPr="009A290A" w:rsidTr="002406F7">
        <w:trPr>
          <w:jc w:val="center"/>
        </w:trPr>
        <w:tc>
          <w:tcPr>
            <w:tcW w:w="3787" w:type="pct"/>
          </w:tcPr>
          <w:p w:rsidR="00191EF6" w:rsidRPr="00D60CF1" w:rsidRDefault="00191EF6" w:rsidP="00F50356">
            <w:pPr>
              <w:spacing w:before="100" w:beforeAutospacing="1" w:after="100" w:afterAutospacing="1"/>
              <w:rPr>
                <w:color w:val="2C2D2E"/>
                <w:szCs w:val="28"/>
              </w:rPr>
            </w:pPr>
            <w:r>
              <w:rPr>
                <w:color w:val="2C2D2E"/>
                <w:szCs w:val="28"/>
              </w:rPr>
              <w:t>Зона сельскохозяйственного использования</w:t>
            </w:r>
          </w:p>
        </w:tc>
        <w:tc>
          <w:tcPr>
            <w:tcW w:w="1213" w:type="pct"/>
          </w:tcPr>
          <w:p w:rsidR="00191EF6" w:rsidRDefault="00191EF6" w:rsidP="00F50356">
            <w:pPr>
              <w:spacing w:before="100" w:beforeAutospacing="1" w:after="100" w:afterAutospacing="1"/>
              <w:rPr>
                <w:color w:val="2C2D2E"/>
                <w:szCs w:val="28"/>
              </w:rPr>
            </w:pPr>
            <w:r>
              <w:rPr>
                <w:color w:val="2C2D2E"/>
                <w:szCs w:val="28"/>
              </w:rPr>
              <w:t>СХ</w:t>
            </w:r>
          </w:p>
        </w:tc>
      </w:tr>
      <w:tr w:rsidR="00191EF6" w:rsidRPr="009A290A" w:rsidTr="002406F7">
        <w:trPr>
          <w:jc w:val="center"/>
        </w:trPr>
        <w:tc>
          <w:tcPr>
            <w:tcW w:w="3787" w:type="pct"/>
          </w:tcPr>
          <w:p w:rsidR="00191EF6" w:rsidRPr="00D60CF1" w:rsidRDefault="00191EF6" w:rsidP="00191EF6">
            <w:pPr>
              <w:spacing w:before="100" w:beforeAutospacing="1" w:after="100" w:afterAutospacing="1"/>
              <w:rPr>
                <w:rFonts w:ascii="Arial" w:hAnsi="Arial" w:cs="Arial"/>
                <w:color w:val="2C2D2E"/>
                <w:sz w:val="23"/>
                <w:szCs w:val="23"/>
              </w:rPr>
            </w:pPr>
            <w:r w:rsidRPr="00D60CF1">
              <w:rPr>
                <w:color w:val="2C2D2E"/>
                <w:szCs w:val="28"/>
              </w:rPr>
              <w:t>Зона садоводства и огородничества</w:t>
            </w:r>
          </w:p>
        </w:tc>
        <w:tc>
          <w:tcPr>
            <w:tcW w:w="1213" w:type="pct"/>
          </w:tcPr>
          <w:p w:rsidR="00191EF6" w:rsidRPr="00D60CF1" w:rsidRDefault="00191EF6" w:rsidP="00191EF6">
            <w:pPr>
              <w:spacing w:before="100" w:beforeAutospacing="1" w:after="100" w:afterAutospacing="1"/>
              <w:rPr>
                <w:rFonts w:ascii="Arial" w:hAnsi="Arial" w:cs="Arial"/>
                <w:color w:val="2C2D2E"/>
                <w:sz w:val="23"/>
                <w:szCs w:val="23"/>
              </w:rPr>
            </w:pPr>
            <w:r>
              <w:rPr>
                <w:color w:val="2C2D2E"/>
                <w:szCs w:val="28"/>
              </w:rPr>
              <w:t>СХ</w:t>
            </w:r>
            <w:proofErr w:type="gramStart"/>
            <w:r>
              <w:rPr>
                <w:color w:val="2C2D2E"/>
                <w:szCs w:val="28"/>
              </w:rPr>
              <w:t>1</w:t>
            </w:r>
            <w:proofErr w:type="gramEnd"/>
          </w:p>
        </w:tc>
      </w:tr>
      <w:tr w:rsidR="00191EF6" w:rsidRPr="009A290A" w:rsidTr="002406F7">
        <w:trPr>
          <w:jc w:val="center"/>
        </w:trPr>
        <w:tc>
          <w:tcPr>
            <w:tcW w:w="3787" w:type="pct"/>
          </w:tcPr>
          <w:p w:rsidR="00191EF6" w:rsidRPr="00D60CF1" w:rsidRDefault="00191EF6" w:rsidP="00F50356">
            <w:pPr>
              <w:spacing w:before="100" w:beforeAutospacing="1" w:after="100" w:afterAutospacing="1"/>
              <w:jc w:val="both"/>
              <w:rPr>
                <w:rFonts w:ascii="Arial" w:hAnsi="Arial" w:cs="Arial"/>
                <w:color w:val="2C2D2E"/>
                <w:sz w:val="23"/>
                <w:szCs w:val="23"/>
              </w:rPr>
            </w:pPr>
            <w:r w:rsidRPr="00D60CF1">
              <w:rPr>
                <w:color w:val="2C2D2E"/>
                <w:szCs w:val="28"/>
              </w:rPr>
              <w:t>Зона рекреационного назначения</w:t>
            </w:r>
          </w:p>
        </w:tc>
        <w:tc>
          <w:tcPr>
            <w:tcW w:w="1213" w:type="pct"/>
          </w:tcPr>
          <w:p w:rsidR="00191EF6" w:rsidRPr="00D60CF1" w:rsidRDefault="00191EF6" w:rsidP="00F50356">
            <w:pPr>
              <w:spacing w:before="100" w:beforeAutospacing="1" w:after="100" w:afterAutospacing="1"/>
              <w:rPr>
                <w:rFonts w:ascii="Arial" w:hAnsi="Arial" w:cs="Arial"/>
                <w:color w:val="2C2D2E"/>
                <w:sz w:val="23"/>
                <w:szCs w:val="23"/>
              </w:rPr>
            </w:pPr>
            <w:r>
              <w:rPr>
                <w:color w:val="2C2D2E"/>
                <w:szCs w:val="28"/>
              </w:rPr>
              <w:t>Р</w:t>
            </w:r>
            <w:proofErr w:type="gramStart"/>
            <w:r w:rsidRPr="00D60CF1">
              <w:rPr>
                <w:color w:val="2C2D2E"/>
                <w:szCs w:val="28"/>
              </w:rPr>
              <w:t>1</w:t>
            </w:r>
            <w:proofErr w:type="gramEnd"/>
          </w:p>
        </w:tc>
      </w:tr>
      <w:tr w:rsidR="00191EF6" w:rsidRPr="009A290A" w:rsidTr="002406F7">
        <w:trPr>
          <w:jc w:val="center"/>
        </w:trPr>
        <w:tc>
          <w:tcPr>
            <w:tcW w:w="3787" w:type="pct"/>
          </w:tcPr>
          <w:p w:rsidR="00191EF6" w:rsidRPr="00D60CF1" w:rsidRDefault="00191EF6" w:rsidP="00F50356">
            <w:pPr>
              <w:spacing w:before="100" w:beforeAutospacing="1" w:after="100" w:afterAutospacing="1"/>
              <w:jc w:val="both"/>
              <w:rPr>
                <w:color w:val="2C2D2E"/>
                <w:szCs w:val="28"/>
              </w:rPr>
            </w:pPr>
            <w:r>
              <w:rPr>
                <w:color w:val="2C2D2E"/>
                <w:szCs w:val="28"/>
              </w:rPr>
              <w:t>Зона исторической застройки</w:t>
            </w:r>
          </w:p>
        </w:tc>
        <w:tc>
          <w:tcPr>
            <w:tcW w:w="1213" w:type="pct"/>
          </w:tcPr>
          <w:p w:rsidR="00191EF6" w:rsidRDefault="00191EF6" w:rsidP="00F50356">
            <w:pPr>
              <w:spacing w:before="100" w:beforeAutospacing="1" w:after="100" w:afterAutospacing="1"/>
              <w:rPr>
                <w:color w:val="2C2D2E"/>
                <w:szCs w:val="28"/>
              </w:rPr>
            </w:pPr>
            <w:r>
              <w:rPr>
                <w:color w:val="2C2D2E"/>
                <w:szCs w:val="28"/>
              </w:rPr>
              <w:t>ИЗ</w:t>
            </w:r>
          </w:p>
        </w:tc>
      </w:tr>
      <w:tr w:rsidR="00191EF6" w:rsidRPr="009A290A" w:rsidTr="002406F7">
        <w:trPr>
          <w:jc w:val="center"/>
        </w:trPr>
        <w:tc>
          <w:tcPr>
            <w:tcW w:w="3787" w:type="pct"/>
          </w:tcPr>
          <w:p w:rsidR="00191EF6" w:rsidRPr="00D60CF1" w:rsidRDefault="00191EF6" w:rsidP="00F50356">
            <w:pPr>
              <w:spacing w:before="100" w:beforeAutospacing="1" w:after="100" w:afterAutospacing="1"/>
              <w:jc w:val="both"/>
              <w:rPr>
                <w:color w:val="2C2D2E"/>
                <w:szCs w:val="28"/>
              </w:rPr>
            </w:pPr>
            <w:r w:rsidRPr="00D60CF1">
              <w:rPr>
                <w:szCs w:val="28"/>
              </w:rPr>
              <w:t>Зона кладбищ</w:t>
            </w:r>
          </w:p>
        </w:tc>
        <w:tc>
          <w:tcPr>
            <w:tcW w:w="1213" w:type="pct"/>
          </w:tcPr>
          <w:p w:rsidR="00191EF6" w:rsidRPr="00D60CF1" w:rsidRDefault="00191EF6" w:rsidP="00F50356">
            <w:pPr>
              <w:spacing w:before="100" w:beforeAutospacing="1" w:after="100" w:afterAutospacing="1"/>
              <w:rPr>
                <w:color w:val="2C2D2E"/>
                <w:szCs w:val="28"/>
              </w:rPr>
            </w:pPr>
            <w:r>
              <w:rPr>
                <w:color w:val="2C2D2E"/>
                <w:szCs w:val="28"/>
              </w:rPr>
              <w:t>К</w:t>
            </w:r>
            <w:r w:rsidRPr="00D60CF1">
              <w:rPr>
                <w:color w:val="2C2D2E"/>
                <w:szCs w:val="28"/>
              </w:rPr>
              <w:t>Л</w:t>
            </w:r>
          </w:p>
        </w:tc>
      </w:tr>
      <w:tr w:rsidR="00191EF6" w:rsidRPr="009A290A" w:rsidTr="002406F7">
        <w:trPr>
          <w:jc w:val="center"/>
        </w:trPr>
        <w:tc>
          <w:tcPr>
            <w:tcW w:w="3787" w:type="pct"/>
          </w:tcPr>
          <w:p w:rsidR="00191EF6" w:rsidRPr="00D60CF1" w:rsidRDefault="00191EF6" w:rsidP="00F677E8">
            <w:pPr>
              <w:spacing w:before="100" w:beforeAutospacing="1" w:after="100" w:afterAutospacing="1"/>
              <w:jc w:val="both"/>
              <w:rPr>
                <w:color w:val="2C2D2E"/>
                <w:szCs w:val="28"/>
              </w:rPr>
            </w:pPr>
            <w:r>
              <w:rPr>
                <w:color w:val="2C2D2E"/>
                <w:szCs w:val="28"/>
              </w:rPr>
              <w:t xml:space="preserve">Зона </w:t>
            </w:r>
            <w:r w:rsidRPr="00D60CF1">
              <w:rPr>
                <w:color w:val="2C2D2E"/>
                <w:szCs w:val="28"/>
              </w:rPr>
              <w:t>транспортной инфраструктуры</w:t>
            </w:r>
          </w:p>
        </w:tc>
        <w:tc>
          <w:tcPr>
            <w:tcW w:w="1213" w:type="pct"/>
          </w:tcPr>
          <w:p w:rsidR="00191EF6" w:rsidRPr="00D60CF1" w:rsidRDefault="00191EF6" w:rsidP="00F677E8">
            <w:pPr>
              <w:spacing w:before="100" w:beforeAutospacing="1" w:after="100" w:afterAutospacing="1"/>
              <w:rPr>
                <w:color w:val="2C2D2E"/>
                <w:szCs w:val="28"/>
              </w:rPr>
            </w:pPr>
            <w:r w:rsidRPr="00D60CF1">
              <w:rPr>
                <w:color w:val="2C2D2E"/>
                <w:szCs w:val="28"/>
              </w:rPr>
              <w:t>Т</w:t>
            </w:r>
          </w:p>
        </w:tc>
      </w:tr>
    </w:tbl>
    <w:p w:rsidR="005E7800" w:rsidRDefault="005E7800" w:rsidP="002406F7">
      <w:pPr>
        <w:pStyle w:val="ad"/>
        <w:ind w:firstLine="709"/>
        <w:jc w:val="both"/>
        <w:rPr>
          <w:rFonts w:ascii="Times New Roman" w:hAnsi="Times New Roman"/>
          <w:sz w:val="28"/>
          <w:szCs w:val="28"/>
        </w:rPr>
      </w:pPr>
    </w:p>
    <w:p w:rsidR="002406F7" w:rsidRPr="00164400" w:rsidRDefault="002406F7" w:rsidP="002406F7">
      <w:pPr>
        <w:pStyle w:val="2"/>
        <w:ind w:firstLine="709"/>
        <w:rPr>
          <w:b/>
          <w:sz w:val="28"/>
          <w:szCs w:val="28"/>
        </w:rPr>
      </w:pPr>
      <w:bookmarkStart w:id="58" w:name="_Toc395562113"/>
      <w:bookmarkStart w:id="59" w:name="_Toc403727730"/>
      <w:r w:rsidRPr="00164400">
        <w:rPr>
          <w:b/>
          <w:sz w:val="28"/>
          <w:szCs w:val="28"/>
        </w:rPr>
        <w:t xml:space="preserve">Статья </w:t>
      </w:r>
      <w:r w:rsidR="00580CC9">
        <w:rPr>
          <w:b/>
          <w:sz w:val="28"/>
          <w:szCs w:val="28"/>
        </w:rPr>
        <w:t>3</w:t>
      </w:r>
      <w:r w:rsidR="00800865">
        <w:rPr>
          <w:b/>
          <w:sz w:val="28"/>
          <w:szCs w:val="28"/>
        </w:rPr>
        <w:t>4</w:t>
      </w:r>
      <w:r w:rsidRPr="00164400">
        <w:rPr>
          <w:b/>
          <w:sz w:val="28"/>
          <w:szCs w:val="28"/>
        </w:rPr>
        <w:t xml:space="preserve">. Карта градостроительного зонирования </w:t>
      </w:r>
      <w:r w:rsidR="00580CC9">
        <w:rPr>
          <w:b/>
          <w:sz w:val="28"/>
          <w:szCs w:val="28"/>
        </w:rPr>
        <w:t>П</w:t>
      </w:r>
      <w:r w:rsidRPr="00164400">
        <w:rPr>
          <w:b/>
          <w:sz w:val="28"/>
          <w:szCs w:val="28"/>
        </w:rPr>
        <w:t>оселения</w:t>
      </w:r>
      <w:bookmarkEnd w:id="58"/>
      <w:bookmarkEnd w:id="59"/>
    </w:p>
    <w:p w:rsidR="006B2C2D" w:rsidRDefault="002406F7" w:rsidP="00164400">
      <w:pPr>
        <w:autoSpaceDE w:val="0"/>
        <w:autoSpaceDN w:val="0"/>
        <w:adjustRightInd w:val="0"/>
        <w:ind w:firstLine="708"/>
        <w:jc w:val="both"/>
        <w:rPr>
          <w:szCs w:val="28"/>
        </w:rPr>
      </w:pPr>
      <w:r w:rsidRPr="00164400">
        <w:rPr>
          <w:szCs w:val="28"/>
        </w:rPr>
        <w:t xml:space="preserve">На карте градостроительного зонирования </w:t>
      </w:r>
      <w:r w:rsidR="00391870">
        <w:rPr>
          <w:szCs w:val="28"/>
        </w:rPr>
        <w:t>Веребьинского сельского</w:t>
      </w:r>
      <w:r w:rsidR="00164400">
        <w:rPr>
          <w:szCs w:val="28"/>
        </w:rPr>
        <w:t xml:space="preserve"> поселения </w:t>
      </w:r>
      <w:r w:rsidRPr="00164400">
        <w:rPr>
          <w:szCs w:val="28"/>
        </w:rPr>
        <w:t>устанавливаются границы территориальных зон</w:t>
      </w:r>
      <w:r w:rsidR="006B2C2D">
        <w:rPr>
          <w:szCs w:val="28"/>
        </w:rPr>
        <w:t>,</w:t>
      </w:r>
      <w:r w:rsidR="00164400" w:rsidRPr="00164400">
        <w:rPr>
          <w:szCs w:val="28"/>
        </w:rPr>
        <w:t xml:space="preserve"> </w:t>
      </w:r>
      <w:r w:rsidR="006B2C2D">
        <w:rPr>
          <w:szCs w:val="28"/>
        </w:rPr>
        <w:t>территории, в границах которых предусматривается осуществление комплексного развития территории.</w:t>
      </w:r>
    </w:p>
    <w:p w:rsidR="00164400" w:rsidRDefault="00164400" w:rsidP="00164400">
      <w:pPr>
        <w:autoSpaceDE w:val="0"/>
        <w:autoSpaceDN w:val="0"/>
        <w:adjustRightInd w:val="0"/>
        <w:ind w:firstLine="708"/>
        <w:jc w:val="both"/>
        <w:rPr>
          <w:szCs w:val="28"/>
        </w:rPr>
      </w:pPr>
      <w:r>
        <w:rPr>
          <w:szCs w:val="28"/>
        </w:rPr>
        <w:t xml:space="preserve">На карте </w:t>
      </w:r>
      <w:r w:rsidR="006B2C2D">
        <w:rPr>
          <w:szCs w:val="28"/>
        </w:rPr>
        <w:t xml:space="preserve">зон с особыми условиями использования территории </w:t>
      </w:r>
      <w:r w:rsidR="00391870">
        <w:rPr>
          <w:szCs w:val="28"/>
        </w:rPr>
        <w:t xml:space="preserve">Веребьинского сельского </w:t>
      </w:r>
      <w:r w:rsidR="006B2C2D">
        <w:rPr>
          <w:szCs w:val="28"/>
        </w:rPr>
        <w:t xml:space="preserve">поселения </w:t>
      </w:r>
      <w:r>
        <w:rPr>
          <w:szCs w:val="28"/>
        </w:rPr>
        <w:t>отображ</w:t>
      </w:r>
      <w:r w:rsidR="006B2C2D">
        <w:rPr>
          <w:szCs w:val="28"/>
        </w:rPr>
        <w:t xml:space="preserve">ены </w:t>
      </w:r>
      <w:r>
        <w:rPr>
          <w:szCs w:val="28"/>
        </w:rPr>
        <w:t xml:space="preserve">границы населенных пунктов, входящих в состав </w:t>
      </w:r>
      <w:r w:rsidR="00391870">
        <w:rPr>
          <w:szCs w:val="28"/>
        </w:rPr>
        <w:t>Веребьинского сельского</w:t>
      </w:r>
      <w:r w:rsidR="006B2C2D">
        <w:rPr>
          <w:szCs w:val="28"/>
        </w:rPr>
        <w:t xml:space="preserve"> </w:t>
      </w:r>
      <w:r>
        <w:rPr>
          <w:szCs w:val="28"/>
        </w:rPr>
        <w:t>поселения, границы зон с особыми условиями использования территорий, границы территори</w:t>
      </w:r>
      <w:r w:rsidR="006B2C2D">
        <w:rPr>
          <w:szCs w:val="28"/>
        </w:rPr>
        <w:t>й объектов культурного наследия</w:t>
      </w:r>
      <w:r>
        <w:rPr>
          <w:szCs w:val="28"/>
        </w:rPr>
        <w:t>.</w:t>
      </w:r>
    </w:p>
    <w:p w:rsidR="002406F7" w:rsidRPr="004B6AC4" w:rsidRDefault="002406F7" w:rsidP="002406F7">
      <w:pPr>
        <w:pStyle w:val="ad"/>
        <w:ind w:firstLine="709"/>
        <w:jc w:val="both"/>
        <w:rPr>
          <w:rFonts w:ascii="Times New Roman" w:hAnsi="Times New Roman"/>
          <w:sz w:val="28"/>
          <w:szCs w:val="28"/>
        </w:rPr>
      </w:pPr>
      <w:r w:rsidRPr="004B6AC4">
        <w:rPr>
          <w:rFonts w:ascii="Times New Roman" w:hAnsi="Times New Roman"/>
          <w:sz w:val="28"/>
          <w:szCs w:val="28"/>
        </w:rPr>
        <w:t xml:space="preserve">Карта градостроительного зонирования </w:t>
      </w:r>
      <w:r w:rsidR="00391870" w:rsidRPr="00391870">
        <w:rPr>
          <w:rFonts w:ascii="Times New Roman" w:hAnsi="Times New Roman"/>
          <w:sz w:val="28"/>
          <w:szCs w:val="28"/>
        </w:rPr>
        <w:t xml:space="preserve">Веребьинского сельского </w:t>
      </w:r>
      <w:r w:rsidR="006B2C2D" w:rsidRPr="004B6AC4">
        <w:rPr>
          <w:rFonts w:ascii="Times New Roman" w:hAnsi="Times New Roman"/>
          <w:sz w:val="28"/>
          <w:szCs w:val="28"/>
        </w:rPr>
        <w:t xml:space="preserve">поселения </w:t>
      </w:r>
      <w:r w:rsidRPr="004B6AC4">
        <w:rPr>
          <w:rFonts w:ascii="Times New Roman" w:hAnsi="Times New Roman"/>
          <w:sz w:val="28"/>
          <w:szCs w:val="28"/>
        </w:rPr>
        <w:t>выполнена в следующем составе:</w:t>
      </w:r>
    </w:p>
    <w:p w:rsidR="00B33F09" w:rsidRPr="004B6AC4" w:rsidRDefault="002406F7" w:rsidP="00B33F09">
      <w:pPr>
        <w:pStyle w:val="ad"/>
        <w:ind w:firstLine="709"/>
        <w:jc w:val="both"/>
        <w:rPr>
          <w:rFonts w:ascii="Times New Roman" w:hAnsi="Times New Roman"/>
          <w:sz w:val="28"/>
          <w:szCs w:val="28"/>
        </w:rPr>
      </w:pPr>
      <w:r w:rsidRPr="004B6AC4">
        <w:rPr>
          <w:rFonts w:ascii="Times New Roman" w:hAnsi="Times New Roman"/>
          <w:sz w:val="28"/>
          <w:szCs w:val="28"/>
        </w:rPr>
        <w:t xml:space="preserve">1) карта градостроительного зонирования </w:t>
      </w:r>
      <w:r w:rsidR="00391870" w:rsidRPr="00391870">
        <w:rPr>
          <w:rFonts w:ascii="Times New Roman" w:hAnsi="Times New Roman"/>
          <w:sz w:val="28"/>
          <w:szCs w:val="28"/>
        </w:rPr>
        <w:t xml:space="preserve">Веребьинского сельского </w:t>
      </w:r>
      <w:r w:rsidRPr="004B6AC4">
        <w:rPr>
          <w:rFonts w:ascii="Times New Roman" w:hAnsi="Times New Roman"/>
          <w:sz w:val="28"/>
          <w:szCs w:val="28"/>
        </w:rPr>
        <w:t xml:space="preserve">поселения в масштабе 1:25000; </w:t>
      </w:r>
    </w:p>
    <w:p w:rsidR="00101F63" w:rsidRDefault="00391870" w:rsidP="00B849CB">
      <w:pPr>
        <w:pStyle w:val="ad"/>
        <w:ind w:firstLine="709"/>
        <w:jc w:val="both"/>
        <w:rPr>
          <w:rFonts w:ascii="Times New Roman" w:hAnsi="Times New Roman"/>
          <w:sz w:val="28"/>
          <w:szCs w:val="28"/>
        </w:rPr>
      </w:pPr>
      <w:r>
        <w:rPr>
          <w:rFonts w:ascii="Times New Roman" w:hAnsi="Times New Roman"/>
          <w:sz w:val="28"/>
          <w:szCs w:val="28"/>
        </w:rPr>
        <w:t>2</w:t>
      </w:r>
      <w:r w:rsidR="006B2C2D">
        <w:rPr>
          <w:rFonts w:ascii="Times New Roman" w:hAnsi="Times New Roman"/>
          <w:sz w:val="28"/>
          <w:szCs w:val="28"/>
        </w:rPr>
        <w:t xml:space="preserve">) </w:t>
      </w:r>
      <w:r>
        <w:rPr>
          <w:rFonts w:ascii="Times New Roman" w:hAnsi="Times New Roman"/>
          <w:sz w:val="28"/>
          <w:szCs w:val="28"/>
        </w:rPr>
        <w:t>к</w:t>
      </w:r>
      <w:r w:rsidR="006B2C2D">
        <w:rPr>
          <w:rFonts w:ascii="Times New Roman" w:hAnsi="Times New Roman"/>
          <w:sz w:val="28"/>
          <w:szCs w:val="28"/>
        </w:rPr>
        <w:t xml:space="preserve">арта зон с особыми условиями использования территории </w:t>
      </w:r>
      <w:r w:rsidRPr="00391870">
        <w:rPr>
          <w:rFonts w:ascii="Times New Roman" w:hAnsi="Times New Roman"/>
          <w:sz w:val="28"/>
          <w:szCs w:val="28"/>
        </w:rPr>
        <w:t xml:space="preserve">Веребьинского сельского </w:t>
      </w:r>
      <w:r w:rsidR="006B2C2D">
        <w:rPr>
          <w:rFonts w:ascii="Times New Roman" w:hAnsi="Times New Roman"/>
          <w:sz w:val="28"/>
          <w:szCs w:val="28"/>
        </w:rPr>
        <w:t>поселения.</w:t>
      </w:r>
    </w:p>
    <w:p w:rsidR="00391870" w:rsidRDefault="00391870" w:rsidP="00B849CB">
      <w:pPr>
        <w:pStyle w:val="ad"/>
        <w:ind w:firstLine="709"/>
        <w:jc w:val="both"/>
        <w:rPr>
          <w:rFonts w:ascii="Times New Roman" w:hAnsi="Times New Roman"/>
          <w:sz w:val="28"/>
          <w:szCs w:val="28"/>
        </w:rPr>
      </w:pPr>
    </w:p>
    <w:p w:rsidR="00391870" w:rsidRDefault="00391870" w:rsidP="00B849CB">
      <w:pPr>
        <w:pStyle w:val="ad"/>
        <w:ind w:firstLine="709"/>
        <w:jc w:val="both"/>
        <w:rPr>
          <w:rFonts w:ascii="Times New Roman" w:hAnsi="Times New Roman"/>
          <w:sz w:val="28"/>
          <w:szCs w:val="28"/>
        </w:rPr>
      </w:pPr>
    </w:p>
    <w:p w:rsidR="00391870" w:rsidRDefault="00391870" w:rsidP="00B849CB">
      <w:pPr>
        <w:pStyle w:val="ad"/>
        <w:ind w:firstLine="709"/>
        <w:jc w:val="both"/>
        <w:rPr>
          <w:rFonts w:ascii="Times New Roman" w:hAnsi="Times New Roman"/>
          <w:sz w:val="28"/>
          <w:szCs w:val="28"/>
        </w:rPr>
      </w:pPr>
    </w:p>
    <w:p w:rsidR="00391870" w:rsidRPr="00391870" w:rsidRDefault="00391870" w:rsidP="00B849CB">
      <w:pPr>
        <w:pStyle w:val="ad"/>
        <w:ind w:firstLine="709"/>
        <w:jc w:val="both"/>
        <w:rPr>
          <w:rFonts w:ascii="Times New Roman" w:hAnsi="Times New Roman"/>
          <w:sz w:val="28"/>
          <w:szCs w:val="28"/>
        </w:rPr>
      </w:pPr>
    </w:p>
    <w:p w:rsidR="00B74CDE" w:rsidRDefault="00B74CDE" w:rsidP="00B74CDE">
      <w:pPr>
        <w:pStyle w:val="2"/>
        <w:jc w:val="center"/>
        <w:rPr>
          <w:b/>
          <w:sz w:val="28"/>
          <w:szCs w:val="28"/>
        </w:rPr>
      </w:pPr>
      <w:bookmarkStart w:id="60" w:name="_Toc395562116"/>
      <w:bookmarkStart w:id="61" w:name="_Toc403727733"/>
      <w:r>
        <w:rPr>
          <w:b/>
          <w:sz w:val="28"/>
          <w:szCs w:val="28"/>
        </w:rPr>
        <w:lastRenderedPageBreak/>
        <w:t>К</w:t>
      </w:r>
      <w:r w:rsidRPr="00B74CDE">
        <w:rPr>
          <w:b/>
          <w:sz w:val="28"/>
          <w:szCs w:val="28"/>
        </w:rPr>
        <w:t xml:space="preserve">арта градостроительного зонирования </w:t>
      </w:r>
      <w:r w:rsidR="00D95A34">
        <w:rPr>
          <w:b/>
          <w:sz w:val="28"/>
          <w:szCs w:val="28"/>
        </w:rPr>
        <w:t>Веребьинского сельского</w:t>
      </w:r>
      <w:r w:rsidRPr="00B74CDE">
        <w:rPr>
          <w:b/>
          <w:sz w:val="28"/>
          <w:szCs w:val="28"/>
        </w:rPr>
        <w:t xml:space="preserve"> поселения </w:t>
      </w:r>
    </w:p>
    <w:p w:rsidR="00B74CDE" w:rsidRDefault="00B74CDE" w:rsidP="00B74CDE"/>
    <w:p w:rsidR="00B74CDE" w:rsidRDefault="005C1BBA" w:rsidP="00B74CDE">
      <w:r>
        <w:rPr>
          <w:noProof/>
        </w:rPr>
        <w:drawing>
          <wp:inline distT="0" distB="0" distL="0" distR="0">
            <wp:extent cx="5506359" cy="8471140"/>
            <wp:effectExtent l="19050" t="0" r="0" b="0"/>
            <wp:docPr id="2" name="Рисунок 1" descr="Карта градостроительного зониро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достроительного зонирования.jpg"/>
                    <pic:cNvPicPr/>
                  </pic:nvPicPr>
                  <pic:blipFill>
                    <a:blip r:embed="rId16" cstate="print"/>
                    <a:stretch>
                      <a:fillRect/>
                    </a:stretch>
                  </pic:blipFill>
                  <pic:spPr>
                    <a:xfrm>
                      <a:off x="0" y="0"/>
                      <a:ext cx="5508496" cy="8474428"/>
                    </a:xfrm>
                    <a:prstGeom prst="rect">
                      <a:avLst/>
                    </a:prstGeom>
                  </pic:spPr>
                </pic:pic>
              </a:graphicData>
            </a:graphic>
          </wp:inline>
        </w:drawing>
      </w:r>
    </w:p>
    <w:p w:rsidR="00B74CDE" w:rsidRDefault="00B74CDE" w:rsidP="00B74CDE"/>
    <w:p w:rsidR="00830E76" w:rsidRDefault="00830E76" w:rsidP="002406F7">
      <w:pPr>
        <w:pStyle w:val="1"/>
        <w:rPr>
          <w:szCs w:val="28"/>
        </w:rPr>
      </w:pPr>
      <w:r>
        <w:rPr>
          <w:szCs w:val="28"/>
        </w:rPr>
        <w:lastRenderedPageBreak/>
        <w:t xml:space="preserve">Карта зон с особыми условиями использования территории </w:t>
      </w:r>
      <w:r w:rsidR="00D95A34">
        <w:rPr>
          <w:szCs w:val="28"/>
        </w:rPr>
        <w:t>Веребьинского сельского</w:t>
      </w:r>
      <w:r>
        <w:rPr>
          <w:szCs w:val="28"/>
        </w:rPr>
        <w:t xml:space="preserve"> поселения</w:t>
      </w:r>
    </w:p>
    <w:p w:rsidR="00830E76" w:rsidRDefault="005C1BBA" w:rsidP="00830E76">
      <w:r>
        <w:rPr>
          <w:noProof/>
        </w:rPr>
        <w:drawing>
          <wp:inline distT="0" distB="0" distL="0" distR="0">
            <wp:extent cx="5685792" cy="8747185"/>
            <wp:effectExtent l="19050" t="0" r="0" b="0"/>
            <wp:docPr id="3" name="Рисунок 2" descr="Карта градостроительных ограничен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достроительных ограничений.jpg"/>
                    <pic:cNvPicPr/>
                  </pic:nvPicPr>
                  <pic:blipFill>
                    <a:blip r:embed="rId17" cstate="print"/>
                    <a:stretch>
                      <a:fillRect/>
                    </a:stretch>
                  </pic:blipFill>
                  <pic:spPr>
                    <a:xfrm>
                      <a:off x="0" y="0"/>
                      <a:ext cx="5688000" cy="8750581"/>
                    </a:xfrm>
                    <a:prstGeom prst="rect">
                      <a:avLst/>
                    </a:prstGeom>
                  </pic:spPr>
                </pic:pic>
              </a:graphicData>
            </a:graphic>
          </wp:inline>
        </w:drawing>
      </w:r>
    </w:p>
    <w:p w:rsidR="00830E76" w:rsidRDefault="00830E76" w:rsidP="00830E76">
      <w:pPr>
        <w:pStyle w:val="1"/>
        <w:jc w:val="left"/>
        <w:sectPr w:rsidR="00830E76" w:rsidSect="00830E76">
          <w:headerReference w:type="default" r:id="rId18"/>
          <w:footnotePr>
            <w:pos w:val="beneathText"/>
          </w:footnotePr>
          <w:pgSz w:w="11907" w:h="16840" w:code="9"/>
          <w:pgMar w:top="454" w:right="851" w:bottom="1134" w:left="1701" w:header="567" w:footer="0" w:gutter="0"/>
          <w:cols w:space="720"/>
          <w:titlePg/>
          <w:docGrid w:linePitch="360"/>
        </w:sectPr>
      </w:pPr>
    </w:p>
    <w:p w:rsidR="004857D9" w:rsidRDefault="002406F7" w:rsidP="002406F7">
      <w:pPr>
        <w:pStyle w:val="1"/>
      </w:pPr>
      <w:r w:rsidRPr="0052653F">
        <w:lastRenderedPageBreak/>
        <w:t>Часть I</w:t>
      </w:r>
      <w:r w:rsidRPr="0052653F">
        <w:rPr>
          <w:lang w:val="en-US"/>
        </w:rPr>
        <w:t>I</w:t>
      </w:r>
      <w:r w:rsidRPr="0052653F">
        <w:t xml:space="preserve">I </w:t>
      </w:r>
    </w:p>
    <w:p w:rsidR="002406F7" w:rsidRPr="0052653F" w:rsidRDefault="002406F7" w:rsidP="002406F7">
      <w:pPr>
        <w:pStyle w:val="1"/>
      </w:pPr>
      <w:r w:rsidRPr="0052653F">
        <w:t>ГРАДОСТРОИТЕЛЬНЫЕ РЕГЛАМЕНТЫ</w:t>
      </w:r>
      <w:bookmarkEnd w:id="60"/>
      <w:bookmarkEnd w:id="61"/>
    </w:p>
    <w:p w:rsidR="002406F7" w:rsidRDefault="002406F7" w:rsidP="002406F7">
      <w:pPr>
        <w:pStyle w:val="1"/>
      </w:pPr>
      <w:bookmarkStart w:id="62" w:name="_Глава_15._ГРАДОСТРОИТЕЛЬНЫЕ"/>
      <w:bookmarkStart w:id="63" w:name="_Toc395562117"/>
      <w:bookmarkStart w:id="64" w:name="_Toc403727734"/>
      <w:bookmarkEnd w:id="62"/>
    </w:p>
    <w:p w:rsidR="004857D9" w:rsidRPr="00DB2048" w:rsidRDefault="002406F7" w:rsidP="00DB2048">
      <w:pPr>
        <w:pStyle w:val="1"/>
        <w:ind w:firstLine="709"/>
        <w:jc w:val="both"/>
      </w:pPr>
      <w:r w:rsidRPr="0052653F">
        <w:t xml:space="preserve">Глава </w:t>
      </w:r>
      <w:r w:rsidR="00580CC9">
        <w:t>9</w:t>
      </w:r>
      <w:r w:rsidRPr="0052653F">
        <w:t>. Градостроительные регламенты использования территорий</w:t>
      </w:r>
      <w:bookmarkStart w:id="65" w:name="_Toc403727737"/>
      <w:bookmarkEnd w:id="63"/>
      <w:bookmarkEnd w:id="64"/>
    </w:p>
    <w:p w:rsidR="00053010" w:rsidRPr="00DB2048" w:rsidRDefault="00053010" w:rsidP="00DB2048">
      <w:pPr>
        <w:autoSpaceDE w:val="0"/>
        <w:autoSpaceDN w:val="0"/>
        <w:adjustRightInd w:val="0"/>
        <w:ind w:firstLine="709"/>
        <w:jc w:val="both"/>
        <w:rPr>
          <w:b/>
          <w:bCs/>
          <w:szCs w:val="28"/>
        </w:rPr>
      </w:pPr>
      <w:r w:rsidRPr="001416DC">
        <w:rPr>
          <w:b/>
          <w:bCs/>
          <w:szCs w:val="26"/>
        </w:rPr>
        <w:t xml:space="preserve">Статья </w:t>
      </w:r>
      <w:r w:rsidR="00580CC9">
        <w:rPr>
          <w:b/>
          <w:bCs/>
          <w:szCs w:val="26"/>
        </w:rPr>
        <w:t>3</w:t>
      </w:r>
      <w:r w:rsidR="00800865">
        <w:rPr>
          <w:b/>
          <w:bCs/>
          <w:szCs w:val="26"/>
        </w:rPr>
        <w:t>5</w:t>
      </w:r>
      <w:r w:rsidRPr="001416DC">
        <w:rPr>
          <w:b/>
          <w:bCs/>
          <w:szCs w:val="26"/>
        </w:rPr>
        <w:t xml:space="preserve">. </w:t>
      </w:r>
      <w:r w:rsidRPr="003D7318">
        <w:rPr>
          <w:b/>
          <w:bCs/>
          <w:szCs w:val="28"/>
        </w:rPr>
        <w:t>Зона застройки индивидуальными жилыми домами и малоэтажными жилыми домами блокированной застройки</w:t>
      </w:r>
      <w:r>
        <w:rPr>
          <w:b/>
          <w:bCs/>
          <w:szCs w:val="28"/>
        </w:rPr>
        <w:t xml:space="preserve"> (Ж</w:t>
      </w:r>
      <w:proofErr w:type="gramStart"/>
      <w:r>
        <w:rPr>
          <w:b/>
          <w:bCs/>
          <w:szCs w:val="28"/>
        </w:rPr>
        <w:t>1</w:t>
      </w:r>
      <w:proofErr w:type="gramEnd"/>
      <w:r>
        <w:rPr>
          <w:b/>
          <w:bCs/>
          <w:szCs w:val="28"/>
        </w:rPr>
        <w:t>)</w:t>
      </w:r>
    </w:p>
    <w:p w:rsidR="00053010" w:rsidRDefault="00053010" w:rsidP="00053010">
      <w:pPr>
        <w:jc w:val="right"/>
        <w:rPr>
          <w:bCs/>
          <w:szCs w:val="28"/>
        </w:rPr>
      </w:pPr>
      <w:r w:rsidRPr="001416DC">
        <w:rPr>
          <w:bCs/>
          <w:szCs w:val="28"/>
        </w:rPr>
        <w:t xml:space="preserve">Таблица </w:t>
      </w:r>
      <w:r w:rsidR="00580CC9">
        <w:rPr>
          <w:bCs/>
          <w:szCs w:val="28"/>
        </w:rPr>
        <w:t>2</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551"/>
        <w:gridCol w:w="1560"/>
        <w:gridCol w:w="1559"/>
        <w:gridCol w:w="1701"/>
        <w:gridCol w:w="1701"/>
        <w:gridCol w:w="3544"/>
      </w:tblGrid>
      <w:tr w:rsidR="00053010" w:rsidRPr="00DE46E0" w:rsidTr="00F677E8">
        <w:tc>
          <w:tcPr>
            <w:tcW w:w="2660" w:type="dxa"/>
          </w:tcPr>
          <w:p w:rsidR="00053010" w:rsidRPr="004B2E1D" w:rsidRDefault="00053010" w:rsidP="00F677E8">
            <w:pPr>
              <w:rPr>
                <w:b/>
                <w:sz w:val="20"/>
                <w:szCs w:val="20"/>
              </w:rPr>
            </w:pPr>
            <w:r w:rsidRPr="004B2E1D">
              <w:rPr>
                <w:b/>
                <w:sz w:val="20"/>
                <w:szCs w:val="20"/>
              </w:rPr>
              <w:t>Вид разрешенного использования земельного участка (код)</w:t>
            </w:r>
          </w:p>
        </w:tc>
        <w:tc>
          <w:tcPr>
            <w:tcW w:w="2551" w:type="dxa"/>
          </w:tcPr>
          <w:p w:rsidR="00053010" w:rsidRPr="004B2E1D" w:rsidRDefault="00053010" w:rsidP="00F677E8">
            <w:pPr>
              <w:rPr>
                <w:b/>
                <w:sz w:val="20"/>
                <w:szCs w:val="20"/>
              </w:rPr>
            </w:pPr>
            <w:r w:rsidRPr="004B2E1D">
              <w:rPr>
                <w:b/>
                <w:sz w:val="20"/>
                <w:szCs w:val="20"/>
              </w:rPr>
              <w:t>Вспомогательный вид разрешенного использования земельного участка (код)</w:t>
            </w:r>
          </w:p>
        </w:tc>
        <w:tc>
          <w:tcPr>
            <w:tcW w:w="1560" w:type="dxa"/>
          </w:tcPr>
          <w:p w:rsidR="00053010" w:rsidRPr="004B2E1D" w:rsidRDefault="00053010" w:rsidP="00F677E8">
            <w:pPr>
              <w:autoSpaceDE w:val="0"/>
              <w:autoSpaceDN w:val="0"/>
              <w:adjustRightInd w:val="0"/>
              <w:jc w:val="both"/>
              <w:rPr>
                <w:b/>
                <w:bCs/>
                <w:sz w:val="20"/>
                <w:szCs w:val="20"/>
              </w:rPr>
            </w:pPr>
            <w:r w:rsidRPr="004B2E1D">
              <w:rPr>
                <w:b/>
                <w:sz w:val="20"/>
                <w:szCs w:val="20"/>
              </w:rPr>
              <w:t>Предельные размеры земельных участков, в том числе их площадь (м</w:t>
            </w:r>
            <w:proofErr w:type="gramStart"/>
            <w:r w:rsidRPr="004B2E1D">
              <w:rPr>
                <w:b/>
                <w:sz w:val="20"/>
                <w:szCs w:val="20"/>
                <w:vertAlign w:val="superscript"/>
              </w:rPr>
              <w:t>2</w:t>
            </w:r>
            <w:proofErr w:type="gramEnd"/>
            <w:r w:rsidRPr="004B2E1D">
              <w:rPr>
                <w:b/>
                <w:sz w:val="20"/>
                <w:szCs w:val="20"/>
              </w:rPr>
              <w:t>)</w:t>
            </w:r>
          </w:p>
          <w:p w:rsidR="00053010" w:rsidRPr="004B2E1D" w:rsidRDefault="00053010" w:rsidP="00F677E8">
            <w:pPr>
              <w:rPr>
                <w:b/>
                <w:sz w:val="20"/>
                <w:szCs w:val="20"/>
              </w:rPr>
            </w:pPr>
            <w:r w:rsidRPr="004B2E1D">
              <w:rPr>
                <w:b/>
                <w:sz w:val="20"/>
                <w:szCs w:val="20"/>
              </w:rPr>
              <w:t xml:space="preserve"> (</w:t>
            </w:r>
            <w:r w:rsidRPr="004B2E1D">
              <w:rPr>
                <w:b/>
                <w:sz w:val="20"/>
                <w:szCs w:val="20"/>
                <w:lang w:val="en-US"/>
              </w:rPr>
              <w:t>min</w:t>
            </w:r>
            <w:r w:rsidRPr="004B2E1D">
              <w:rPr>
                <w:b/>
                <w:sz w:val="20"/>
                <w:szCs w:val="20"/>
              </w:rPr>
              <w:t>/мах)</w:t>
            </w:r>
          </w:p>
        </w:tc>
        <w:tc>
          <w:tcPr>
            <w:tcW w:w="1559" w:type="dxa"/>
          </w:tcPr>
          <w:p w:rsidR="00053010" w:rsidRPr="004B2E1D" w:rsidRDefault="00053010" w:rsidP="00F677E8">
            <w:pPr>
              <w:autoSpaceDE w:val="0"/>
              <w:autoSpaceDN w:val="0"/>
              <w:adjustRightInd w:val="0"/>
              <w:jc w:val="both"/>
              <w:rPr>
                <w:b/>
                <w:sz w:val="20"/>
                <w:szCs w:val="20"/>
              </w:rPr>
            </w:pPr>
            <w:r w:rsidRPr="004B2E1D">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(метров)</w:t>
            </w:r>
          </w:p>
        </w:tc>
        <w:tc>
          <w:tcPr>
            <w:tcW w:w="1701" w:type="dxa"/>
          </w:tcPr>
          <w:p w:rsidR="00053010" w:rsidRPr="004B2E1D" w:rsidRDefault="00053010" w:rsidP="00F677E8">
            <w:pPr>
              <w:autoSpaceDE w:val="0"/>
              <w:autoSpaceDN w:val="0"/>
              <w:adjustRightInd w:val="0"/>
              <w:jc w:val="both"/>
              <w:rPr>
                <w:b/>
                <w:sz w:val="20"/>
                <w:szCs w:val="20"/>
              </w:rPr>
            </w:pPr>
            <w:r w:rsidRPr="004B2E1D">
              <w:rPr>
                <w:b/>
                <w:sz w:val="20"/>
                <w:szCs w:val="20"/>
              </w:rPr>
              <w:t>Предельное количество этажей или предельная высота зданий, строений, сооружений</w:t>
            </w:r>
          </w:p>
          <w:p w:rsidR="00053010" w:rsidRPr="004B2E1D" w:rsidRDefault="00053010" w:rsidP="00F677E8">
            <w:pPr>
              <w:autoSpaceDE w:val="0"/>
              <w:autoSpaceDN w:val="0"/>
              <w:adjustRightInd w:val="0"/>
              <w:jc w:val="both"/>
              <w:rPr>
                <w:b/>
                <w:sz w:val="20"/>
                <w:szCs w:val="20"/>
              </w:rPr>
            </w:pPr>
            <w:r w:rsidRPr="004B2E1D">
              <w:rPr>
                <w:b/>
                <w:sz w:val="20"/>
                <w:szCs w:val="20"/>
              </w:rPr>
              <w:t>(этажей/метров)</w:t>
            </w:r>
          </w:p>
        </w:tc>
        <w:tc>
          <w:tcPr>
            <w:tcW w:w="1701" w:type="dxa"/>
          </w:tcPr>
          <w:p w:rsidR="00053010" w:rsidRPr="004B2E1D" w:rsidRDefault="00053010" w:rsidP="00F677E8">
            <w:pPr>
              <w:autoSpaceDE w:val="0"/>
              <w:autoSpaceDN w:val="0"/>
              <w:adjustRightInd w:val="0"/>
              <w:jc w:val="both"/>
              <w:rPr>
                <w:b/>
                <w:sz w:val="20"/>
                <w:szCs w:val="20"/>
              </w:rPr>
            </w:pPr>
            <w:r w:rsidRPr="004B2E1D">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roofErr w:type="gramStart"/>
            <w:r w:rsidRPr="004B2E1D">
              <w:rPr>
                <w:b/>
                <w:sz w:val="20"/>
                <w:szCs w:val="20"/>
              </w:rPr>
              <w:t xml:space="preserve"> (%)</w:t>
            </w:r>
            <w:proofErr w:type="gramEnd"/>
          </w:p>
          <w:p w:rsidR="00053010" w:rsidRPr="004B2E1D" w:rsidRDefault="00053010" w:rsidP="00F677E8">
            <w:pPr>
              <w:jc w:val="center"/>
              <w:rPr>
                <w:b/>
                <w:sz w:val="20"/>
                <w:szCs w:val="20"/>
              </w:rPr>
            </w:pPr>
          </w:p>
        </w:tc>
        <w:tc>
          <w:tcPr>
            <w:tcW w:w="3544" w:type="dxa"/>
          </w:tcPr>
          <w:p w:rsidR="00053010" w:rsidRPr="004B2E1D" w:rsidRDefault="00053010" w:rsidP="00F677E8">
            <w:pPr>
              <w:autoSpaceDE w:val="0"/>
              <w:autoSpaceDN w:val="0"/>
              <w:adjustRightInd w:val="0"/>
              <w:jc w:val="center"/>
              <w:rPr>
                <w:b/>
                <w:sz w:val="20"/>
                <w:szCs w:val="20"/>
              </w:rPr>
            </w:pPr>
            <w:r w:rsidRPr="004B2E1D">
              <w:rPr>
                <w:b/>
                <w:sz w:val="20"/>
                <w:szCs w:val="20"/>
              </w:rPr>
              <w:t>Иные параметры застройки</w:t>
            </w:r>
          </w:p>
        </w:tc>
      </w:tr>
    </w:tbl>
    <w:p w:rsidR="00053010" w:rsidRPr="00B30948" w:rsidRDefault="00053010" w:rsidP="00053010">
      <w:pPr>
        <w:rPr>
          <w:sz w:val="10"/>
          <w:szCs w:val="10"/>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8"/>
        <w:gridCol w:w="2551"/>
        <w:gridCol w:w="1561"/>
        <w:gridCol w:w="1560"/>
        <w:gridCol w:w="1701"/>
        <w:gridCol w:w="1701"/>
        <w:gridCol w:w="3544"/>
      </w:tblGrid>
      <w:tr w:rsidR="00053010" w:rsidRPr="00DE46E0" w:rsidTr="00131890">
        <w:trPr>
          <w:tblHeader/>
        </w:trPr>
        <w:tc>
          <w:tcPr>
            <w:tcW w:w="2658" w:type="dxa"/>
          </w:tcPr>
          <w:p w:rsidR="00053010" w:rsidRPr="00DE46E0" w:rsidRDefault="00053010" w:rsidP="00F677E8">
            <w:pPr>
              <w:jc w:val="center"/>
              <w:rPr>
                <w:sz w:val="24"/>
              </w:rPr>
            </w:pPr>
            <w:r>
              <w:rPr>
                <w:sz w:val="24"/>
              </w:rPr>
              <w:t>1</w:t>
            </w:r>
          </w:p>
        </w:tc>
        <w:tc>
          <w:tcPr>
            <w:tcW w:w="2551" w:type="dxa"/>
          </w:tcPr>
          <w:p w:rsidR="00053010" w:rsidRDefault="00053010" w:rsidP="00F677E8">
            <w:pPr>
              <w:jc w:val="center"/>
              <w:rPr>
                <w:sz w:val="24"/>
              </w:rPr>
            </w:pPr>
            <w:r>
              <w:rPr>
                <w:sz w:val="24"/>
              </w:rPr>
              <w:t>2</w:t>
            </w:r>
          </w:p>
        </w:tc>
        <w:tc>
          <w:tcPr>
            <w:tcW w:w="1561" w:type="dxa"/>
          </w:tcPr>
          <w:p w:rsidR="00053010" w:rsidRDefault="00053010" w:rsidP="00F677E8">
            <w:pPr>
              <w:autoSpaceDE w:val="0"/>
              <w:autoSpaceDN w:val="0"/>
              <w:adjustRightInd w:val="0"/>
              <w:jc w:val="center"/>
              <w:rPr>
                <w:sz w:val="24"/>
              </w:rPr>
            </w:pPr>
            <w:r>
              <w:rPr>
                <w:sz w:val="24"/>
              </w:rPr>
              <w:t>3</w:t>
            </w:r>
          </w:p>
        </w:tc>
        <w:tc>
          <w:tcPr>
            <w:tcW w:w="1560" w:type="dxa"/>
          </w:tcPr>
          <w:p w:rsidR="00053010" w:rsidRDefault="00053010" w:rsidP="00F677E8">
            <w:pPr>
              <w:autoSpaceDE w:val="0"/>
              <w:autoSpaceDN w:val="0"/>
              <w:adjustRightInd w:val="0"/>
              <w:jc w:val="center"/>
              <w:rPr>
                <w:sz w:val="24"/>
              </w:rPr>
            </w:pPr>
            <w:r>
              <w:rPr>
                <w:sz w:val="24"/>
              </w:rPr>
              <w:t>4</w:t>
            </w:r>
          </w:p>
        </w:tc>
        <w:tc>
          <w:tcPr>
            <w:tcW w:w="1701" w:type="dxa"/>
          </w:tcPr>
          <w:p w:rsidR="00053010" w:rsidRDefault="00053010" w:rsidP="00F677E8">
            <w:pPr>
              <w:autoSpaceDE w:val="0"/>
              <w:autoSpaceDN w:val="0"/>
              <w:adjustRightInd w:val="0"/>
              <w:jc w:val="center"/>
              <w:rPr>
                <w:sz w:val="24"/>
              </w:rPr>
            </w:pPr>
            <w:r>
              <w:rPr>
                <w:sz w:val="24"/>
              </w:rPr>
              <w:t>5</w:t>
            </w:r>
          </w:p>
        </w:tc>
        <w:tc>
          <w:tcPr>
            <w:tcW w:w="1701" w:type="dxa"/>
          </w:tcPr>
          <w:p w:rsidR="00053010" w:rsidRDefault="00053010" w:rsidP="00F677E8">
            <w:pPr>
              <w:autoSpaceDE w:val="0"/>
              <w:autoSpaceDN w:val="0"/>
              <w:adjustRightInd w:val="0"/>
              <w:jc w:val="center"/>
              <w:rPr>
                <w:sz w:val="24"/>
              </w:rPr>
            </w:pPr>
            <w:r>
              <w:rPr>
                <w:sz w:val="24"/>
              </w:rPr>
              <w:t>6</w:t>
            </w:r>
          </w:p>
        </w:tc>
        <w:tc>
          <w:tcPr>
            <w:tcW w:w="3544" w:type="dxa"/>
          </w:tcPr>
          <w:p w:rsidR="00053010" w:rsidRDefault="00053010" w:rsidP="00F677E8">
            <w:pPr>
              <w:autoSpaceDE w:val="0"/>
              <w:autoSpaceDN w:val="0"/>
              <w:adjustRightInd w:val="0"/>
              <w:jc w:val="center"/>
              <w:rPr>
                <w:sz w:val="24"/>
              </w:rPr>
            </w:pPr>
            <w:r>
              <w:rPr>
                <w:sz w:val="24"/>
              </w:rPr>
              <w:t>7</w:t>
            </w:r>
          </w:p>
        </w:tc>
      </w:tr>
      <w:tr w:rsidR="00053010" w:rsidRPr="00DE46E0" w:rsidTr="00F677E8">
        <w:tc>
          <w:tcPr>
            <w:tcW w:w="15276" w:type="dxa"/>
            <w:gridSpan w:val="7"/>
          </w:tcPr>
          <w:p w:rsidR="00053010" w:rsidRDefault="00053010" w:rsidP="00F677E8">
            <w:pPr>
              <w:autoSpaceDE w:val="0"/>
              <w:autoSpaceDN w:val="0"/>
              <w:adjustRightInd w:val="0"/>
              <w:jc w:val="both"/>
              <w:rPr>
                <w:sz w:val="24"/>
              </w:rPr>
            </w:pPr>
            <w:r>
              <w:rPr>
                <w:b/>
                <w:sz w:val="24"/>
              </w:rPr>
              <w:t>Основные</w:t>
            </w:r>
            <w:r w:rsidRPr="00C868FC">
              <w:rPr>
                <w:b/>
                <w:sz w:val="24"/>
              </w:rPr>
              <w:t xml:space="preserve"> виды использования земельных участков и объектов капитального строительства</w:t>
            </w:r>
          </w:p>
        </w:tc>
      </w:tr>
      <w:tr w:rsidR="00053010" w:rsidRPr="00DE46E0" w:rsidTr="00131890">
        <w:tc>
          <w:tcPr>
            <w:tcW w:w="2658" w:type="dxa"/>
          </w:tcPr>
          <w:p w:rsidR="00053010" w:rsidRPr="00DE46E0" w:rsidRDefault="00053010" w:rsidP="00F677E8">
            <w:pPr>
              <w:rPr>
                <w:sz w:val="24"/>
              </w:rPr>
            </w:pPr>
            <w:r w:rsidRPr="00DE46E0">
              <w:rPr>
                <w:sz w:val="24"/>
              </w:rPr>
              <w:t>Для индивидуального жилищного строительства</w:t>
            </w:r>
            <w:r>
              <w:rPr>
                <w:sz w:val="24"/>
              </w:rPr>
              <w:t xml:space="preserve"> (2.1)</w:t>
            </w:r>
          </w:p>
        </w:tc>
        <w:tc>
          <w:tcPr>
            <w:tcW w:w="2551" w:type="dxa"/>
          </w:tcPr>
          <w:p w:rsidR="00053010" w:rsidRDefault="00053010" w:rsidP="00F677E8">
            <w:pPr>
              <w:autoSpaceDE w:val="0"/>
              <w:autoSpaceDN w:val="0"/>
              <w:adjustRightInd w:val="0"/>
              <w:jc w:val="both"/>
              <w:rPr>
                <w:sz w:val="24"/>
              </w:rPr>
            </w:pPr>
            <w:r>
              <w:rPr>
                <w:sz w:val="24"/>
              </w:rPr>
              <w:t>Размещение гаражей для собственных нужд (2.7.2);</w:t>
            </w:r>
          </w:p>
          <w:p w:rsidR="00053010" w:rsidRPr="00DE46E0" w:rsidRDefault="00053010" w:rsidP="00F677E8">
            <w:pPr>
              <w:autoSpaceDE w:val="0"/>
              <w:autoSpaceDN w:val="0"/>
              <w:adjustRightInd w:val="0"/>
              <w:jc w:val="both"/>
              <w:rPr>
                <w:sz w:val="24"/>
              </w:rPr>
            </w:pPr>
            <w:r>
              <w:rPr>
                <w:sz w:val="24"/>
              </w:rPr>
              <w:t xml:space="preserve">Предоставление коммунальных услуг </w:t>
            </w:r>
            <w:r>
              <w:rPr>
                <w:sz w:val="24"/>
              </w:rPr>
              <w:lastRenderedPageBreak/>
              <w:t>(3.1.1)</w:t>
            </w:r>
          </w:p>
        </w:tc>
        <w:tc>
          <w:tcPr>
            <w:tcW w:w="1561" w:type="dxa"/>
          </w:tcPr>
          <w:p w:rsidR="00053010" w:rsidRPr="00F777C8" w:rsidRDefault="00053010" w:rsidP="00F677E8">
            <w:pPr>
              <w:autoSpaceDE w:val="0"/>
              <w:autoSpaceDN w:val="0"/>
              <w:adjustRightInd w:val="0"/>
              <w:jc w:val="both"/>
              <w:rPr>
                <w:sz w:val="24"/>
                <w:lang w:val="en-US"/>
              </w:rPr>
            </w:pPr>
            <w:r>
              <w:rPr>
                <w:sz w:val="24"/>
                <w:lang w:val="en-US"/>
              </w:rPr>
              <w:lastRenderedPageBreak/>
              <w:t>500/2000</w:t>
            </w:r>
          </w:p>
        </w:tc>
        <w:tc>
          <w:tcPr>
            <w:tcW w:w="1560" w:type="dxa"/>
          </w:tcPr>
          <w:p w:rsidR="00053010" w:rsidRDefault="00053010" w:rsidP="00F677E8">
            <w:pPr>
              <w:autoSpaceDE w:val="0"/>
              <w:autoSpaceDN w:val="0"/>
              <w:adjustRightInd w:val="0"/>
              <w:jc w:val="center"/>
              <w:rPr>
                <w:sz w:val="24"/>
              </w:rPr>
            </w:pPr>
            <w:r>
              <w:rPr>
                <w:sz w:val="24"/>
              </w:rPr>
              <w:t>3;</w:t>
            </w:r>
          </w:p>
          <w:p w:rsidR="00053010" w:rsidRDefault="00053010" w:rsidP="00F677E8">
            <w:pPr>
              <w:autoSpaceDE w:val="0"/>
              <w:autoSpaceDN w:val="0"/>
              <w:adjustRightInd w:val="0"/>
              <w:jc w:val="center"/>
              <w:rPr>
                <w:sz w:val="24"/>
              </w:rPr>
            </w:pPr>
            <w:r>
              <w:rPr>
                <w:sz w:val="24"/>
              </w:rPr>
              <w:t xml:space="preserve">Для </w:t>
            </w:r>
            <w:r w:rsidRPr="00C4618D">
              <w:rPr>
                <w:sz w:val="24"/>
              </w:rPr>
              <w:t>вспомогательных видов – 1</w:t>
            </w:r>
          </w:p>
        </w:tc>
        <w:tc>
          <w:tcPr>
            <w:tcW w:w="1701" w:type="dxa"/>
          </w:tcPr>
          <w:p w:rsidR="00053010" w:rsidRDefault="00053010" w:rsidP="00F677E8">
            <w:pPr>
              <w:autoSpaceDE w:val="0"/>
              <w:autoSpaceDN w:val="0"/>
              <w:adjustRightInd w:val="0"/>
              <w:jc w:val="center"/>
              <w:rPr>
                <w:sz w:val="24"/>
              </w:rPr>
            </w:pPr>
            <w:r>
              <w:rPr>
                <w:sz w:val="24"/>
              </w:rPr>
              <w:t>3/20;</w:t>
            </w:r>
          </w:p>
          <w:p w:rsidR="00053010" w:rsidRDefault="00053010" w:rsidP="00F677E8">
            <w:pPr>
              <w:autoSpaceDE w:val="0"/>
              <w:autoSpaceDN w:val="0"/>
              <w:adjustRightInd w:val="0"/>
              <w:jc w:val="center"/>
              <w:rPr>
                <w:sz w:val="24"/>
              </w:rPr>
            </w:pPr>
            <w:r w:rsidRPr="00C4618D">
              <w:rPr>
                <w:sz w:val="24"/>
              </w:rPr>
              <w:t>для вспомогательных видов – 1</w:t>
            </w:r>
          </w:p>
        </w:tc>
        <w:tc>
          <w:tcPr>
            <w:tcW w:w="1701" w:type="dxa"/>
          </w:tcPr>
          <w:p w:rsidR="00053010" w:rsidRPr="009E789F" w:rsidRDefault="00053010" w:rsidP="00F677E8">
            <w:pPr>
              <w:pStyle w:val="affb"/>
              <w:rPr>
                <w:sz w:val="24"/>
                <w:szCs w:val="24"/>
              </w:rPr>
            </w:pPr>
            <w:r w:rsidRPr="009E789F">
              <w:rPr>
                <w:sz w:val="24"/>
                <w:szCs w:val="24"/>
              </w:rPr>
              <w:t>30 % при размере земельного участка 800 м</w:t>
            </w:r>
            <w:proofErr w:type="gramStart"/>
            <w:r w:rsidRPr="009E789F">
              <w:rPr>
                <w:sz w:val="24"/>
                <w:szCs w:val="24"/>
                <w:vertAlign w:val="superscript"/>
              </w:rPr>
              <w:t>2</w:t>
            </w:r>
            <w:proofErr w:type="gramEnd"/>
            <w:r w:rsidRPr="009E789F">
              <w:rPr>
                <w:sz w:val="24"/>
                <w:szCs w:val="24"/>
              </w:rPr>
              <w:t xml:space="preserve"> и менее</w:t>
            </w:r>
          </w:p>
          <w:p w:rsidR="00053010" w:rsidRDefault="00053010" w:rsidP="00F677E8">
            <w:pPr>
              <w:autoSpaceDE w:val="0"/>
              <w:autoSpaceDN w:val="0"/>
              <w:adjustRightInd w:val="0"/>
              <w:rPr>
                <w:sz w:val="24"/>
              </w:rPr>
            </w:pPr>
          </w:p>
          <w:p w:rsidR="00053010" w:rsidRDefault="00053010" w:rsidP="00F677E8">
            <w:pPr>
              <w:autoSpaceDE w:val="0"/>
              <w:autoSpaceDN w:val="0"/>
              <w:adjustRightInd w:val="0"/>
              <w:rPr>
                <w:sz w:val="24"/>
              </w:rPr>
            </w:pPr>
            <w:r w:rsidRPr="009E789F">
              <w:rPr>
                <w:sz w:val="24"/>
              </w:rPr>
              <w:t>20 % при размере земельного участка более 800 м</w:t>
            </w:r>
            <w:proofErr w:type="gramStart"/>
            <w:r w:rsidRPr="009E789F">
              <w:rPr>
                <w:sz w:val="24"/>
                <w:vertAlign w:val="superscript"/>
              </w:rPr>
              <w:t>2</w:t>
            </w:r>
            <w:proofErr w:type="gramEnd"/>
          </w:p>
        </w:tc>
        <w:tc>
          <w:tcPr>
            <w:tcW w:w="3544" w:type="dxa"/>
            <w:vMerge w:val="restart"/>
          </w:tcPr>
          <w:p w:rsidR="00053010" w:rsidRDefault="00053010" w:rsidP="00F677E8">
            <w:pPr>
              <w:autoSpaceDE w:val="0"/>
              <w:autoSpaceDN w:val="0"/>
              <w:adjustRightInd w:val="0"/>
              <w:jc w:val="both"/>
              <w:rPr>
                <w:sz w:val="24"/>
              </w:rPr>
            </w:pPr>
            <w:r>
              <w:rPr>
                <w:sz w:val="24"/>
              </w:rPr>
              <w:lastRenderedPageBreak/>
              <w:t xml:space="preserve">Расстояния от окон жилых помещений (комнат, кухонь и веранд) домов индивидуальной застройки до стен домов и хозяйственных построек (сарая, </w:t>
            </w:r>
            <w:r>
              <w:rPr>
                <w:sz w:val="24"/>
              </w:rPr>
              <w:lastRenderedPageBreak/>
              <w:t xml:space="preserve">гаража, бани), расположенных на соседних земельных участках, должны быть не менее 6 м. Расстояние от границ участка должно быть не менее, </w:t>
            </w:r>
            <w:proofErr w:type="gramStart"/>
            <w:r>
              <w:rPr>
                <w:sz w:val="24"/>
              </w:rPr>
              <w:t>м</w:t>
            </w:r>
            <w:proofErr w:type="gramEnd"/>
            <w:r>
              <w:rPr>
                <w:sz w:val="24"/>
              </w:rPr>
              <w:t>: до стены жилого дома - 3; до хозяйственных построек - 1. При отсутствии централизованной канализации расстояние от туалета до стен ближайшего дома необходимо принимать не менее 12 м, до источника водоснабжения (колодца) - не менее 25 м.</w:t>
            </w:r>
          </w:p>
          <w:p w:rsidR="00053010" w:rsidRDefault="00053010" w:rsidP="00F677E8">
            <w:pPr>
              <w:autoSpaceDE w:val="0"/>
              <w:autoSpaceDN w:val="0"/>
              <w:adjustRightInd w:val="0"/>
              <w:jc w:val="both"/>
              <w:rPr>
                <w:sz w:val="24"/>
              </w:rPr>
            </w:pPr>
            <w:r>
              <w:rPr>
                <w:sz w:val="24"/>
              </w:rPr>
              <w:t>Расстояние от сараев для скота и птицы до шахтных колодцев должно быть не менее 20 м.</w:t>
            </w:r>
          </w:p>
          <w:p w:rsidR="00053010" w:rsidRDefault="00053010" w:rsidP="00F677E8">
            <w:pPr>
              <w:autoSpaceDE w:val="0"/>
              <w:autoSpaceDN w:val="0"/>
              <w:adjustRightInd w:val="0"/>
              <w:rPr>
                <w:sz w:val="24"/>
              </w:rPr>
            </w:pPr>
          </w:p>
        </w:tc>
      </w:tr>
      <w:tr w:rsidR="00053010" w:rsidRPr="00DE46E0" w:rsidTr="00131890">
        <w:tc>
          <w:tcPr>
            <w:tcW w:w="2658" w:type="dxa"/>
          </w:tcPr>
          <w:p w:rsidR="00053010" w:rsidRPr="00DE46E0" w:rsidRDefault="00053010" w:rsidP="00F677E8">
            <w:pPr>
              <w:rPr>
                <w:sz w:val="24"/>
              </w:rPr>
            </w:pPr>
            <w:r w:rsidRPr="00DE46E0">
              <w:rPr>
                <w:sz w:val="24"/>
              </w:rPr>
              <w:lastRenderedPageBreak/>
              <w:t>Для ведения личного подсобного хозяйства (приусадебный земельный участок)</w:t>
            </w:r>
            <w:r>
              <w:rPr>
                <w:sz w:val="24"/>
              </w:rPr>
              <w:t xml:space="preserve"> (2.2)</w:t>
            </w:r>
          </w:p>
        </w:tc>
        <w:tc>
          <w:tcPr>
            <w:tcW w:w="2551" w:type="dxa"/>
          </w:tcPr>
          <w:p w:rsidR="00053010" w:rsidRDefault="00053010" w:rsidP="00F677E8">
            <w:pPr>
              <w:autoSpaceDE w:val="0"/>
              <w:autoSpaceDN w:val="0"/>
              <w:adjustRightInd w:val="0"/>
              <w:jc w:val="both"/>
              <w:rPr>
                <w:sz w:val="24"/>
              </w:rPr>
            </w:pPr>
            <w:r>
              <w:rPr>
                <w:sz w:val="24"/>
              </w:rPr>
              <w:t>Размещение гаражей для собственных нужд (2.7.2);</w:t>
            </w:r>
          </w:p>
          <w:p w:rsidR="00053010" w:rsidRPr="00DE46E0" w:rsidRDefault="00053010" w:rsidP="00F677E8">
            <w:pPr>
              <w:autoSpaceDE w:val="0"/>
              <w:autoSpaceDN w:val="0"/>
              <w:adjustRightInd w:val="0"/>
              <w:jc w:val="both"/>
              <w:rPr>
                <w:sz w:val="24"/>
              </w:rPr>
            </w:pPr>
            <w:r>
              <w:rPr>
                <w:sz w:val="24"/>
              </w:rPr>
              <w:t>Предоставление коммунальных услуг (3.1.1)</w:t>
            </w:r>
          </w:p>
        </w:tc>
        <w:tc>
          <w:tcPr>
            <w:tcW w:w="1561" w:type="dxa"/>
          </w:tcPr>
          <w:p w:rsidR="00053010" w:rsidRDefault="00053010" w:rsidP="00F677E8">
            <w:pPr>
              <w:autoSpaceDE w:val="0"/>
              <w:autoSpaceDN w:val="0"/>
              <w:adjustRightInd w:val="0"/>
              <w:rPr>
                <w:sz w:val="24"/>
              </w:rPr>
            </w:pPr>
            <w:r>
              <w:rPr>
                <w:sz w:val="24"/>
              </w:rPr>
              <w:t>400/3000</w:t>
            </w:r>
          </w:p>
        </w:tc>
        <w:tc>
          <w:tcPr>
            <w:tcW w:w="1560" w:type="dxa"/>
          </w:tcPr>
          <w:p w:rsidR="00053010" w:rsidRDefault="00053010" w:rsidP="00F677E8">
            <w:pPr>
              <w:autoSpaceDE w:val="0"/>
              <w:autoSpaceDN w:val="0"/>
              <w:adjustRightInd w:val="0"/>
              <w:jc w:val="center"/>
              <w:rPr>
                <w:sz w:val="24"/>
              </w:rPr>
            </w:pPr>
            <w:r>
              <w:rPr>
                <w:sz w:val="24"/>
              </w:rPr>
              <w:t>3;</w:t>
            </w:r>
          </w:p>
          <w:p w:rsidR="00053010" w:rsidRDefault="00053010" w:rsidP="00F677E8">
            <w:pPr>
              <w:autoSpaceDE w:val="0"/>
              <w:autoSpaceDN w:val="0"/>
              <w:adjustRightInd w:val="0"/>
              <w:jc w:val="center"/>
              <w:rPr>
                <w:sz w:val="24"/>
              </w:rPr>
            </w:pPr>
            <w:r w:rsidRPr="00C4618D">
              <w:rPr>
                <w:sz w:val="24"/>
              </w:rPr>
              <w:t>от вспомогательных видов – 1 м</w:t>
            </w:r>
          </w:p>
        </w:tc>
        <w:tc>
          <w:tcPr>
            <w:tcW w:w="1701" w:type="dxa"/>
          </w:tcPr>
          <w:p w:rsidR="00053010" w:rsidRDefault="00053010" w:rsidP="00F677E8">
            <w:pPr>
              <w:autoSpaceDE w:val="0"/>
              <w:autoSpaceDN w:val="0"/>
              <w:adjustRightInd w:val="0"/>
              <w:jc w:val="center"/>
              <w:rPr>
                <w:sz w:val="24"/>
              </w:rPr>
            </w:pPr>
            <w:r>
              <w:rPr>
                <w:sz w:val="24"/>
              </w:rPr>
              <w:t>3/20;</w:t>
            </w:r>
          </w:p>
          <w:p w:rsidR="00053010" w:rsidRDefault="00053010" w:rsidP="00F677E8">
            <w:pPr>
              <w:autoSpaceDE w:val="0"/>
              <w:autoSpaceDN w:val="0"/>
              <w:adjustRightInd w:val="0"/>
              <w:jc w:val="center"/>
              <w:rPr>
                <w:sz w:val="24"/>
              </w:rPr>
            </w:pPr>
            <w:r w:rsidRPr="00C4618D">
              <w:rPr>
                <w:sz w:val="24"/>
              </w:rPr>
              <w:t>для вспомогательных видов – 1 этаж</w:t>
            </w:r>
          </w:p>
        </w:tc>
        <w:tc>
          <w:tcPr>
            <w:tcW w:w="1701" w:type="dxa"/>
          </w:tcPr>
          <w:p w:rsidR="00053010" w:rsidRPr="009E789F" w:rsidRDefault="00053010" w:rsidP="00F677E8">
            <w:pPr>
              <w:pStyle w:val="affb"/>
              <w:rPr>
                <w:sz w:val="24"/>
                <w:szCs w:val="24"/>
              </w:rPr>
            </w:pPr>
            <w:r w:rsidRPr="009E789F">
              <w:rPr>
                <w:sz w:val="24"/>
                <w:szCs w:val="24"/>
              </w:rPr>
              <w:t>30 % при размере земельного участка 800 м</w:t>
            </w:r>
            <w:proofErr w:type="gramStart"/>
            <w:r w:rsidRPr="009E789F">
              <w:rPr>
                <w:sz w:val="24"/>
                <w:szCs w:val="24"/>
                <w:vertAlign w:val="superscript"/>
              </w:rPr>
              <w:t>2</w:t>
            </w:r>
            <w:proofErr w:type="gramEnd"/>
            <w:r w:rsidRPr="009E789F">
              <w:rPr>
                <w:sz w:val="24"/>
                <w:szCs w:val="24"/>
              </w:rPr>
              <w:t xml:space="preserve"> и менее</w:t>
            </w:r>
          </w:p>
          <w:p w:rsidR="00053010" w:rsidRDefault="00053010" w:rsidP="00F677E8">
            <w:pPr>
              <w:autoSpaceDE w:val="0"/>
              <w:autoSpaceDN w:val="0"/>
              <w:adjustRightInd w:val="0"/>
              <w:rPr>
                <w:sz w:val="24"/>
              </w:rPr>
            </w:pPr>
          </w:p>
          <w:p w:rsidR="00053010" w:rsidRDefault="00053010" w:rsidP="00F677E8">
            <w:pPr>
              <w:autoSpaceDE w:val="0"/>
              <w:autoSpaceDN w:val="0"/>
              <w:adjustRightInd w:val="0"/>
              <w:rPr>
                <w:sz w:val="24"/>
              </w:rPr>
            </w:pPr>
            <w:r w:rsidRPr="009E789F">
              <w:rPr>
                <w:sz w:val="24"/>
              </w:rPr>
              <w:t>20 % при размере земельного участка более 800 м</w:t>
            </w:r>
            <w:proofErr w:type="gramStart"/>
            <w:r w:rsidRPr="009E789F">
              <w:rPr>
                <w:sz w:val="24"/>
                <w:vertAlign w:val="superscript"/>
              </w:rPr>
              <w:t>2</w:t>
            </w:r>
            <w:proofErr w:type="gramEnd"/>
          </w:p>
        </w:tc>
        <w:tc>
          <w:tcPr>
            <w:tcW w:w="3544" w:type="dxa"/>
            <w:vMerge/>
          </w:tcPr>
          <w:p w:rsidR="00053010" w:rsidRDefault="00053010" w:rsidP="00F677E8">
            <w:pPr>
              <w:autoSpaceDE w:val="0"/>
              <w:autoSpaceDN w:val="0"/>
              <w:adjustRightInd w:val="0"/>
              <w:rPr>
                <w:sz w:val="24"/>
              </w:rPr>
            </w:pPr>
          </w:p>
        </w:tc>
      </w:tr>
      <w:tr w:rsidR="00053010" w:rsidRPr="00DE46E0" w:rsidTr="00131890">
        <w:tc>
          <w:tcPr>
            <w:tcW w:w="2658" w:type="dxa"/>
          </w:tcPr>
          <w:p w:rsidR="00053010" w:rsidRPr="00DE46E0" w:rsidRDefault="00053010" w:rsidP="00F677E8">
            <w:pPr>
              <w:rPr>
                <w:sz w:val="24"/>
              </w:rPr>
            </w:pPr>
            <w:r w:rsidRPr="00DE46E0">
              <w:rPr>
                <w:sz w:val="24"/>
              </w:rPr>
              <w:t>Блокированная жилая застройка</w:t>
            </w:r>
            <w:r>
              <w:rPr>
                <w:sz w:val="24"/>
              </w:rPr>
              <w:t xml:space="preserve"> (2.3)</w:t>
            </w:r>
          </w:p>
        </w:tc>
        <w:tc>
          <w:tcPr>
            <w:tcW w:w="2551" w:type="dxa"/>
          </w:tcPr>
          <w:p w:rsidR="00053010" w:rsidRDefault="00053010" w:rsidP="00F677E8">
            <w:pPr>
              <w:autoSpaceDE w:val="0"/>
              <w:autoSpaceDN w:val="0"/>
              <w:adjustRightInd w:val="0"/>
              <w:rPr>
                <w:sz w:val="24"/>
              </w:rPr>
            </w:pPr>
            <w:r>
              <w:rPr>
                <w:sz w:val="24"/>
              </w:rPr>
              <w:t>Размещение гаражей для собственных нужд (2.7.2);</w:t>
            </w:r>
          </w:p>
          <w:p w:rsidR="00053010" w:rsidRDefault="00053010" w:rsidP="00F677E8">
            <w:pPr>
              <w:autoSpaceDE w:val="0"/>
              <w:autoSpaceDN w:val="0"/>
              <w:adjustRightInd w:val="0"/>
              <w:rPr>
                <w:sz w:val="24"/>
              </w:rPr>
            </w:pPr>
            <w:r>
              <w:rPr>
                <w:sz w:val="24"/>
              </w:rPr>
              <w:t>Площадки для занятий спортом (5.1.3.);</w:t>
            </w:r>
          </w:p>
          <w:p w:rsidR="00053010" w:rsidRPr="00DE46E0" w:rsidRDefault="00053010" w:rsidP="00F677E8">
            <w:pPr>
              <w:autoSpaceDE w:val="0"/>
              <w:autoSpaceDN w:val="0"/>
              <w:adjustRightInd w:val="0"/>
              <w:rPr>
                <w:sz w:val="24"/>
              </w:rPr>
            </w:pPr>
            <w:r>
              <w:rPr>
                <w:sz w:val="24"/>
              </w:rPr>
              <w:t>Предоставление коммунальных услуг (3.1.1)</w:t>
            </w:r>
          </w:p>
        </w:tc>
        <w:tc>
          <w:tcPr>
            <w:tcW w:w="1561" w:type="dxa"/>
          </w:tcPr>
          <w:p w:rsidR="00053010" w:rsidRDefault="00053010" w:rsidP="00F677E8">
            <w:pPr>
              <w:autoSpaceDE w:val="0"/>
              <w:autoSpaceDN w:val="0"/>
              <w:adjustRightInd w:val="0"/>
              <w:rPr>
                <w:sz w:val="24"/>
              </w:rPr>
            </w:pPr>
            <w:r>
              <w:rPr>
                <w:sz w:val="24"/>
              </w:rPr>
              <w:t>80/2500</w:t>
            </w:r>
          </w:p>
        </w:tc>
        <w:tc>
          <w:tcPr>
            <w:tcW w:w="1560" w:type="dxa"/>
          </w:tcPr>
          <w:p w:rsidR="00053010" w:rsidRDefault="00053010" w:rsidP="00F677E8">
            <w:pPr>
              <w:autoSpaceDE w:val="0"/>
              <w:autoSpaceDN w:val="0"/>
              <w:adjustRightInd w:val="0"/>
              <w:jc w:val="center"/>
              <w:rPr>
                <w:sz w:val="24"/>
              </w:rPr>
            </w:pPr>
            <w:r>
              <w:rPr>
                <w:sz w:val="24"/>
              </w:rPr>
              <w:t>3;</w:t>
            </w:r>
          </w:p>
          <w:p w:rsidR="00053010" w:rsidRDefault="00053010" w:rsidP="00F677E8">
            <w:pPr>
              <w:autoSpaceDE w:val="0"/>
              <w:autoSpaceDN w:val="0"/>
              <w:adjustRightInd w:val="0"/>
              <w:jc w:val="center"/>
              <w:rPr>
                <w:sz w:val="24"/>
              </w:rPr>
            </w:pPr>
            <w:r>
              <w:rPr>
                <w:sz w:val="24"/>
              </w:rPr>
              <w:t>0 – при примыкании к соседним зданиям;</w:t>
            </w:r>
          </w:p>
          <w:p w:rsidR="00053010" w:rsidRDefault="00053010" w:rsidP="00F677E8">
            <w:pPr>
              <w:autoSpaceDE w:val="0"/>
              <w:autoSpaceDN w:val="0"/>
              <w:adjustRightInd w:val="0"/>
              <w:jc w:val="center"/>
              <w:rPr>
                <w:sz w:val="24"/>
              </w:rPr>
            </w:pPr>
            <w:r w:rsidRPr="00C4618D">
              <w:rPr>
                <w:sz w:val="24"/>
              </w:rPr>
              <w:t>от вспомогательных видов – 1 м</w:t>
            </w:r>
          </w:p>
        </w:tc>
        <w:tc>
          <w:tcPr>
            <w:tcW w:w="1701" w:type="dxa"/>
          </w:tcPr>
          <w:p w:rsidR="00053010" w:rsidRDefault="00053010" w:rsidP="00F677E8">
            <w:pPr>
              <w:autoSpaceDE w:val="0"/>
              <w:autoSpaceDN w:val="0"/>
              <w:adjustRightInd w:val="0"/>
              <w:jc w:val="center"/>
              <w:rPr>
                <w:sz w:val="24"/>
              </w:rPr>
            </w:pPr>
            <w:r>
              <w:rPr>
                <w:sz w:val="24"/>
              </w:rPr>
              <w:t>3/20;</w:t>
            </w:r>
            <w:r w:rsidRPr="00C4618D">
              <w:rPr>
                <w:sz w:val="24"/>
              </w:rPr>
              <w:t xml:space="preserve"> для вспомогательных видов – 1 этаж</w:t>
            </w:r>
          </w:p>
        </w:tc>
        <w:tc>
          <w:tcPr>
            <w:tcW w:w="1701" w:type="dxa"/>
          </w:tcPr>
          <w:p w:rsidR="00053010" w:rsidRDefault="00053010" w:rsidP="00F677E8">
            <w:pPr>
              <w:autoSpaceDE w:val="0"/>
              <w:autoSpaceDN w:val="0"/>
              <w:adjustRightInd w:val="0"/>
              <w:jc w:val="center"/>
              <w:rPr>
                <w:sz w:val="24"/>
              </w:rPr>
            </w:pPr>
            <w:r>
              <w:rPr>
                <w:sz w:val="24"/>
              </w:rPr>
              <w:t>50%</w:t>
            </w:r>
          </w:p>
        </w:tc>
        <w:tc>
          <w:tcPr>
            <w:tcW w:w="3544" w:type="dxa"/>
            <w:vMerge/>
          </w:tcPr>
          <w:p w:rsidR="00053010" w:rsidRDefault="00053010" w:rsidP="00F677E8">
            <w:pPr>
              <w:autoSpaceDE w:val="0"/>
              <w:autoSpaceDN w:val="0"/>
              <w:adjustRightInd w:val="0"/>
              <w:rPr>
                <w:sz w:val="24"/>
              </w:rPr>
            </w:pPr>
          </w:p>
        </w:tc>
      </w:tr>
      <w:tr w:rsidR="00FA71C2" w:rsidRPr="00DE46E0" w:rsidTr="00FA71C2">
        <w:tc>
          <w:tcPr>
            <w:tcW w:w="2658" w:type="dxa"/>
          </w:tcPr>
          <w:p w:rsidR="00FA71C2" w:rsidRDefault="00FA71C2" w:rsidP="00FA71C2">
            <w:pPr>
              <w:autoSpaceDE w:val="0"/>
              <w:autoSpaceDN w:val="0"/>
              <w:adjustRightInd w:val="0"/>
              <w:jc w:val="both"/>
              <w:rPr>
                <w:sz w:val="24"/>
              </w:rPr>
            </w:pPr>
            <w:r>
              <w:rPr>
                <w:sz w:val="24"/>
              </w:rPr>
              <w:t>Передвижное жилье (2.4)</w:t>
            </w:r>
          </w:p>
        </w:tc>
        <w:tc>
          <w:tcPr>
            <w:tcW w:w="2551" w:type="dxa"/>
          </w:tcPr>
          <w:p w:rsidR="00FA71C2" w:rsidRDefault="00FA71C2" w:rsidP="00FA71C2">
            <w:pPr>
              <w:autoSpaceDE w:val="0"/>
              <w:autoSpaceDN w:val="0"/>
              <w:adjustRightInd w:val="0"/>
              <w:jc w:val="both"/>
              <w:rPr>
                <w:sz w:val="24"/>
              </w:rPr>
            </w:pPr>
            <w:r>
              <w:rPr>
                <w:sz w:val="24"/>
              </w:rPr>
              <w:t>Предоставление коммунальных услуг (3.1.1)</w:t>
            </w:r>
          </w:p>
        </w:tc>
        <w:tc>
          <w:tcPr>
            <w:tcW w:w="6523" w:type="dxa"/>
            <w:gridSpan w:val="4"/>
          </w:tcPr>
          <w:p w:rsidR="00FA71C2" w:rsidRDefault="00FA71C2" w:rsidP="00F677E8">
            <w:pPr>
              <w:autoSpaceDE w:val="0"/>
              <w:autoSpaceDN w:val="0"/>
              <w:adjustRightInd w:val="0"/>
              <w:jc w:val="center"/>
              <w:rPr>
                <w:sz w:val="24"/>
              </w:rPr>
            </w:pPr>
            <w:r>
              <w:rPr>
                <w:sz w:val="24"/>
              </w:rPr>
              <w:t>не подлежат установлению</w:t>
            </w:r>
          </w:p>
        </w:tc>
        <w:tc>
          <w:tcPr>
            <w:tcW w:w="3544" w:type="dxa"/>
          </w:tcPr>
          <w:p w:rsidR="00FA71C2" w:rsidRDefault="00FA71C2" w:rsidP="00F677E8">
            <w:pPr>
              <w:autoSpaceDE w:val="0"/>
              <w:autoSpaceDN w:val="0"/>
              <w:adjustRightInd w:val="0"/>
              <w:rPr>
                <w:sz w:val="24"/>
              </w:rPr>
            </w:pPr>
            <w:r>
              <w:rPr>
                <w:rFonts w:eastAsia="Calibri"/>
                <w:sz w:val="24"/>
              </w:rPr>
              <w:t>-</w:t>
            </w:r>
          </w:p>
        </w:tc>
      </w:tr>
      <w:tr w:rsidR="00FA71C2" w:rsidRPr="00DE46E0" w:rsidTr="00131890">
        <w:tc>
          <w:tcPr>
            <w:tcW w:w="2658" w:type="dxa"/>
          </w:tcPr>
          <w:p w:rsidR="00FA71C2" w:rsidRPr="00DE46E0" w:rsidRDefault="00FA71C2" w:rsidP="00F677E8">
            <w:pPr>
              <w:rPr>
                <w:sz w:val="24"/>
              </w:rPr>
            </w:pPr>
            <w:r w:rsidRPr="00DE46E0">
              <w:rPr>
                <w:sz w:val="24"/>
              </w:rPr>
              <w:t>Малоэтажная многоквартирная жилая застройка</w:t>
            </w:r>
            <w:r>
              <w:rPr>
                <w:sz w:val="24"/>
              </w:rPr>
              <w:t xml:space="preserve"> (2.1.1)</w:t>
            </w:r>
          </w:p>
        </w:tc>
        <w:tc>
          <w:tcPr>
            <w:tcW w:w="2551" w:type="dxa"/>
          </w:tcPr>
          <w:p w:rsidR="00FA71C2" w:rsidRDefault="00FA71C2" w:rsidP="00F677E8">
            <w:pPr>
              <w:autoSpaceDE w:val="0"/>
              <w:autoSpaceDN w:val="0"/>
              <w:adjustRightInd w:val="0"/>
              <w:jc w:val="both"/>
              <w:rPr>
                <w:sz w:val="24"/>
              </w:rPr>
            </w:pPr>
            <w:r>
              <w:rPr>
                <w:sz w:val="24"/>
              </w:rPr>
              <w:t>Размещение гаражей для собственных нужд (2.7.2);</w:t>
            </w:r>
          </w:p>
          <w:p w:rsidR="00FA71C2" w:rsidRDefault="00FA71C2" w:rsidP="00F677E8">
            <w:pPr>
              <w:autoSpaceDE w:val="0"/>
              <w:autoSpaceDN w:val="0"/>
              <w:adjustRightInd w:val="0"/>
              <w:jc w:val="both"/>
              <w:rPr>
                <w:sz w:val="24"/>
              </w:rPr>
            </w:pPr>
            <w:r>
              <w:rPr>
                <w:sz w:val="24"/>
              </w:rPr>
              <w:lastRenderedPageBreak/>
              <w:t>Площадки для занятий спортом (5.1.3.);</w:t>
            </w:r>
          </w:p>
          <w:p w:rsidR="00FA71C2" w:rsidRPr="00DE46E0" w:rsidRDefault="00FA71C2" w:rsidP="00F677E8">
            <w:pPr>
              <w:autoSpaceDE w:val="0"/>
              <w:autoSpaceDN w:val="0"/>
              <w:adjustRightInd w:val="0"/>
              <w:jc w:val="both"/>
              <w:rPr>
                <w:sz w:val="24"/>
              </w:rPr>
            </w:pPr>
            <w:r>
              <w:rPr>
                <w:sz w:val="24"/>
              </w:rPr>
              <w:t>Предоставление коммунальных услуг (3.1.1)</w:t>
            </w:r>
          </w:p>
        </w:tc>
        <w:tc>
          <w:tcPr>
            <w:tcW w:w="1561" w:type="dxa"/>
          </w:tcPr>
          <w:p w:rsidR="00FA71C2" w:rsidRDefault="00FA71C2" w:rsidP="00F677E8">
            <w:pPr>
              <w:autoSpaceDE w:val="0"/>
              <w:autoSpaceDN w:val="0"/>
              <w:adjustRightInd w:val="0"/>
              <w:rPr>
                <w:sz w:val="24"/>
              </w:rPr>
            </w:pPr>
            <w:r>
              <w:rPr>
                <w:sz w:val="24"/>
              </w:rPr>
              <w:lastRenderedPageBreak/>
              <w:t>не подлежит установлению</w:t>
            </w:r>
          </w:p>
        </w:tc>
        <w:tc>
          <w:tcPr>
            <w:tcW w:w="1560" w:type="dxa"/>
          </w:tcPr>
          <w:p w:rsidR="00FA71C2" w:rsidRDefault="00FA71C2" w:rsidP="00F677E8">
            <w:pPr>
              <w:autoSpaceDE w:val="0"/>
              <w:autoSpaceDN w:val="0"/>
              <w:adjustRightInd w:val="0"/>
              <w:jc w:val="center"/>
              <w:rPr>
                <w:sz w:val="24"/>
              </w:rPr>
            </w:pPr>
            <w:r>
              <w:rPr>
                <w:sz w:val="24"/>
              </w:rPr>
              <w:t>3</w:t>
            </w:r>
          </w:p>
        </w:tc>
        <w:tc>
          <w:tcPr>
            <w:tcW w:w="1701" w:type="dxa"/>
          </w:tcPr>
          <w:p w:rsidR="00FA71C2" w:rsidRDefault="00FA71C2" w:rsidP="00F677E8">
            <w:pPr>
              <w:autoSpaceDE w:val="0"/>
              <w:autoSpaceDN w:val="0"/>
              <w:adjustRightInd w:val="0"/>
              <w:jc w:val="center"/>
              <w:rPr>
                <w:sz w:val="24"/>
              </w:rPr>
            </w:pPr>
            <w:r>
              <w:rPr>
                <w:sz w:val="24"/>
              </w:rPr>
              <w:t>4/25</w:t>
            </w:r>
          </w:p>
        </w:tc>
        <w:tc>
          <w:tcPr>
            <w:tcW w:w="1701" w:type="dxa"/>
          </w:tcPr>
          <w:p w:rsidR="00FA71C2" w:rsidRPr="00C4618D" w:rsidRDefault="00FA71C2" w:rsidP="00F677E8">
            <w:pPr>
              <w:autoSpaceDE w:val="0"/>
              <w:autoSpaceDN w:val="0"/>
              <w:adjustRightInd w:val="0"/>
              <w:jc w:val="center"/>
              <w:rPr>
                <w:sz w:val="24"/>
              </w:rPr>
            </w:pPr>
            <w:r>
              <w:rPr>
                <w:sz w:val="24"/>
              </w:rPr>
              <w:t xml:space="preserve">45 </w:t>
            </w:r>
            <w:r>
              <w:rPr>
                <w:sz w:val="24"/>
                <w:lang w:val="en-US"/>
              </w:rPr>
              <w:t>%</w:t>
            </w:r>
          </w:p>
        </w:tc>
        <w:tc>
          <w:tcPr>
            <w:tcW w:w="3544" w:type="dxa"/>
          </w:tcPr>
          <w:p w:rsidR="00FA71C2" w:rsidRDefault="00FA71C2" w:rsidP="00F677E8">
            <w:pPr>
              <w:autoSpaceDE w:val="0"/>
              <w:autoSpaceDN w:val="0"/>
              <w:adjustRightInd w:val="0"/>
              <w:rPr>
                <w:sz w:val="24"/>
              </w:rPr>
            </w:pPr>
            <w:r w:rsidRPr="001F5B4F">
              <w:rPr>
                <w:rFonts w:eastAsia="Calibri"/>
                <w:sz w:val="24"/>
              </w:rPr>
              <w:t xml:space="preserve">1 </w:t>
            </w:r>
            <w:proofErr w:type="spellStart"/>
            <w:r w:rsidRPr="001F5B4F">
              <w:rPr>
                <w:rFonts w:eastAsia="Calibri"/>
                <w:sz w:val="24"/>
              </w:rPr>
              <w:t>машино</w:t>
            </w:r>
            <w:proofErr w:type="spellEnd"/>
            <w:r w:rsidRPr="001F5B4F">
              <w:rPr>
                <w:rFonts w:eastAsia="Calibri"/>
                <w:sz w:val="24"/>
              </w:rPr>
              <w:t>-место на 1 квартиру </w:t>
            </w:r>
          </w:p>
        </w:tc>
      </w:tr>
      <w:tr w:rsidR="00FA71C2" w:rsidRPr="00DE46E0" w:rsidTr="00131890">
        <w:tc>
          <w:tcPr>
            <w:tcW w:w="2658" w:type="dxa"/>
          </w:tcPr>
          <w:p w:rsidR="00FA71C2" w:rsidRPr="00DE46E0" w:rsidRDefault="00FA71C2" w:rsidP="00F677E8">
            <w:pPr>
              <w:rPr>
                <w:sz w:val="24"/>
              </w:rPr>
            </w:pPr>
            <w:r w:rsidRPr="00DE46E0">
              <w:rPr>
                <w:sz w:val="24"/>
              </w:rPr>
              <w:lastRenderedPageBreak/>
              <w:t>Обслуживание жилой застройки</w:t>
            </w:r>
            <w:r>
              <w:rPr>
                <w:sz w:val="24"/>
              </w:rPr>
              <w:t xml:space="preserve"> (2.7)</w:t>
            </w:r>
          </w:p>
        </w:tc>
        <w:tc>
          <w:tcPr>
            <w:tcW w:w="2551" w:type="dxa"/>
          </w:tcPr>
          <w:p w:rsidR="00FA71C2" w:rsidRDefault="00FA71C2" w:rsidP="00F677E8">
            <w:pPr>
              <w:autoSpaceDE w:val="0"/>
              <w:autoSpaceDN w:val="0"/>
              <w:adjustRightInd w:val="0"/>
              <w:jc w:val="both"/>
              <w:rPr>
                <w:sz w:val="24"/>
              </w:rPr>
            </w:pPr>
            <w:r>
              <w:rPr>
                <w:sz w:val="24"/>
              </w:rPr>
              <w:t>Коммунальное обслуживание (3.1);</w:t>
            </w:r>
          </w:p>
          <w:p w:rsidR="00FA71C2" w:rsidRDefault="00FA71C2" w:rsidP="00F677E8">
            <w:pPr>
              <w:autoSpaceDE w:val="0"/>
              <w:autoSpaceDN w:val="0"/>
              <w:adjustRightInd w:val="0"/>
              <w:jc w:val="both"/>
              <w:rPr>
                <w:sz w:val="24"/>
              </w:rPr>
            </w:pPr>
            <w:r>
              <w:rPr>
                <w:sz w:val="24"/>
              </w:rPr>
              <w:t>Социальное обслуживание (3.2);</w:t>
            </w:r>
          </w:p>
          <w:p w:rsidR="00FA71C2" w:rsidRDefault="00FA71C2" w:rsidP="00F677E8">
            <w:pPr>
              <w:autoSpaceDE w:val="0"/>
              <w:autoSpaceDN w:val="0"/>
              <w:adjustRightInd w:val="0"/>
              <w:jc w:val="both"/>
              <w:rPr>
                <w:sz w:val="24"/>
              </w:rPr>
            </w:pPr>
            <w:r>
              <w:rPr>
                <w:sz w:val="24"/>
              </w:rPr>
              <w:t>Бытовое обслуживание (3.3);</w:t>
            </w:r>
          </w:p>
          <w:p w:rsidR="00FA71C2" w:rsidRDefault="00FA71C2" w:rsidP="00F677E8">
            <w:pPr>
              <w:autoSpaceDE w:val="0"/>
              <w:autoSpaceDN w:val="0"/>
              <w:adjustRightInd w:val="0"/>
              <w:jc w:val="both"/>
              <w:rPr>
                <w:sz w:val="24"/>
              </w:rPr>
            </w:pPr>
            <w:r>
              <w:rPr>
                <w:sz w:val="24"/>
              </w:rPr>
              <w:t>Здравоохранение (3.4);</w:t>
            </w:r>
          </w:p>
          <w:p w:rsidR="00FA71C2" w:rsidRDefault="00FA71C2" w:rsidP="00F677E8">
            <w:pPr>
              <w:autoSpaceDE w:val="0"/>
              <w:autoSpaceDN w:val="0"/>
              <w:adjustRightInd w:val="0"/>
              <w:jc w:val="both"/>
              <w:rPr>
                <w:sz w:val="24"/>
              </w:rPr>
            </w:pPr>
            <w:r>
              <w:rPr>
                <w:sz w:val="24"/>
              </w:rPr>
              <w:t>Амбулаторно-поликлиническое обслуживание (3.4.1);</w:t>
            </w:r>
          </w:p>
          <w:p w:rsidR="00FA71C2" w:rsidRDefault="00FA71C2" w:rsidP="00F677E8">
            <w:pPr>
              <w:autoSpaceDE w:val="0"/>
              <w:autoSpaceDN w:val="0"/>
              <w:adjustRightInd w:val="0"/>
              <w:jc w:val="both"/>
              <w:rPr>
                <w:sz w:val="24"/>
              </w:rPr>
            </w:pPr>
            <w:r>
              <w:rPr>
                <w:sz w:val="24"/>
              </w:rPr>
              <w:t>Дошкольное, начальное и среднее общее образование (3.5.1);</w:t>
            </w:r>
          </w:p>
          <w:p w:rsidR="00FA71C2" w:rsidRDefault="00FA71C2" w:rsidP="00F677E8">
            <w:pPr>
              <w:autoSpaceDE w:val="0"/>
              <w:autoSpaceDN w:val="0"/>
              <w:adjustRightInd w:val="0"/>
              <w:jc w:val="both"/>
              <w:rPr>
                <w:sz w:val="24"/>
              </w:rPr>
            </w:pPr>
            <w:r>
              <w:rPr>
                <w:sz w:val="24"/>
              </w:rPr>
              <w:t>Культурное развитие (3.6);</w:t>
            </w:r>
          </w:p>
          <w:p w:rsidR="00FA71C2" w:rsidRDefault="00FA71C2" w:rsidP="00F677E8">
            <w:pPr>
              <w:autoSpaceDE w:val="0"/>
              <w:autoSpaceDN w:val="0"/>
              <w:adjustRightInd w:val="0"/>
              <w:jc w:val="both"/>
              <w:rPr>
                <w:sz w:val="24"/>
              </w:rPr>
            </w:pPr>
            <w:r>
              <w:rPr>
                <w:sz w:val="24"/>
              </w:rPr>
              <w:t>Религиозное использование (3.7);</w:t>
            </w:r>
          </w:p>
          <w:p w:rsidR="00FA71C2" w:rsidRDefault="00FA71C2" w:rsidP="00F677E8">
            <w:pPr>
              <w:autoSpaceDE w:val="0"/>
              <w:autoSpaceDN w:val="0"/>
              <w:adjustRightInd w:val="0"/>
              <w:jc w:val="both"/>
              <w:rPr>
                <w:sz w:val="24"/>
              </w:rPr>
            </w:pPr>
            <w:r>
              <w:rPr>
                <w:sz w:val="24"/>
              </w:rPr>
              <w:t>Амбулаторное ветеринарное обслуживание (3.10.1);</w:t>
            </w:r>
          </w:p>
          <w:p w:rsidR="00FA71C2" w:rsidRDefault="00FA71C2" w:rsidP="00F677E8">
            <w:pPr>
              <w:autoSpaceDE w:val="0"/>
              <w:autoSpaceDN w:val="0"/>
              <w:adjustRightInd w:val="0"/>
              <w:jc w:val="both"/>
              <w:rPr>
                <w:sz w:val="24"/>
              </w:rPr>
            </w:pPr>
            <w:r>
              <w:rPr>
                <w:sz w:val="24"/>
              </w:rPr>
              <w:t>Деловое управление (4.1);</w:t>
            </w:r>
          </w:p>
          <w:p w:rsidR="00FA71C2" w:rsidRDefault="00FA71C2" w:rsidP="00F677E8">
            <w:pPr>
              <w:autoSpaceDE w:val="0"/>
              <w:autoSpaceDN w:val="0"/>
              <w:adjustRightInd w:val="0"/>
              <w:jc w:val="both"/>
              <w:rPr>
                <w:sz w:val="24"/>
              </w:rPr>
            </w:pPr>
            <w:r>
              <w:rPr>
                <w:sz w:val="24"/>
              </w:rPr>
              <w:t>Рынки (4.3);</w:t>
            </w:r>
          </w:p>
          <w:p w:rsidR="00FA71C2" w:rsidRDefault="00FA71C2" w:rsidP="00F677E8">
            <w:pPr>
              <w:autoSpaceDE w:val="0"/>
              <w:autoSpaceDN w:val="0"/>
              <w:adjustRightInd w:val="0"/>
              <w:jc w:val="both"/>
              <w:rPr>
                <w:sz w:val="24"/>
              </w:rPr>
            </w:pPr>
            <w:r>
              <w:rPr>
                <w:sz w:val="24"/>
              </w:rPr>
              <w:lastRenderedPageBreak/>
              <w:t>Магазины (4.4);</w:t>
            </w:r>
          </w:p>
          <w:p w:rsidR="00FA71C2" w:rsidRDefault="00FA71C2" w:rsidP="00F677E8">
            <w:pPr>
              <w:autoSpaceDE w:val="0"/>
              <w:autoSpaceDN w:val="0"/>
              <w:adjustRightInd w:val="0"/>
              <w:jc w:val="both"/>
              <w:rPr>
                <w:sz w:val="24"/>
              </w:rPr>
            </w:pPr>
            <w:r>
              <w:rPr>
                <w:sz w:val="24"/>
              </w:rPr>
              <w:t>Общественное питание (4.6);</w:t>
            </w:r>
          </w:p>
          <w:p w:rsidR="00FA71C2" w:rsidRDefault="00FA71C2" w:rsidP="00F677E8">
            <w:pPr>
              <w:autoSpaceDE w:val="0"/>
              <w:autoSpaceDN w:val="0"/>
              <w:adjustRightInd w:val="0"/>
              <w:jc w:val="both"/>
              <w:rPr>
                <w:sz w:val="24"/>
              </w:rPr>
            </w:pPr>
            <w:r>
              <w:rPr>
                <w:sz w:val="24"/>
              </w:rPr>
              <w:t>Обеспечение занятий спортом в помещениях (5.1.2);</w:t>
            </w:r>
          </w:p>
          <w:p w:rsidR="00FA71C2" w:rsidRPr="00DE46E0" w:rsidRDefault="00FA71C2" w:rsidP="00F677E8">
            <w:pPr>
              <w:autoSpaceDE w:val="0"/>
              <w:autoSpaceDN w:val="0"/>
              <w:adjustRightInd w:val="0"/>
              <w:jc w:val="both"/>
              <w:rPr>
                <w:sz w:val="24"/>
              </w:rPr>
            </w:pPr>
            <w:r>
              <w:rPr>
                <w:sz w:val="24"/>
              </w:rPr>
              <w:t>Площадки для занятий спортом (5.1.3.)</w:t>
            </w:r>
          </w:p>
        </w:tc>
        <w:tc>
          <w:tcPr>
            <w:tcW w:w="1561" w:type="dxa"/>
          </w:tcPr>
          <w:p w:rsidR="00FA71C2" w:rsidRPr="00DE46E0" w:rsidRDefault="00FA71C2" w:rsidP="00F677E8">
            <w:pPr>
              <w:autoSpaceDE w:val="0"/>
              <w:autoSpaceDN w:val="0"/>
              <w:adjustRightInd w:val="0"/>
              <w:jc w:val="both"/>
              <w:rPr>
                <w:sz w:val="24"/>
              </w:rPr>
            </w:pPr>
            <w:r>
              <w:rPr>
                <w:sz w:val="24"/>
              </w:rPr>
              <w:lastRenderedPageBreak/>
              <w:t>не подлежит установлению/5000</w:t>
            </w:r>
          </w:p>
        </w:tc>
        <w:tc>
          <w:tcPr>
            <w:tcW w:w="1560" w:type="dxa"/>
          </w:tcPr>
          <w:p w:rsidR="00FA71C2" w:rsidRPr="009E789F" w:rsidRDefault="00FA71C2" w:rsidP="00F677E8">
            <w:pPr>
              <w:pStyle w:val="affb"/>
              <w:jc w:val="both"/>
              <w:rPr>
                <w:sz w:val="24"/>
                <w:szCs w:val="24"/>
              </w:rPr>
            </w:pPr>
            <w:r w:rsidRPr="009E789F">
              <w:rPr>
                <w:sz w:val="24"/>
                <w:szCs w:val="24"/>
              </w:rPr>
              <w:t>для объектов инженерно</w:t>
            </w:r>
            <w:r>
              <w:rPr>
                <w:sz w:val="24"/>
                <w:szCs w:val="24"/>
              </w:rPr>
              <w:t>-технического обеспечения – 0;</w:t>
            </w:r>
          </w:p>
          <w:p w:rsidR="00FA71C2" w:rsidRPr="009E789F" w:rsidRDefault="00FA71C2" w:rsidP="00F677E8">
            <w:pPr>
              <w:pStyle w:val="affb"/>
              <w:jc w:val="both"/>
              <w:rPr>
                <w:sz w:val="24"/>
                <w:szCs w:val="24"/>
              </w:rPr>
            </w:pPr>
            <w:r w:rsidRPr="009E789F">
              <w:rPr>
                <w:sz w:val="24"/>
                <w:szCs w:val="24"/>
              </w:rPr>
              <w:t>д</w:t>
            </w:r>
            <w:r>
              <w:rPr>
                <w:sz w:val="24"/>
                <w:szCs w:val="24"/>
              </w:rPr>
              <w:t>ля хозяйственных построек – 1;</w:t>
            </w:r>
          </w:p>
          <w:p w:rsidR="00FA71C2" w:rsidRDefault="00FA71C2" w:rsidP="00F677E8">
            <w:pPr>
              <w:autoSpaceDE w:val="0"/>
              <w:autoSpaceDN w:val="0"/>
              <w:adjustRightInd w:val="0"/>
              <w:jc w:val="both"/>
              <w:rPr>
                <w:sz w:val="24"/>
              </w:rPr>
            </w:pPr>
            <w:r w:rsidRPr="009E789F">
              <w:rPr>
                <w:sz w:val="24"/>
              </w:rPr>
              <w:t xml:space="preserve">для других объектов капитального строительства </w:t>
            </w:r>
            <w:r>
              <w:rPr>
                <w:sz w:val="24"/>
              </w:rPr>
              <w:t>–</w:t>
            </w:r>
            <w:r w:rsidRPr="009E789F">
              <w:rPr>
                <w:sz w:val="24"/>
              </w:rPr>
              <w:t xml:space="preserve"> 3</w:t>
            </w:r>
          </w:p>
        </w:tc>
        <w:tc>
          <w:tcPr>
            <w:tcW w:w="1701" w:type="dxa"/>
          </w:tcPr>
          <w:p w:rsidR="00FA71C2" w:rsidRDefault="00FA71C2" w:rsidP="00F677E8">
            <w:pPr>
              <w:autoSpaceDE w:val="0"/>
              <w:autoSpaceDN w:val="0"/>
              <w:adjustRightInd w:val="0"/>
              <w:jc w:val="center"/>
              <w:rPr>
                <w:sz w:val="24"/>
              </w:rPr>
            </w:pPr>
            <w:r>
              <w:rPr>
                <w:sz w:val="24"/>
              </w:rPr>
              <w:t>4/25</w:t>
            </w:r>
          </w:p>
        </w:tc>
        <w:tc>
          <w:tcPr>
            <w:tcW w:w="1701" w:type="dxa"/>
          </w:tcPr>
          <w:p w:rsidR="00FA71C2" w:rsidRPr="009E789F" w:rsidRDefault="00FA71C2" w:rsidP="00F677E8">
            <w:pPr>
              <w:pStyle w:val="affb"/>
              <w:rPr>
                <w:sz w:val="24"/>
                <w:szCs w:val="24"/>
              </w:rPr>
            </w:pPr>
            <w:r w:rsidRPr="009E789F">
              <w:rPr>
                <w:sz w:val="24"/>
                <w:szCs w:val="24"/>
              </w:rPr>
              <w:t>в случае размещения на земельном участке только объектов инженерно-технического обеспечения - 100 %,</w:t>
            </w:r>
          </w:p>
          <w:p w:rsidR="00FA71C2" w:rsidRDefault="00FA71C2" w:rsidP="00F677E8">
            <w:pPr>
              <w:autoSpaceDE w:val="0"/>
              <w:autoSpaceDN w:val="0"/>
              <w:adjustRightInd w:val="0"/>
              <w:rPr>
                <w:sz w:val="24"/>
              </w:rPr>
            </w:pPr>
            <w:r w:rsidRPr="009E789F">
              <w:rPr>
                <w:sz w:val="24"/>
              </w:rPr>
              <w:t>в случае размещения на земельном участке иных объектов - 80 %</w:t>
            </w:r>
          </w:p>
        </w:tc>
        <w:tc>
          <w:tcPr>
            <w:tcW w:w="3544" w:type="dxa"/>
          </w:tcPr>
          <w:p w:rsidR="00FA71C2" w:rsidRPr="001F5B4F" w:rsidRDefault="00FA71C2" w:rsidP="00F677E8">
            <w:pPr>
              <w:spacing w:line="240" w:lineRule="exact"/>
              <w:jc w:val="both"/>
              <w:rPr>
                <w:rFonts w:eastAsia="Calibri"/>
                <w:sz w:val="24"/>
              </w:rPr>
            </w:pPr>
            <w:r w:rsidRPr="001F5B4F">
              <w:rPr>
                <w:rFonts w:eastAsia="Calibri"/>
                <w:sz w:val="24"/>
              </w:rPr>
              <w:t xml:space="preserve">1 </w:t>
            </w:r>
            <w:proofErr w:type="spellStart"/>
            <w:r w:rsidRPr="001F5B4F">
              <w:rPr>
                <w:rFonts w:eastAsia="Calibri"/>
                <w:sz w:val="24"/>
              </w:rPr>
              <w:t>машино</w:t>
            </w:r>
            <w:proofErr w:type="spellEnd"/>
            <w:r w:rsidRPr="001F5B4F">
              <w:rPr>
                <w:rFonts w:eastAsia="Calibri"/>
                <w:sz w:val="24"/>
              </w:rPr>
              <w:t>-место на 30 м</w:t>
            </w:r>
            <w:proofErr w:type="gramStart"/>
            <w:r w:rsidRPr="001F5B4F">
              <w:rPr>
                <w:rFonts w:eastAsia="Calibri"/>
                <w:sz w:val="24"/>
                <w:vertAlign w:val="superscript"/>
              </w:rPr>
              <w:t>2</w:t>
            </w:r>
            <w:proofErr w:type="gramEnd"/>
            <w:r w:rsidRPr="001F5B4F">
              <w:rPr>
                <w:rFonts w:eastAsia="Calibri"/>
                <w:sz w:val="24"/>
                <w:vertAlign w:val="superscript"/>
              </w:rPr>
              <w:t xml:space="preserve"> </w:t>
            </w:r>
            <w:r w:rsidRPr="001F5B4F">
              <w:rPr>
                <w:rFonts w:eastAsia="Calibri"/>
                <w:sz w:val="24"/>
              </w:rPr>
              <w:t>общей площади,</w:t>
            </w:r>
            <w:r w:rsidRPr="001F5B4F">
              <w:rPr>
                <w:rFonts w:eastAsia="Calibri"/>
                <w:sz w:val="24"/>
              </w:rPr>
              <w:br/>
              <w:t xml:space="preserve">1 </w:t>
            </w:r>
            <w:proofErr w:type="spellStart"/>
            <w:r w:rsidRPr="001F5B4F">
              <w:rPr>
                <w:rFonts w:eastAsia="Calibri"/>
                <w:sz w:val="24"/>
              </w:rPr>
              <w:t>машино</w:t>
            </w:r>
            <w:proofErr w:type="spellEnd"/>
            <w:r w:rsidRPr="001F5B4F">
              <w:rPr>
                <w:rFonts w:eastAsia="Calibri"/>
                <w:sz w:val="24"/>
              </w:rPr>
              <w:t>-место на 20 единовременных посетителей,</w:t>
            </w:r>
          </w:p>
          <w:p w:rsidR="00FA71C2" w:rsidRDefault="00FA71C2" w:rsidP="00F677E8">
            <w:pPr>
              <w:autoSpaceDE w:val="0"/>
              <w:autoSpaceDN w:val="0"/>
              <w:adjustRightInd w:val="0"/>
              <w:rPr>
                <w:sz w:val="24"/>
              </w:rPr>
            </w:pPr>
            <w:r w:rsidRPr="001F5B4F">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FA71C2" w:rsidRPr="00DE46E0" w:rsidTr="00131890">
        <w:tc>
          <w:tcPr>
            <w:tcW w:w="2658" w:type="dxa"/>
          </w:tcPr>
          <w:p w:rsidR="00FA71C2" w:rsidRPr="00DE46E0" w:rsidRDefault="00FA71C2" w:rsidP="00F677E8">
            <w:pPr>
              <w:rPr>
                <w:sz w:val="24"/>
              </w:rPr>
            </w:pPr>
            <w:r>
              <w:rPr>
                <w:sz w:val="24"/>
              </w:rPr>
              <w:lastRenderedPageBreak/>
              <w:t>Размещение гаражей для собственных нужд (2.7.2)</w:t>
            </w:r>
          </w:p>
        </w:tc>
        <w:tc>
          <w:tcPr>
            <w:tcW w:w="2551" w:type="dxa"/>
          </w:tcPr>
          <w:p w:rsidR="00FA71C2" w:rsidRPr="00DE46E0" w:rsidRDefault="00FA71C2" w:rsidP="00F677E8">
            <w:pPr>
              <w:autoSpaceDE w:val="0"/>
              <w:autoSpaceDN w:val="0"/>
              <w:adjustRightInd w:val="0"/>
              <w:jc w:val="both"/>
              <w:rPr>
                <w:sz w:val="24"/>
              </w:rPr>
            </w:pPr>
            <w:r>
              <w:rPr>
                <w:sz w:val="24"/>
              </w:rPr>
              <w:t>Коммунальное обслуживание (3.1)</w:t>
            </w:r>
          </w:p>
        </w:tc>
        <w:tc>
          <w:tcPr>
            <w:tcW w:w="1561" w:type="dxa"/>
          </w:tcPr>
          <w:p w:rsidR="00FA71C2" w:rsidRDefault="00FA71C2" w:rsidP="00F677E8">
            <w:pPr>
              <w:autoSpaceDE w:val="0"/>
              <w:autoSpaceDN w:val="0"/>
              <w:adjustRightInd w:val="0"/>
              <w:jc w:val="center"/>
              <w:rPr>
                <w:sz w:val="24"/>
              </w:rPr>
            </w:pPr>
            <w:r>
              <w:rPr>
                <w:sz w:val="24"/>
              </w:rPr>
              <w:t>18/90</w:t>
            </w:r>
          </w:p>
        </w:tc>
        <w:tc>
          <w:tcPr>
            <w:tcW w:w="1560" w:type="dxa"/>
          </w:tcPr>
          <w:p w:rsidR="00FA71C2" w:rsidRDefault="00FA71C2" w:rsidP="00F677E8">
            <w:pPr>
              <w:autoSpaceDE w:val="0"/>
              <w:autoSpaceDN w:val="0"/>
              <w:adjustRightInd w:val="0"/>
              <w:jc w:val="center"/>
              <w:rPr>
                <w:sz w:val="24"/>
              </w:rPr>
            </w:pPr>
            <w:r>
              <w:rPr>
                <w:sz w:val="24"/>
              </w:rPr>
              <w:t>0</w:t>
            </w:r>
          </w:p>
        </w:tc>
        <w:tc>
          <w:tcPr>
            <w:tcW w:w="1701" w:type="dxa"/>
          </w:tcPr>
          <w:p w:rsidR="00FA71C2" w:rsidRDefault="00FA71C2" w:rsidP="00067BB0">
            <w:pPr>
              <w:autoSpaceDE w:val="0"/>
              <w:autoSpaceDN w:val="0"/>
              <w:adjustRightInd w:val="0"/>
              <w:jc w:val="center"/>
              <w:rPr>
                <w:sz w:val="24"/>
              </w:rPr>
            </w:pPr>
            <w:r>
              <w:rPr>
                <w:sz w:val="24"/>
              </w:rPr>
              <w:t>2/</w:t>
            </w:r>
            <w:r w:rsidR="00067BB0">
              <w:rPr>
                <w:sz w:val="24"/>
              </w:rPr>
              <w:t>6</w:t>
            </w:r>
          </w:p>
        </w:tc>
        <w:tc>
          <w:tcPr>
            <w:tcW w:w="1701" w:type="dxa"/>
          </w:tcPr>
          <w:p w:rsidR="00FA71C2" w:rsidRDefault="00FA71C2" w:rsidP="00F677E8">
            <w:pPr>
              <w:autoSpaceDE w:val="0"/>
              <w:autoSpaceDN w:val="0"/>
              <w:adjustRightInd w:val="0"/>
              <w:jc w:val="center"/>
              <w:rPr>
                <w:sz w:val="24"/>
              </w:rPr>
            </w:pPr>
            <w:r w:rsidRPr="009E789F">
              <w:rPr>
                <w:sz w:val="24"/>
              </w:rPr>
              <w:t>100 %</w:t>
            </w:r>
          </w:p>
        </w:tc>
        <w:tc>
          <w:tcPr>
            <w:tcW w:w="3544" w:type="dxa"/>
          </w:tcPr>
          <w:p w:rsidR="00FA71C2" w:rsidRDefault="00FA71C2" w:rsidP="00F677E8">
            <w:pPr>
              <w:autoSpaceDE w:val="0"/>
              <w:autoSpaceDN w:val="0"/>
              <w:adjustRightInd w:val="0"/>
              <w:jc w:val="center"/>
              <w:rPr>
                <w:sz w:val="24"/>
              </w:rPr>
            </w:pPr>
            <w:r>
              <w:rPr>
                <w:sz w:val="24"/>
              </w:rPr>
              <w:t>-</w:t>
            </w:r>
          </w:p>
        </w:tc>
      </w:tr>
      <w:tr w:rsidR="00FA71C2" w:rsidRPr="00DE46E0" w:rsidTr="00131890">
        <w:tc>
          <w:tcPr>
            <w:tcW w:w="2658" w:type="dxa"/>
          </w:tcPr>
          <w:p w:rsidR="00FA71C2" w:rsidRPr="00DE46E0" w:rsidRDefault="00FA71C2" w:rsidP="00F677E8">
            <w:pPr>
              <w:autoSpaceDE w:val="0"/>
              <w:autoSpaceDN w:val="0"/>
              <w:adjustRightInd w:val="0"/>
              <w:jc w:val="both"/>
              <w:rPr>
                <w:sz w:val="24"/>
              </w:rPr>
            </w:pPr>
            <w:r>
              <w:rPr>
                <w:sz w:val="24"/>
              </w:rPr>
              <w:t>Предоставление коммунальных услуг (3.1.1)</w:t>
            </w:r>
          </w:p>
        </w:tc>
        <w:tc>
          <w:tcPr>
            <w:tcW w:w="2551" w:type="dxa"/>
          </w:tcPr>
          <w:p w:rsidR="00FA71C2" w:rsidRPr="00DE46E0" w:rsidRDefault="00FA71C2" w:rsidP="00F677E8">
            <w:pPr>
              <w:autoSpaceDE w:val="0"/>
              <w:autoSpaceDN w:val="0"/>
              <w:adjustRightInd w:val="0"/>
              <w:jc w:val="center"/>
              <w:rPr>
                <w:sz w:val="24"/>
              </w:rPr>
            </w:pPr>
            <w:r>
              <w:rPr>
                <w:sz w:val="24"/>
              </w:rPr>
              <w:t>Административные здания организаций, обеспечивающих предоставление коммунальных услуг (3.1.2)</w:t>
            </w:r>
          </w:p>
        </w:tc>
        <w:tc>
          <w:tcPr>
            <w:tcW w:w="6523" w:type="dxa"/>
            <w:gridSpan w:val="4"/>
          </w:tcPr>
          <w:p w:rsidR="00FA71C2" w:rsidRPr="00DE46E0" w:rsidRDefault="00FA71C2" w:rsidP="00F677E8">
            <w:pPr>
              <w:autoSpaceDE w:val="0"/>
              <w:autoSpaceDN w:val="0"/>
              <w:adjustRightInd w:val="0"/>
              <w:jc w:val="center"/>
              <w:rPr>
                <w:sz w:val="24"/>
              </w:rPr>
            </w:pPr>
            <w:r>
              <w:rPr>
                <w:sz w:val="24"/>
              </w:rPr>
              <w:t>не подлежат установлению</w:t>
            </w:r>
          </w:p>
        </w:tc>
        <w:tc>
          <w:tcPr>
            <w:tcW w:w="3544" w:type="dxa"/>
          </w:tcPr>
          <w:p w:rsidR="00FA71C2" w:rsidRPr="00DE46E0" w:rsidRDefault="00FA71C2" w:rsidP="00F677E8">
            <w:pPr>
              <w:autoSpaceDE w:val="0"/>
              <w:autoSpaceDN w:val="0"/>
              <w:adjustRightInd w:val="0"/>
              <w:jc w:val="center"/>
              <w:rPr>
                <w:sz w:val="24"/>
              </w:rPr>
            </w:pPr>
            <w:r>
              <w:rPr>
                <w:sz w:val="24"/>
              </w:rPr>
              <w:t>-</w:t>
            </w:r>
          </w:p>
        </w:tc>
      </w:tr>
      <w:tr w:rsidR="00FA71C2" w:rsidRPr="00DE46E0" w:rsidTr="00131890">
        <w:tc>
          <w:tcPr>
            <w:tcW w:w="2658" w:type="dxa"/>
          </w:tcPr>
          <w:p w:rsidR="00FA71C2" w:rsidRPr="00DE46E0" w:rsidRDefault="00FA71C2" w:rsidP="00F677E8">
            <w:pPr>
              <w:autoSpaceDE w:val="0"/>
              <w:autoSpaceDN w:val="0"/>
              <w:adjustRightInd w:val="0"/>
              <w:jc w:val="both"/>
              <w:rPr>
                <w:sz w:val="24"/>
              </w:rPr>
            </w:pPr>
            <w:r>
              <w:rPr>
                <w:sz w:val="24"/>
              </w:rPr>
              <w:t>Административные здания организаций, обеспечивающих предоставление коммунальных услуг (3.1.2)</w:t>
            </w:r>
          </w:p>
        </w:tc>
        <w:tc>
          <w:tcPr>
            <w:tcW w:w="2551" w:type="dxa"/>
          </w:tcPr>
          <w:p w:rsidR="00FA71C2" w:rsidRPr="00DE46E0" w:rsidRDefault="00FA71C2" w:rsidP="00F677E8">
            <w:pPr>
              <w:autoSpaceDE w:val="0"/>
              <w:autoSpaceDN w:val="0"/>
              <w:adjustRightInd w:val="0"/>
              <w:jc w:val="both"/>
              <w:rPr>
                <w:sz w:val="24"/>
              </w:rPr>
            </w:pPr>
            <w:r>
              <w:rPr>
                <w:sz w:val="24"/>
              </w:rPr>
              <w:t>Предоставление коммунальных услуг (3.1.1)</w:t>
            </w:r>
          </w:p>
        </w:tc>
        <w:tc>
          <w:tcPr>
            <w:tcW w:w="1561" w:type="dxa"/>
          </w:tcPr>
          <w:p w:rsidR="00FA71C2" w:rsidRDefault="00FA71C2" w:rsidP="00F677E8">
            <w:pPr>
              <w:autoSpaceDE w:val="0"/>
              <w:autoSpaceDN w:val="0"/>
              <w:adjustRightInd w:val="0"/>
              <w:jc w:val="center"/>
              <w:rPr>
                <w:sz w:val="24"/>
              </w:rPr>
            </w:pPr>
            <w:r>
              <w:rPr>
                <w:sz w:val="24"/>
              </w:rPr>
              <w:t>не подлежит установлению/5000</w:t>
            </w:r>
          </w:p>
        </w:tc>
        <w:tc>
          <w:tcPr>
            <w:tcW w:w="1560" w:type="dxa"/>
          </w:tcPr>
          <w:p w:rsidR="00FA71C2" w:rsidRDefault="00FA71C2" w:rsidP="00F677E8">
            <w:pPr>
              <w:autoSpaceDE w:val="0"/>
              <w:autoSpaceDN w:val="0"/>
              <w:adjustRightInd w:val="0"/>
              <w:jc w:val="center"/>
              <w:rPr>
                <w:sz w:val="24"/>
              </w:rPr>
            </w:pPr>
            <w:r>
              <w:rPr>
                <w:sz w:val="24"/>
              </w:rPr>
              <w:t>3</w:t>
            </w:r>
          </w:p>
        </w:tc>
        <w:tc>
          <w:tcPr>
            <w:tcW w:w="1701" w:type="dxa"/>
          </w:tcPr>
          <w:p w:rsidR="00FA71C2" w:rsidRDefault="00FA71C2" w:rsidP="00F677E8">
            <w:pPr>
              <w:autoSpaceDE w:val="0"/>
              <w:autoSpaceDN w:val="0"/>
              <w:adjustRightInd w:val="0"/>
              <w:jc w:val="center"/>
              <w:rPr>
                <w:sz w:val="24"/>
              </w:rPr>
            </w:pPr>
            <w:r>
              <w:rPr>
                <w:sz w:val="24"/>
              </w:rPr>
              <w:t>3/20</w:t>
            </w:r>
          </w:p>
        </w:tc>
        <w:tc>
          <w:tcPr>
            <w:tcW w:w="1701" w:type="dxa"/>
          </w:tcPr>
          <w:p w:rsidR="00FA71C2" w:rsidRDefault="00FA71C2" w:rsidP="00F677E8">
            <w:pPr>
              <w:autoSpaceDE w:val="0"/>
              <w:autoSpaceDN w:val="0"/>
              <w:adjustRightInd w:val="0"/>
              <w:jc w:val="center"/>
              <w:rPr>
                <w:sz w:val="24"/>
              </w:rPr>
            </w:pPr>
            <w:r>
              <w:rPr>
                <w:sz w:val="24"/>
              </w:rPr>
              <w:t>60</w:t>
            </w:r>
          </w:p>
        </w:tc>
        <w:tc>
          <w:tcPr>
            <w:tcW w:w="3544" w:type="dxa"/>
          </w:tcPr>
          <w:p w:rsidR="00FA71C2" w:rsidRDefault="00FA71C2" w:rsidP="00F677E8">
            <w:pPr>
              <w:autoSpaceDE w:val="0"/>
              <w:autoSpaceDN w:val="0"/>
              <w:adjustRightInd w:val="0"/>
              <w:rPr>
                <w:sz w:val="24"/>
              </w:rPr>
            </w:pPr>
          </w:p>
        </w:tc>
      </w:tr>
      <w:tr w:rsidR="00FA71C2" w:rsidRPr="00DE46E0" w:rsidTr="00131890">
        <w:tc>
          <w:tcPr>
            <w:tcW w:w="2658" w:type="dxa"/>
          </w:tcPr>
          <w:p w:rsidR="00FA71C2" w:rsidRDefault="00FA71C2" w:rsidP="00F677E8">
            <w:pPr>
              <w:autoSpaceDE w:val="0"/>
              <w:autoSpaceDN w:val="0"/>
              <w:adjustRightInd w:val="0"/>
              <w:jc w:val="both"/>
              <w:rPr>
                <w:sz w:val="24"/>
              </w:rPr>
            </w:pPr>
            <w:r w:rsidRPr="00333D91">
              <w:rPr>
                <w:sz w:val="24"/>
              </w:rPr>
              <w:t>Дома социального обслуживания</w:t>
            </w:r>
            <w:r>
              <w:rPr>
                <w:sz w:val="24"/>
              </w:rPr>
              <w:t xml:space="preserve"> (3.2.1)</w:t>
            </w:r>
          </w:p>
        </w:tc>
        <w:tc>
          <w:tcPr>
            <w:tcW w:w="2551" w:type="dxa"/>
          </w:tcPr>
          <w:p w:rsidR="00FA71C2" w:rsidRPr="00DE46E0" w:rsidRDefault="00FA71C2" w:rsidP="00F677E8">
            <w:pPr>
              <w:autoSpaceDE w:val="0"/>
              <w:autoSpaceDN w:val="0"/>
              <w:adjustRightInd w:val="0"/>
              <w:jc w:val="both"/>
              <w:rPr>
                <w:sz w:val="24"/>
              </w:rPr>
            </w:pPr>
            <w:r>
              <w:rPr>
                <w:sz w:val="24"/>
              </w:rPr>
              <w:t>Предоставление коммунальных услуг (3.1.1)</w:t>
            </w:r>
          </w:p>
        </w:tc>
        <w:tc>
          <w:tcPr>
            <w:tcW w:w="1561" w:type="dxa"/>
          </w:tcPr>
          <w:p w:rsidR="00FA71C2" w:rsidRDefault="00FA71C2" w:rsidP="00F677E8">
            <w:pPr>
              <w:autoSpaceDE w:val="0"/>
              <w:autoSpaceDN w:val="0"/>
              <w:adjustRightInd w:val="0"/>
              <w:jc w:val="center"/>
              <w:rPr>
                <w:sz w:val="24"/>
              </w:rPr>
            </w:pPr>
            <w:r>
              <w:rPr>
                <w:sz w:val="24"/>
              </w:rPr>
              <w:t>не подлежит установлению/5000</w:t>
            </w:r>
          </w:p>
        </w:tc>
        <w:tc>
          <w:tcPr>
            <w:tcW w:w="1560" w:type="dxa"/>
          </w:tcPr>
          <w:p w:rsidR="00FA71C2" w:rsidRDefault="00FA71C2" w:rsidP="00F677E8">
            <w:pPr>
              <w:autoSpaceDE w:val="0"/>
              <w:autoSpaceDN w:val="0"/>
              <w:adjustRightInd w:val="0"/>
              <w:jc w:val="center"/>
              <w:rPr>
                <w:sz w:val="24"/>
              </w:rPr>
            </w:pPr>
            <w:r>
              <w:rPr>
                <w:sz w:val="24"/>
              </w:rPr>
              <w:t>не подлежит установлению</w:t>
            </w:r>
          </w:p>
        </w:tc>
        <w:tc>
          <w:tcPr>
            <w:tcW w:w="1701" w:type="dxa"/>
          </w:tcPr>
          <w:p w:rsidR="00FA71C2" w:rsidRDefault="00FA71C2" w:rsidP="00F677E8">
            <w:pPr>
              <w:autoSpaceDE w:val="0"/>
              <w:autoSpaceDN w:val="0"/>
              <w:adjustRightInd w:val="0"/>
              <w:jc w:val="center"/>
              <w:rPr>
                <w:sz w:val="24"/>
              </w:rPr>
            </w:pPr>
            <w:r>
              <w:rPr>
                <w:sz w:val="24"/>
              </w:rPr>
              <w:t>3/20</w:t>
            </w:r>
          </w:p>
        </w:tc>
        <w:tc>
          <w:tcPr>
            <w:tcW w:w="1701" w:type="dxa"/>
          </w:tcPr>
          <w:p w:rsidR="00FA71C2" w:rsidRDefault="00FA71C2" w:rsidP="00F677E8">
            <w:pPr>
              <w:autoSpaceDE w:val="0"/>
              <w:autoSpaceDN w:val="0"/>
              <w:adjustRightInd w:val="0"/>
              <w:jc w:val="center"/>
              <w:rPr>
                <w:sz w:val="24"/>
              </w:rPr>
            </w:pPr>
            <w:r>
              <w:rPr>
                <w:sz w:val="24"/>
              </w:rPr>
              <w:t>не подлежит установлению</w:t>
            </w:r>
          </w:p>
        </w:tc>
        <w:tc>
          <w:tcPr>
            <w:tcW w:w="3544" w:type="dxa"/>
          </w:tcPr>
          <w:p w:rsidR="00FA71C2" w:rsidRDefault="00FA71C2" w:rsidP="00F677E8">
            <w:pPr>
              <w:autoSpaceDE w:val="0"/>
              <w:autoSpaceDN w:val="0"/>
              <w:adjustRightInd w:val="0"/>
              <w:jc w:val="center"/>
              <w:rPr>
                <w:sz w:val="24"/>
              </w:rPr>
            </w:pPr>
            <w:r>
              <w:rPr>
                <w:sz w:val="24"/>
              </w:rPr>
              <w:t>-</w:t>
            </w:r>
          </w:p>
        </w:tc>
      </w:tr>
      <w:tr w:rsidR="00FA71C2" w:rsidRPr="00DE46E0" w:rsidTr="00131890">
        <w:tc>
          <w:tcPr>
            <w:tcW w:w="2658" w:type="dxa"/>
          </w:tcPr>
          <w:p w:rsidR="00FA71C2" w:rsidRPr="00DE46E0" w:rsidRDefault="00FA71C2" w:rsidP="00F677E8">
            <w:pPr>
              <w:autoSpaceDE w:val="0"/>
              <w:autoSpaceDN w:val="0"/>
              <w:adjustRightInd w:val="0"/>
              <w:jc w:val="both"/>
              <w:rPr>
                <w:sz w:val="24"/>
              </w:rPr>
            </w:pPr>
            <w:r w:rsidRPr="00DE46E0">
              <w:rPr>
                <w:sz w:val="24"/>
              </w:rPr>
              <w:t>Оказание услуг связи</w:t>
            </w:r>
            <w:r>
              <w:rPr>
                <w:sz w:val="24"/>
              </w:rPr>
              <w:t xml:space="preserve"> (3.2.3)</w:t>
            </w:r>
          </w:p>
          <w:p w:rsidR="00FA71C2" w:rsidRPr="00DE46E0" w:rsidRDefault="00FA71C2" w:rsidP="00F677E8">
            <w:pPr>
              <w:autoSpaceDE w:val="0"/>
              <w:autoSpaceDN w:val="0"/>
              <w:adjustRightInd w:val="0"/>
              <w:jc w:val="center"/>
              <w:rPr>
                <w:sz w:val="24"/>
              </w:rPr>
            </w:pPr>
          </w:p>
        </w:tc>
        <w:tc>
          <w:tcPr>
            <w:tcW w:w="2551" w:type="dxa"/>
          </w:tcPr>
          <w:p w:rsidR="00FA71C2" w:rsidRPr="00DE46E0" w:rsidRDefault="00FA71C2" w:rsidP="00F677E8">
            <w:pPr>
              <w:autoSpaceDE w:val="0"/>
              <w:autoSpaceDN w:val="0"/>
              <w:adjustRightInd w:val="0"/>
              <w:jc w:val="center"/>
              <w:rPr>
                <w:sz w:val="24"/>
              </w:rPr>
            </w:pPr>
            <w:r>
              <w:rPr>
                <w:sz w:val="24"/>
              </w:rPr>
              <w:t>Предоставление коммунальных услуг (3.1.1)</w:t>
            </w:r>
          </w:p>
        </w:tc>
        <w:tc>
          <w:tcPr>
            <w:tcW w:w="1561" w:type="dxa"/>
          </w:tcPr>
          <w:p w:rsidR="00FA71C2" w:rsidRDefault="00FA71C2" w:rsidP="00F677E8">
            <w:pPr>
              <w:autoSpaceDE w:val="0"/>
              <w:autoSpaceDN w:val="0"/>
              <w:adjustRightInd w:val="0"/>
              <w:jc w:val="center"/>
              <w:rPr>
                <w:sz w:val="24"/>
              </w:rPr>
            </w:pPr>
            <w:r>
              <w:rPr>
                <w:sz w:val="24"/>
              </w:rPr>
              <w:t>не подлежит установлению/5000</w:t>
            </w:r>
          </w:p>
        </w:tc>
        <w:tc>
          <w:tcPr>
            <w:tcW w:w="1560" w:type="dxa"/>
          </w:tcPr>
          <w:p w:rsidR="00FA71C2" w:rsidRDefault="00FA71C2" w:rsidP="00F677E8">
            <w:pPr>
              <w:autoSpaceDE w:val="0"/>
              <w:autoSpaceDN w:val="0"/>
              <w:adjustRightInd w:val="0"/>
              <w:jc w:val="center"/>
              <w:rPr>
                <w:sz w:val="24"/>
              </w:rPr>
            </w:pPr>
            <w:r>
              <w:rPr>
                <w:sz w:val="24"/>
              </w:rPr>
              <w:t>3</w:t>
            </w:r>
          </w:p>
        </w:tc>
        <w:tc>
          <w:tcPr>
            <w:tcW w:w="1701" w:type="dxa"/>
          </w:tcPr>
          <w:p w:rsidR="00FA71C2" w:rsidRDefault="00FA71C2" w:rsidP="00F677E8">
            <w:pPr>
              <w:autoSpaceDE w:val="0"/>
              <w:autoSpaceDN w:val="0"/>
              <w:adjustRightInd w:val="0"/>
              <w:jc w:val="center"/>
              <w:rPr>
                <w:sz w:val="24"/>
              </w:rPr>
            </w:pPr>
            <w:r>
              <w:rPr>
                <w:sz w:val="24"/>
              </w:rPr>
              <w:t>3/20</w:t>
            </w:r>
          </w:p>
        </w:tc>
        <w:tc>
          <w:tcPr>
            <w:tcW w:w="1701" w:type="dxa"/>
          </w:tcPr>
          <w:p w:rsidR="00FA71C2" w:rsidRDefault="00FA71C2" w:rsidP="00F677E8">
            <w:pPr>
              <w:autoSpaceDE w:val="0"/>
              <w:autoSpaceDN w:val="0"/>
              <w:adjustRightInd w:val="0"/>
              <w:jc w:val="center"/>
              <w:rPr>
                <w:sz w:val="24"/>
              </w:rPr>
            </w:pPr>
            <w:r>
              <w:rPr>
                <w:sz w:val="24"/>
              </w:rPr>
              <w:t>60</w:t>
            </w:r>
          </w:p>
        </w:tc>
        <w:tc>
          <w:tcPr>
            <w:tcW w:w="3544" w:type="dxa"/>
          </w:tcPr>
          <w:p w:rsidR="00FA71C2" w:rsidRDefault="00FA71C2" w:rsidP="00F677E8">
            <w:pPr>
              <w:autoSpaceDE w:val="0"/>
              <w:autoSpaceDN w:val="0"/>
              <w:adjustRightInd w:val="0"/>
              <w:jc w:val="center"/>
              <w:rPr>
                <w:sz w:val="24"/>
              </w:rPr>
            </w:pPr>
            <w:r>
              <w:rPr>
                <w:sz w:val="24"/>
              </w:rPr>
              <w:t>-</w:t>
            </w:r>
          </w:p>
        </w:tc>
      </w:tr>
      <w:tr w:rsidR="00FA71C2" w:rsidRPr="00DE46E0" w:rsidTr="00131890">
        <w:tc>
          <w:tcPr>
            <w:tcW w:w="2658" w:type="dxa"/>
          </w:tcPr>
          <w:p w:rsidR="00FA71C2" w:rsidRPr="00DE46E0" w:rsidRDefault="00FA71C2" w:rsidP="00F677E8">
            <w:pPr>
              <w:autoSpaceDE w:val="0"/>
              <w:autoSpaceDN w:val="0"/>
              <w:adjustRightInd w:val="0"/>
              <w:jc w:val="both"/>
              <w:rPr>
                <w:sz w:val="24"/>
              </w:rPr>
            </w:pPr>
            <w:r w:rsidRPr="00DE46E0">
              <w:rPr>
                <w:sz w:val="24"/>
              </w:rPr>
              <w:t>Бытовое обслуживание</w:t>
            </w:r>
            <w:r>
              <w:rPr>
                <w:sz w:val="24"/>
              </w:rPr>
              <w:t xml:space="preserve"> (3.3)</w:t>
            </w:r>
          </w:p>
        </w:tc>
        <w:tc>
          <w:tcPr>
            <w:tcW w:w="2551" w:type="dxa"/>
          </w:tcPr>
          <w:p w:rsidR="00FA71C2" w:rsidRPr="00DE46E0" w:rsidRDefault="00FA71C2" w:rsidP="00F677E8">
            <w:pPr>
              <w:autoSpaceDE w:val="0"/>
              <w:autoSpaceDN w:val="0"/>
              <w:adjustRightInd w:val="0"/>
              <w:jc w:val="center"/>
              <w:rPr>
                <w:sz w:val="24"/>
              </w:rPr>
            </w:pPr>
            <w:r>
              <w:rPr>
                <w:sz w:val="24"/>
              </w:rPr>
              <w:t xml:space="preserve">Предоставление коммунальных услуг </w:t>
            </w:r>
            <w:r>
              <w:rPr>
                <w:sz w:val="24"/>
              </w:rPr>
              <w:lastRenderedPageBreak/>
              <w:t>(3.1.1)</w:t>
            </w:r>
          </w:p>
        </w:tc>
        <w:tc>
          <w:tcPr>
            <w:tcW w:w="1561" w:type="dxa"/>
          </w:tcPr>
          <w:p w:rsidR="00FA71C2" w:rsidRDefault="00FA71C2" w:rsidP="00F677E8">
            <w:pPr>
              <w:autoSpaceDE w:val="0"/>
              <w:autoSpaceDN w:val="0"/>
              <w:adjustRightInd w:val="0"/>
              <w:jc w:val="center"/>
              <w:rPr>
                <w:sz w:val="24"/>
              </w:rPr>
            </w:pPr>
            <w:r>
              <w:rPr>
                <w:sz w:val="24"/>
              </w:rPr>
              <w:lastRenderedPageBreak/>
              <w:t>300/5000</w:t>
            </w:r>
          </w:p>
        </w:tc>
        <w:tc>
          <w:tcPr>
            <w:tcW w:w="1560" w:type="dxa"/>
          </w:tcPr>
          <w:p w:rsidR="00FA71C2" w:rsidRDefault="00FA71C2" w:rsidP="00F677E8">
            <w:pPr>
              <w:autoSpaceDE w:val="0"/>
              <w:autoSpaceDN w:val="0"/>
              <w:adjustRightInd w:val="0"/>
              <w:jc w:val="center"/>
              <w:rPr>
                <w:sz w:val="24"/>
              </w:rPr>
            </w:pPr>
            <w:r>
              <w:rPr>
                <w:sz w:val="24"/>
              </w:rPr>
              <w:t>3</w:t>
            </w:r>
          </w:p>
        </w:tc>
        <w:tc>
          <w:tcPr>
            <w:tcW w:w="1701" w:type="dxa"/>
          </w:tcPr>
          <w:p w:rsidR="00FA71C2" w:rsidRDefault="00FA71C2" w:rsidP="00F677E8">
            <w:pPr>
              <w:autoSpaceDE w:val="0"/>
              <w:autoSpaceDN w:val="0"/>
              <w:adjustRightInd w:val="0"/>
              <w:jc w:val="center"/>
              <w:rPr>
                <w:sz w:val="24"/>
              </w:rPr>
            </w:pPr>
            <w:r>
              <w:rPr>
                <w:sz w:val="24"/>
              </w:rPr>
              <w:t>3/20</w:t>
            </w:r>
          </w:p>
        </w:tc>
        <w:tc>
          <w:tcPr>
            <w:tcW w:w="1701" w:type="dxa"/>
          </w:tcPr>
          <w:p w:rsidR="00FA71C2" w:rsidRDefault="00FA71C2" w:rsidP="00F677E8">
            <w:pPr>
              <w:autoSpaceDE w:val="0"/>
              <w:autoSpaceDN w:val="0"/>
              <w:adjustRightInd w:val="0"/>
              <w:jc w:val="center"/>
              <w:rPr>
                <w:sz w:val="24"/>
              </w:rPr>
            </w:pPr>
            <w:r>
              <w:rPr>
                <w:sz w:val="24"/>
              </w:rPr>
              <w:t>60</w:t>
            </w:r>
          </w:p>
        </w:tc>
        <w:tc>
          <w:tcPr>
            <w:tcW w:w="3544" w:type="dxa"/>
          </w:tcPr>
          <w:p w:rsidR="00FA71C2" w:rsidRPr="001F5B4F" w:rsidRDefault="00FA71C2" w:rsidP="00F677E8">
            <w:pPr>
              <w:spacing w:line="240" w:lineRule="exact"/>
              <w:jc w:val="both"/>
              <w:rPr>
                <w:rFonts w:eastAsia="Calibri"/>
                <w:sz w:val="24"/>
              </w:rPr>
            </w:pPr>
            <w:r w:rsidRPr="001F5B4F">
              <w:rPr>
                <w:rFonts w:eastAsia="Calibri"/>
                <w:sz w:val="24"/>
              </w:rPr>
              <w:t xml:space="preserve">1 </w:t>
            </w:r>
            <w:proofErr w:type="spellStart"/>
            <w:r w:rsidRPr="001F5B4F">
              <w:rPr>
                <w:rFonts w:eastAsia="Calibri"/>
                <w:sz w:val="24"/>
              </w:rPr>
              <w:t>машино</w:t>
            </w:r>
            <w:proofErr w:type="spellEnd"/>
            <w:r w:rsidRPr="001F5B4F">
              <w:rPr>
                <w:rFonts w:eastAsia="Calibri"/>
                <w:sz w:val="24"/>
              </w:rPr>
              <w:t>-место на 30 м</w:t>
            </w:r>
            <w:proofErr w:type="gramStart"/>
            <w:r w:rsidRPr="001F5B4F">
              <w:rPr>
                <w:rFonts w:eastAsia="Calibri"/>
                <w:sz w:val="24"/>
                <w:vertAlign w:val="superscript"/>
              </w:rPr>
              <w:t>2</w:t>
            </w:r>
            <w:proofErr w:type="gramEnd"/>
            <w:r w:rsidRPr="001F5B4F">
              <w:rPr>
                <w:rFonts w:eastAsia="Calibri"/>
                <w:sz w:val="24"/>
                <w:vertAlign w:val="superscript"/>
              </w:rPr>
              <w:t xml:space="preserve"> </w:t>
            </w:r>
            <w:r w:rsidRPr="001F5B4F">
              <w:rPr>
                <w:rFonts w:eastAsia="Calibri"/>
                <w:sz w:val="24"/>
              </w:rPr>
              <w:t>общей площади,</w:t>
            </w:r>
            <w:r w:rsidRPr="001F5B4F">
              <w:rPr>
                <w:rFonts w:eastAsia="Calibri"/>
                <w:sz w:val="24"/>
              </w:rPr>
              <w:br/>
            </w:r>
            <w:r w:rsidRPr="001F5B4F">
              <w:rPr>
                <w:rFonts w:eastAsia="Calibri"/>
                <w:sz w:val="24"/>
              </w:rPr>
              <w:lastRenderedPageBreak/>
              <w:t xml:space="preserve">1 </w:t>
            </w:r>
            <w:proofErr w:type="spellStart"/>
            <w:r w:rsidRPr="001F5B4F">
              <w:rPr>
                <w:rFonts w:eastAsia="Calibri"/>
                <w:sz w:val="24"/>
              </w:rPr>
              <w:t>машино</w:t>
            </w:r>
            <w:proofErr w:type="spellEnd"/>
            <w:r w:rsidRPr="001F5B4F">
              <w:rPr>
                <w:rFonts w:eastAsia="Calibri"/>
                <w:sz w:val="24"/>
              </w:rPr>
              <w:t>-место на 20 единовременных посетителей,</w:t>
            </w:r>
          </w:p>
          <w:p w:rsidR="00FA71C2" w:rsidRDefault="00FA71C2" w:rsidP="00F677E8">
            <w:pPr>
              <w:autoSpaceDE w:val="0"/>
              <w:autoSpaceDN w:val="0"/>
              <w:adjustRightInd w:val="0"/>
              <w:rPr>
                <w:sz w:val="24"/>
              </w:rPr>
            </w:pPr>
            <w:r w:rsidRPr="001F5B4F">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FA71C2" w:rsidRPr="00DE46E0" w:rsidTr="00131890">
        <w:tc>
          <w:tcPr>
            <w:tcW w:w="2658" w:type="dxa"/>
          </w:tcPr>
          <w:p w:rsidR="00FA71C2" w:rsidRPr="00DE46E0" w:rsidRDefault="00FA71C2" w:rsidP="00F677E8">
            <w:pPr>
              <w:autoSpaceDE w:val="0"/>
              <w:autoSpaceDN w:val="0"/>
              <w:adjustRightInd w:val="0"/>
              <w:jc w:val="both"/>
              <w:rPr>
                <w:sz w:val="24"/>
              </w:rPr>
            </w:pPr>
            <w:r w:rsidRPr="00DE46E0">
              <w:rPr>
                <w:sz w:val="24"/>
              </w:rPr>
              <w:lastRenderedPageBreak/>
              <w:t>Амбулаторно-поликлиническое обслуживание</w:t>
            </w:r>
            <w:r>
              <w:rPr>
                <w:sz w:val="24"/>
              </w:rPr>
              <w:t xml:space="preserve"> (3.4.1)</w:t>
            </w:r>
          </w:p>
        </w:tc>
        <w:tc>
          <w:tcPr>
            <w:tcW w:w="2551" w:type="dxa"/>
          </w:tcPr>
          <w:p w:rsidR="00FA71C2" w:rsidRPr="00DE46E0" w:rsidRDefault="00FA71C2" w:rsidP="00F677E8">
            <w:pPr>
              <w:autoSpaceDE w:val="0"/>
              <w:autoSpaceDN w:val="0"/>
              <w:adjustRightInd w:val="0"/>
              <w:jc w:val="both"/>
              <w:rPr>
                <w:sz w:val="24"/>
              </w:rPr>
            </w:pPr>
            <w:r>
              <w:rPr>
                <w:sz w:val="24"/>
              </w:rPr>
              <w:t>Предоставление коммунальных услуг (3.1.1)</w:t>
            </w:r>
          </w:p>
        </w:tc>
        <w:tc>
          <w:tcPr>
            <w:tcW w:w="1561" w:type="dxa"/>
          </w:tcPr>
          <w:p w:rsidR="00FA71C2" w:rsidRDefault="00FA71C2" w:rsidP="00F677E8">
            <w:pPr>
              <w:autoSpaceDE w:val="0"/>
              <w:autoSpaceDN w:val="0"/>
              <w:adjustRightInd w:val="0"/>
              <w:rPr>
                <w:sz w:val="24"/>
              </w:rPr>
            </w:pPr>
            <w:r>
              <w:rPr>
                <w:sz w:val="24"/>
              </w:rPr>
              <w:t>2000/ 5000</w:t>
            </w:r>
          </w:p>
        </w:tc>
        <w:tc>
          <w:tcPr>
            <w:tcW w:w="1560" w:type="dxa"/>
          </w:tcPr>
          <w:p w:rsidR="00FA71C2" w:rsidRDefault="00FA71C2" w:rsidP="00F677E8">
            <w:pPr>
              <w:autoSpaceDE w:val="0"/>
              <w:autoSpaceDN w:val="0"/>
              <w:adjustRightInd w:val="0"/>
              <w:jc w:val="center"/>
              <w:rPr>
                <w:sz w:val="24"/>
              </w:rPr>
            </w:pPr>
            <w:r>
              <w:rPr>
                <w:sz w:val="24"/>
              </w:rPr>
              <w:t>3</w:t>
            </w:r>
          </w:p>
        </w:tc>
        <w:tc>
          <w:tcPr>
            <w:tcW w:w="1701" w:type="dxa"/>
          </w:tcPr>
          <w:p w:rsidR="00FA71C2" w:rsidRDefault="00FA71C2" w:rsidP="00F677E8">
            <w:pPr>
              <w:autoSpaceDE w:val="0"/>
              <w:autoSpaceDN w:val="0"/>
              <w:adjustRightInd w:val="0"/>
              <w:jc w:val="center"/>
              <w:rPr>
                <w:sz w:val="24"/>
              </w:rPr>
            </w:pPr>
            <w:r>
              <w:rPr>
                <w:sz w:val="24"/>
              </w:rPr>
              <w:t>3/20</w:t>
            </w:r>
          </w:p>
        </w:tc>
        <w:tc>
          <w:tcPr>
            <w:tcW w:w="1701" w:type="dxa"/>
          </w:tcPr>
          <w:p w:rsidR="00FA71C2" w:rsidRDefault="00FA71C2" w:rsidP="00F677E8">
            <w:pPr>
              <w:autoSpaceDE w:val="0"/>
              <w:autoSpaceDN w:val="0"/>
              <w:adjustRightInd w:val="0"/>
              <w:rPr>
                <w:sz w:val="24"/>
              </w:rPr>
            </w:pPr>
            <w:r>
              <w:rPr>
                <w:sz w:val="24"/>
              </w:rPr>
              <w:t>не подлежит установлению</w:t>
            </w:r>
          </w:p>
        </w:tc>
        <w:tc>
          <w:tcPr>
            <w:tcW w:w="3544" w:type="dxa"/>
          </w:tcPr>
          <w:p w:rsidR="00FA71C2" w:rsidRPr="001F5B4F" w:rsidRDefault="00FA71C2" w:rsidP="00F677E8">
            <w:pPr>
              <w:spacing w:line="240" w:lineRule="exact"/>
              <w:jc w:val="both"/>
              <w:rPr>
                <w:rFonts w:eastAsia="Calibri"/>
                <w:sz w:val="24"/>
              </w:rPr>
            </w:pPr>
            <w:r w:rsidRPr="001F5B4F">
              <w:rPr>
                <w:rFonts w:eastAsia="Calibri"/>
                <w:sz w:val="24"/>
              </w:rPr>
              <w:t xml:space="preserve">1 </w:t>
            </w:r>
            <w:proofErr w:type="spellStart"/>
            <w:r w:rsidRPr="001F5B4F">
              <w:rPr>
                <w:rFonts w:eastAsia="Calibri"/>
                <w:sz w:val="24"/>
              </w:rPr>
              <w:t>машино</w:t>
            </w:r>
            <w:proofErr w:type="spellEnd"/>
            <w:r w:rsidRPr="001F5B4F">
              <w:rPr>
                <w:rFonts w:eastAsia="Calibri"/>
                <w:sz w:val="24"/>
              </w:rPr>
              <w:t>-место на 5 работников,</w:t>
            </w:r>
            <w:r w:rsidRPr="001F5B4F">
              <w:rPr>
                <w:rFonts w:eastAsia="Calibri"/>
                <w:sz w:val="24"/>
              </w:rPr>
              <w:br/>
              <w:t xml:space="preserve">1 </w:t>
            </w:r>
            <w:proofErr w:type="spellStart"/>
            <w:r w:rsidRPr="001F5B4F">
              <w:rPr>
                <w:rFonts w:eastAsia="Calibri"/>
                <w:sz w:val="24"/>
              </w:rPr>
              <w:t>машино</w:t>
            </w:r>
            <w:proofErr w:type="spellEnd"/>
            <w:r w:rsidRPr="001F5B4F">
              <w:rPr>
                <w:rFonts w:eastAsia="Calibri"/>
                <w:sz w:val="24"/>
              </w:rPr>
              <w:t>-место на 10 единовременных посетителей при их максимальном количестве,</w:t>
            </w:r>
          </w:p>
          <w:p w:rsidR="00FA71C2" w:rsidRDefault="00FA71C2" w:rsidP="00F677E8">
            <w:pPr>
              <w:autoSpaceDE w:val="0"/>
              <w:autoSpaceDN w:val="0"/>
              <w:adjustRightInd w:val="0"/>
              <w:rPr>
                <w:sz w:val="24"/>
              </w:rPr>
            </w:pPr>
            <w:r w:rsidRPr="001F5B4F">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FA71C2" w:rsidRPr="00DE46E0" w:rsidTr="00131890">
        <w:tc>
          <w:tcPr>
            <w:tcW w:w="2658" w:type="dxa"/>
          </w:tcPr>
          <w:p w:rsidR="00FA71C2" w:rsidRPr="00DE46E0" w:rsidRDefault="00FA71C2" w:rsidP="00F677E8">
            <w:pPr>
              <w:autoSpaceDE w:val="0"/>
              <w:autoSpaceDN w:val="0"/>
              <w:adjustRightInd w:val="0"/>
              <w:jc w:val="both"/>
              <w:rPr>
                <w:sz w:val="24"/>
              </w:rPr>
            </w:pPr>
            <w:r w:rsidRPr="00DE46E0">
              <w:rPr>
                <w:sz w:val="24"/>
              </w:rPr>
              <w:t>Дошкольное, начальное и среднее общее образование</w:t>
            </w:r>
            <w:r>
              <w:rPr>
                <w:sz w:val="24"/>
              </w:rPr>
              <w:t xml:space="preserve"> (3.5.1)</w:t>
            </w:r>
          </w:p>
        </w:tc>
        <w:tc>
          <w:tcPr>
            <w:tcW w:w="2551" w:type="dxa"/>
          </w:tcPr>
          <w:p w:rsidR="00FA71C2" w:rsidRPr="00DE46E0" w:rsidRDefault="00FA71C2" w:rsidP="00F677E8">
            <w:pPr>
              <w:autoSpaceDE w:val="0"/>
              <w:autoSpaceDN w:val="0"/>
              <w:adjustRightInd w:val="0"/>
              <w:jc w:val="both"/>
              <w:rPr>
                <w:sz w:val="24"/>
              </w:rPr>
            </w:pPr>
            <w:r>
              <w:rPr>
                <w:sz w:val="24"/>
              </w:rPr>
              <w:t>Предоставление коммунальных услуг (3.1.1)</w:t>
            </w:r>
          </w:p>
        </w:tc>
        <w:tc>
          <w:tcPr>
            <w:tcW w:w="1561" w:type="dxa"/>
          </w:tcPr>
          <w:p w:rsidR="00FA71C2" w:rsidRPr="003954B9" w:rsidRDefault="00FA71C2" w:rsidP="00F677E8">
            <w:pPr>
              <w:autoSpaceDE w:val="0"/>
              <w:autoSpaceDN w:val="0"/>
              <w:adjustRightInd w:val="0"/>
              <w:rPr>
                <w:rFonts w:eastAsiaTheme="minorHAnsi"/>
                <w:sz w:val="24"/>
                <w:lang w:eastAsia="en-US"/>
              </w:rPr>
            </w:pPr>
            <w:r>
              <w:rPr>
                <w:rFonts w:eastAsiaTheme="minorHAnsi"/>
                <w:sz w:val="24"/>
                <w:lang w:eastAsia="en-US"/>
              </w:rPr>
              <w:t xml:space="preserve">1000/ </w:t>
            </w:r>
            <w:r>
              <w:rPr>
                <w:sz w:val="24"/>
              </w:rPr>
              <w:t>не подлежит установлению</w:t>
            </w:r>
          </w:p>
        </w:tc>
        <w:tc>
          <w:tcPr>
            <w:tcW w:w="1560" w:type="dxa"/>
          </w:tcPr>
          <w:p w:rsidR="00FA71C2" w:rsidRDefault="00FA71C2" w:rsidP="00F677E8">
            <w:pPr>
              <w:autoSpaceDE w:val="0"/>
              <w:autoSpaceDN w:val="0"/>
              <w:adjustRightInd w:val="0"/>
              <w:jc w:val="center"/>
              <w:rPr>
                <w:sz w:val="24"/>
              </w:rPr>
            </w:pPr>
            <w:r>
              <w:rPr>
                <w:sz w:val="24"/>
              </w:rPr>
              <w:t>10</w:t>
            </w:r>
          </w:p>
        </w:tc>
        <w:tc>
          <w:tcPr>
            <w:tcW w:w="1701" w:type="dxa"/>
          </w:tcPr>
          <w:p w:rsidR="00FA71C2" w:rsidRDefault="00FA71C2" w:rsidP="00F677E8">
            <w:pPr>
              <w:autoSpaceDE w:val="0"/>
              <w:autoSpaceDN w:val="0"/>
              <w:adjustRightInd w:val="0"/>
              <w:jc w:val="center"/>
              <w:rPr>
                <w:sz w:val="24"/>
              </w:rPr>
            </w:pPr>
            <w:r>
              <w:rPr>
                <w:sz w:val="24"/>
              </w:rPr>
              <w:t>не подлежит установлению</w:t>
            </w:r>
          </w:p>
        </w:tc>
        <w:tc>
          <w:tcPr>
            <w:tcW w:w="1701" w:type="dxa"/>
          </w:tcPr>
          <w:p w:rsidR="00FA71C2" w:rsidRDefault="00FA71C2" w:rsidP="00F677E8">
            <w:pPr>
              <w:autoSpaceDE w:val="0"/>
              <w:autoSpaceDN w:val="0"/>
              <w:adjustRightInd w:val="0"/>
              <w:jc w:val="center"/>
              <w:rPr>
                <w:sz w:val="24"/>
              </w:rPr>
            </w:pPr>
            <w:r>
              <w:rPr>
                <w:sz w:val="24"/>
              </w:rPr>
              <w:t>не подлежит установлению</w:t>
            </w:r>
          </w:p>
        </w:tc>
        <w:tc>
          <w:tcPr>
            <w:tcW w:w="3544" w:type="dxa"/>
          </w:tcPr>
          <w:p w:rsidR="00FA71C2" w:rsidRPr="001F5B4F" w:rsidRDefault="00FA71C2" w:rsidP="00F677E8">
            <w:pPr>
              <w:spacing w:line="240" w:lineRule="exact"/>
              <w:jc w:val="both"/>
              <w:rPr>
                <w:rFonts w:eastAsia="Calibri"/>
                <w:sz w:val="24"/>
              </w:rPr>
            </w:pPr>
            <w:r w:rsidRPr="001F5B4F">
              <w:rPr>
                <w:rFonts w:eastAsia="Calibri"/>
                <w:sz w:val="24"/>
              </w:rPr>
              <w:t xml:space="preserve">1 </w:t>
            </w:r>
            <w:proofErr w:type="spellStart"/>
            <w:r w:rsidRPr="001F5B4F">
              <w:rPr>
                <w:rFonts w:eastAsia="Calibri"/>
                <w:sz w:val="24"/>
              </w:rPr>
              <w:t>машино</w:t>
            </w:r>
            <w:proofErr w:type="spellEnd"/>
            <w:r w:rsidRPr="001F5B4F">
              <w:rPr>
                <w:rFonts w:eastAsia="Calibri"/>
                <w:sz w:val="24"/>
              </w:rPr>
              <w:t>-место на 2 работников, </w:t>
            </w:r>
            <w:r w:rsidRPr="001F5B4F">
              <w:rPr>
                <w:rFonts w:eastAsia="Calibri"/>
                <w:sz w:val="24"/>
              </w:rPr>
              <w:br/>
              <w:t xml:space="preserve">1 </w:t>
            </w:r>
            <w:proofErr w:type="spellStart"/>
            <w:r w:rsidRPr="001F5B4F">
              <w:rPr>
                <w:rFonts w:eastAsia="Calibri"/>
                <w:sz w:val="24"/>
              </w:rPr>
              <w:t>машино</w:t>
            </w:r>
            <w:proofErr w:type="spellEnd"/>
            <w:r w:rsidRPr="001F5B4F">
              <w:rPr>
                <w:rFonts w:eastAsia="Calibri"/>
                <w:sz w:val="24"/>
              </w:rPr>
              <w:t xml:space="preserve">-место на 100 учащихся, но не менее 2 </w:t>
            </w:r>
            <w:proofErr w:type="spellStart"/>
            <w:r w:rsidRPr="001F5B4F">
              <w:rPr>
                <w:rFonts w:eastAsia="Calibri"/>
                <w:sz w:val="24"/>
              </w:rPr>
              <w:t>машино</w:t>
            </w:r>
            <w:proofErr w:type="spellEnd"/>
            <w:r w:rsidRPr="001F5B4F">
              <w:rPr>
                <w:rFonts w:eastAsia="Calibri"/>
                <w:sz w:val="24"/>
              </w:rPr>
              <w:t>-мест,</w:t>
            </w:r>
          </w:p>
          <w:p w:rsidR="00FA71C2" w:rsidRDefault="00FA71C2" w:rsidP="00F677E8">
            <w:pPr>
              <w:autoSpaceDE w:val="0"/>
              <w:autoSpaceDN w:val="0"/>
              <w:adjustRightInd w:val="0"/>
              <w:rPr>
                <w:sz w:val="24"/>
              </w:rPr>
            </w:pPr>
            <w:r w:rsidRPr="001F5B4F">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FA71C2" w:rsidRPr="00DE46E0" w:rsidTr="00131890">
        <w:tc>
          <w:tcPr>
            <w:tcW w:w="2658" w:type="dxa"/>
          </w:tcPr>
          <w:p w:rsidR="00FA71C2" w:rsidRPr="00DE46E0" w:rsidRDefault="00FA71C2" w:rsidP="00F677E8">
            <w:pPr>
              <w:autoSpaceDE w:val="0"/>
              <w:autoSpaceDN w:val="0"/>
              <w:adjustRightInd w:val="0"/>
              <w:jc w:val="both"/>
              <w:rPr>
                <w:sz w:val="24"/>
              </w:rPr>
            </w:pPr>
            <w:r w:rsidRPr="00DE46E0">
              <w:rPr>
                <w:sz w:val="24"/>
              </w:rPr>
              <w:t>Объекты культурно-досуговой деятельности</w:t>
            </w:r>
            <w:r>
              <w:rPr>
                <w:sz w:val="24"/>
              </w:rPr>
              <w:t xml:space="preserve"> (3.6.1)</w:t>
            </w:r>
          </w:p>
          <w:p w:rsidR="00FA71C2" w:rsidRPr="00DE46E0" w:rsidRDefault="00FA71C2" w:rsidP="00F677E8">
            <w:pPr>
              <w:autoSpaceDE w:val="0"/>
              <w:autoSpaceDN w:val="0"/>
              <w:adjustRightInd w:val="0"/>
              <w:ind w:firstLine="708"/>
              <w:jc w:val="both"/>
              <w:rPr>
                <w:sz w:val="24"/>
              </w:rPr>
            </w:pPr>
          </w:p>
        </w:tc>
        <w:tc>
          <w:tcPr>
            <w:tcW w:w="2551" w:type="dxa"/>
          </w:tcPr>
          <w:p w:rsidR="00FA71C2" w:rsidRPr="00DE46E0" w:rsidRDefault="00FA71C2" w:rsidP="00F677E8">
            <w:pPr>
              <w:autoSpaceDE w:val="0"/>
              <w:autoSpaceDN w:val="0"/>
              <w:adjustRightInd w:val="0"/>
              <w:jc w:val="both"/>
              <w:rPr>
                <w:sz w:val="24"/>
              </w:rPr>
            </w:pPr>
            <w:r>
              <w:rPr>
                <w:sz w:val="24"/>
              </w:rPr>
              <w:t>Предоставление коммунальных услуг (3.1.1)</w:t>
            </w:r>
          </w:p>
        </w:tc>
        <w:tc>
          <w:tcPr>
            <w:tcW w:w="1561" w:type="dxa"/>
          </w:tcPr>
          <w:p w:rsidR="00FA71C2" w:rsidRDefault="00FA71C2" w:rsidP="00F677E8">
            <w:pPr>
              <w:autoSpaceDE w:val="0"/>
              <w:autoSpaceDN w:val="0"/>
              <w:adjustRightInd w:val="0"/>
              <w:jc w:val="center"/>
              <w:rPr>
                <w:sz w:val="24"/>
              </w:rPr>
            </w:pPr>
            <w:r>
              <w:rPr>
                <w:sz w:val="24"/>
              </w:rPr>
              <w:t>200/5000</w:t>
            </w:r>
          </w:p>
        </w:tc>
        <w:tc>
          <w:tcPr>
            <w:tcW w:w="1560" w:type="dxa"/>
          </w:tcPr>
          <w:p w:rsidR="00FA71C2" w:rsidRDefault="00FA71C2" w:rsidP="00F677E8">
            <w:pPr>
              <w:autoSpaceDE w:val="0"/>
              <w:autoSpaceDN w:val="0"/>
              <w:adjustRightInd w:val="0"/>
              <w:jc w:val="center"/>
              <w:rPr>
                <w:sz w:val="24"/>
              </w:rPr>
            </w:pPr>
            <w:r>
              <w:rPr>
                <w:sz w:val="24"/>
              </w:rPr>
              <w:t>3</w:t>
            </w:r>
          </w:p>
        </w:tc>
        <w:tc>
          <w:tcPr>
            <w:tcW w:w="1701" w:type="dxa"/>
          </w:tcPr>
          <w:p w:rsidR="00FA71C2" w:rsidRDefault="00FA71C2" w:rsidP="00F677E8">
            <w:pPr>
              <w:autoSpaceDE w:val="0"/>
              <w:autoSpaceDN w:val="0"/>
              <w:adjustRightInd w:val="0"/>
              <w:jc w:val="center"/>
              <w:rPr>
                <w:sz w:val="24"/>
              </w:rPr>
            </w:pPr>
            <w:r>
              <w:rPr>
                <w:sz w:val="24"/>
              </w:rPr>
              <w:t>3/20</w:t>
            </w:r>
          </w:p>
        </w:tc>
        <w:tc>
          <w:tcPr>
            <w:tcW w:w="1701" w:type="dxa"/>
          </w:tcPr>
          <w:p w:rsidR="00FA71C2" w:rsidRDefault="00FA71C2" w:rsidP="00F677E8">
            <w:pPr>
              <w:autoSpaceDE w:val="0"/>
              <w:autoSpaceDN w:val="0"/>
              <w:adjustRightInd w:val="0"/>
              <w:jc w:val="center"/>
              <w:rPr>
                <w:sz w:val="24"/>
              </w:rPr>
            </w:pPr>
            <w:r>
              <w:rPr>
                <w:sz w:val="24"/>
              </w:rPr>
              <w:t>60</w:t>
            </w:r>
          </w:p>
        </w:tc>
        <w:tc>
          <w:tcPr>
            <w:tcW w:w="3544" w:type="dxa"/>
          </w:tcPr>
          <w:p w:rsidR="00FA71C2" w:rsidRPr="001F5B4F" w:rsidRDefault="00FA71C2" w:rsidP="00F677E8">
            <w:pPr>
              <w:spacing w:line="240" w:lineRule="exact"/>
              <w:jc w:val="both"/>
              <w:rPr>
                <w:rFonts w:eastAsia="Calibri"/>
                <w:sz w:val="24"/>
              </w:rPr>
            </w:pPr>
            <w:r w:rsidRPr="001F5B4F">
              <w:rPr>
                <w:rFonts w:eastAsia="Calibri"/>
                <w:sz w:val="24"/>
              </w:rPr>
              <w:t xml:space="preserve">1 </w:t>
            </w:r>
            <w:proofErr w:type="spellStart"/>
            <w:r w:rsidRPr="001F5B4F">
              <w:rPr>
                <w:rFonts w:eastAsia="Calibri"/>
                <w:sz w:val="24"/>
              </w:rPr>
              <w:t>машино</w:t>
            </w:r>
            <w:proofErr w:type="spellEnd"/>
            <w:r w:rsidRPr="001F5B4F">
              <w:rPr>
                <w:rFonts w:eastAsia="Calibri"/>
                <w:sz w:val="24"/>
              </w:rPr>
              <w:t xml:space="preserve">-место на 5 работников в максимальную смену, а также 1 </w:t>
            </w:r>
            <w:proofErr w:type="spellStart"/>
            <w:r w:rsidRPr="001F5B4F">
              <w:rPr>
                <w:rFonts w:eastAsia="Calibri"/>
                <w:sz w:val="24"/>
              </w:rPr>
              <w:t>машино</w:t>
            </w:r>
            <w:proofErr w:type="spellEnd"/>
            <w:r w:rsidRPr="001F5B4F">
              <w:rPr>
                <w:rFonts w:eastAsia="Calibri"/>
                <w:sz w:val="24"/>
              </w:rPr>
              <w:t>-место на 10 единовременных посетителей при их максимальном количестве,</w:t>
            </w:r>
          </w:p>
          <w:p w:rsidR="00FA71C2" w:rsidRDefault="00FA71C2" w:rsidP="00F677E8">
            <w:pPr>
              <w:autoSpaceDE w:val="0"/>
              <w:autoSpaceDN w:val="0"/>
              <w:adjustRightInd w:val="0"/>
              <w:rPr>
                <w:sz w:val="24"/>
              </w:rPr>
            </w:pPr>
            <w:r w:rsidRPr="001F5B4F">
              <w:rPr>
                <w:rFonts w:eastAsia="Calibri"/>
                <w:sz w:val="24"/>
              </w:rPr>
              <w:t xml:space="preserve">не менее 10 процентов мест (но </w:t>
            </w:r>
            <w:r w:rsidRPr="001F5B4F">
              <w:rPr>
                <w:rFonts w:eastAsia="Calibri"/>
                <w:sz w:val="24"/>
              </w:rPr>
              <w:lastRenderedPageBreak/>
              <w:t>не менее одного места) для парковки специальных автотранспортных средств инвалидов</w:t>
            </w:r>
          </w:p>
        </w:tc>
      </w:tr>
      <w:tr w:rsidR="00FA71C2" w:rsidRPr="00DE46E0" w:rsidTr="00131890">
        <w:tc>
          <w:tcPr>
            <w:tcW w:w="2658" w:type="dxa"/>
          </w:tcPr>
          <w:p w:rsidR="00FA71C2" w:rsidRPr="00DE46E0" w:rsidRDefault="00FA71C2" w:rsidP="00F677E8">
            <w:pPr>
              <w:autoSpaceDE w:val="0"/>
              <w:autoSpaceDN w:val="0"/>
              <w:adjustRightInd w:val="0"/>
              <w:jc w:val="both"/>
              <w:rPr>
                <w:sz w:val="24"/>
              </w:rPr>
            </w:pPr>
            <w:r w:rsidRPr="00DE46E0">
              <w:rPr>
                <w:sz w:val="24"/>
              </w:rPr>
              <w:lastRenderedPageBreak/>
              <w:t>Магазины</w:t>
            </w:r>
            <w:r>
              <w:rPr>
                <w:sz w:val="24"/>
              </w:rPr>
              <w:t xml:space="preserve"> (4.4)</w:t>
            </w:r>
          </w:p>
          <w:p w:rsidR="00FA71C2" w:rsidRPr="00DE46E0" w:rsidRDefault="00FA71C2" w:rsidP="00F677E8">
            <w:pPr>
              <w:autoSpaceDE w:val="0"/>
              <w:autoSpaceDN w:val="0"/>
              <w:adjustRightInd w:val="0"/>
              <w:jc w:val="both"/>
              <w:rPr>
                <w:sz w:val="24"/>
              </w:rPr>
            </w:pPr>
          </w:p>
        </w:tc>
        <w:tc>
          <w:tcPr>
            <w:tcW w:w="2551" w:type="dxa"/>
          </w:tcPr>
          <w:p w:rsidR="00FA71C2" w:rsidRPr="00DE46E0" w:rsidRDefault="00FA71C2" w:rsidP="00F677E8">
            <w:pPr>
              <w:autoSpaceDE w:val="0"/>
              <w:autoSpaceDN w:val="0"/>
              <w:adjustRightInd w:val="0"/>
              <w:jc w:val="both"/>
              <w:rPr>
                <w:sz w:val="24"/>
              </w:rPr>
            </w:pPr>
            <w:r>
              <w:rPr>
                <w:sz w:val="24"/>
              </w:rPr>
              <w:t>Предоставление коммунальных услуг (3.1.1)</w:t>
            </w:r>
          </w:p>
        </w:tc>
        <w:tc>
          <w:tcPr>
            <w:tcW w:w="1561" w:type="dxa"/>
          </w:tcPr>
          <w:p w:rsidR="00FA71C2" w:rsidRDefault="00FA71C2" w:rsidP="00F677E8">
            <w:pPr>
              <w:autoSpaceDE w:val="0"/>
              <w:autoSpaceDN w:val="0"/>
              <w:adjustRightInd w:val="0"/>
              <w:rPr>
                <w:sz w:val="24"/>
              </w:rPr>
            </w:pPr>
            <w:r>
              <w:rPr>
                <w:sz w:val="24"/>
              </w:rPr>
              <w:t>200/5000</w:t>
            </w:r>
          </w:p>
        </w:tc>
        <w:tc>
          <w:tcPr>
            <w:tcW w:w="1560" w:type="dxa"/>
          </w:tcPr>
          <w:p w:rsidR="00FA71C2" w:rsidRDefault="00FA71C2" w:rsidP="00F677E8">
            <w:pPr>
              <w:autoSpaceDE w:val="0"/>
              <w:autoSpaceDN w:val="0"/>
              <w:adjustRightInd w:val="0"/>
              <w:jc w:val="center"/>
              <w:rPr>
                <w:sz w:val="24"/>
              </w:rPr>
            </w:pPr>
            <w:r>
              <w:rPr>
                <w:sz w:val="24"/>
              </w:rPr>
              <w:t>3</w:t>
            </w:r>
          </w:p>
        </w:tc>
        <w:tc>
          <w:tcPr>
            <w:tcW w:w="1701" w:type="dxa"/>
          </w:tcPr>
          <w:p w:rsidR="00FA71C2" w:rsidRDefault="00FA71C2" w:rsidP="00F677E8">
            <w:pPr>
              <w:autoSpaceDE w:val="0"/>
              <w:autoSpaceDN w:val="0"/>
              <w:adjustRightInd w:val="0"/>
              <w:jc w:val="center"/>
              <w:rPr>
                <w:sz w:val="24"/>
              </w:rPr>
            </w:pPr>
            <w:r>
              <w:rPr>
                <w:sz w:val="24"/>
              </w:rPr>
              <w:t>3/20</w:t>
            </w:r>
          </w:p>
        </w:tc>
        <w:tc>
          <w:tcPr>
            <w:tcW w:w="1701" w:type="dxa"/>
          </w:tcPr>
          <w:p w:rsidR="00FA71C2" w:rsidRDefault="00FA71C2" w:rsidP="00F677E8">
            <w:pPr>
              <w:autoSpaceDE w:val="0"/>
              <w:autoSpaceDN w:val="0"/>
              <w:adjustRightInd w:val="0"/>
              <w:jc w:val="center"/>
              <w:rPr>
                <w:sz w:val="24"/>
              </w:rPr>
            </w:pPr>
            <w:r>
              <w:rPr>
                <w:sz w:val="24"/>
              </w:rPr>
              <w:t>50</w:t>
            </w:r>
          </w:p>
        </w:tc>
        <w:tc>
          <w:tcPr>
            <w:tcW w:w="3544" w:type="dxa"/>
          </w:tcPr>
          <w:p w:rsidR="00FA71C2" w:rsidRPr="001F5B4F" w:rsidRDefault="00FA71C2" w:rsidP="00F677E8">
            <w:pPr>
              <w:spacing w:line="240" w:lineRule="exact"/>
              <w:jc w:val="both"/>
              <w:rPr>
                <w:rFonts w:eastAsia="Calibri"/>
                <w:sz w:val="24"/>
              </w:rPr>
            </w:pPr>
            <w:r w:rsidRPr="001F5B4F">
              <w:rPr>
                <w:rFonts w:eastAsia="Calibri"/>
                <w:sz w:val="24"/>
              </w:rPr>
              <w:t xml:space="preserve">1 </w:t>
            </w:r>
            <w:proofErr w:type="spellStart"/>
            <w:r w:rsidRPr="001F5B4F">
              <w:rPr>
                <w:rFonts w:eastAsia="Calibri"/>
                <w:sz w:val="24"/>
              </w:rPr>
              <w:t>машино</w:t>
            </w:r>
            <w:proofErr w:type="spellEnd"/>
            <w:r w:rsidRPr="001F5B4F">
              <w:rPr>
                <w:rFonts w:eastAsia="Calibri"/>
                <w:sz w:val="24"/>
              </w:rPr>
              <w:t>-место на 14 м</w:t>
            </w:r>
            <w:proofErr w:type="gramStart"/>
            <w:r w:rsidRPr="001F5B4F">
              <w:rPr>
                <w:rFonts w:eastAsia="Calibri"/>
                <w:sz w:val="24"/>
                <w:vertAlign w:val="superscript"/>
              </w:rPr>
              <w:t>2</w:t>
            </w:r>
            <w:proofErr w:type="gramEnd"/>
            <w:r w:rsidRPr="001F5B4F">
              <w:rPr>
                <w:rFonts w:eastAsia="Calibri"/>
                <w:sz w:val="24"/>
              </w:rPr>
              <w:t xml:space="preserve"> торговой площади для объектов с площадью торгового зала более 3500 м</w:t>
            </w:r>
            <w:r w:rsidRPr="001F5B4F">
              <w:rPr>
                <w:rFonts w:eastAsia="Calibri"/>
                <w:sz w:val="24"/>
                <w:vertAlign w:val="superscript"/>
              </w:rPr>
              <w:t>2</w:t>
            </w:r>
            <w:r w:rsidRPr="001F5B4F">
              <w:rPr>
                <w:rFonts w:eastAsia="Calibri"/>
                <w:sz w:val="24"/>
              </w:rPr>
              <w:t>,</w:t>
            </w:r>
            <w:r w:rsidRPr="001F5B4F">
              <w:rPr>
                <w:rFonts w:eastAsia="Calibri"/>
                <w:sz w:val="24"/>
              </w:rPr>
              <w:br/>
              <w:t xml:space="preserve">1 </w:t>
            </w:r>
            <w:proofErr w:type="spellStart"/>
            <w:r w:rsidRPr="001F5B4F">
              <w:rPr>
                <w:rFonts w:eastAsia="Calibri"/>
                <w:sz w:val="24"/>
              </w:rPr>
              <w:t>машино</w:t>
            </w:r>
            <w:proofErr w:type="spellEnd"/>
            <w:r w:rsidRPr="001F5B4F">
              <w:rPr>
                <w:rFonts w:eastAsia="Calibri"/>
                <w:sz w:val="24"/>
              </w:rPr>
              <w:t>-место на 20 м</w:t>
            </w:r>
            <w:r w:rsidRPr="001F5B4F">
              <w:rPr>
                <w:rFonts w:eastAsia="Calibri"/>
                <w:sz w:val="24"/>
                <w:vertAlign w:val="superscript"/>
              </w:rPr>
              <w:t xml:space="preserve">2 </w:t>
            </w:r>
            <w:r w:rsidRPr="001F5B4F">
              <w:rPr>
                <w:rFonts w:eastAsia="Calibri"/>
                <w:sz w:val="24"/>
              </w:rPr>
              <w:t>торговой площади для объектов с площадью торгового зала от 200 до 3500 м</w:t>
            </w:r>
            <w:r w:rsidRPr="001F5B4F">
              <w:rPr>
                <w:rFonts w:eastAsia="Calibri"/>
                <w:sz w:val="24"/>
                <w:vertAlign w:val="superscript"/>
              </w:rPr>
              <w:t>2</w:t>
            </w:r>
            <w:r w:rsidRPr="001F5B4F">
              <w:rPr>
                <w:rFonts w:eastAsia="Calibri"/>
                <w:sz w:val="24"/>
              </w:rPr>
              <w:t>,</w:t>
            </w:r>
          </w:p>
          <w:p w:rsidR="00FA71C2" w:rsidRPr="001F5B4F" w:rsidRDefault="00FA71C2" w:rsidP="00F677E8">
            <w:pPr>
              <w:spacing w:line="240" w:lineRule="exact"/>
              <w:jc w:val="both"/>
              <w:rPr>
                <w:rFonts w:eastAsia="Calibri"/>
                <w:sz w:val="24"/>
              </w:rPr>
            </w:pPr>
            <w:r w:rsidRPr="001F5B4F">
              <w:rPr>
                <w:rFonts w:eastAsia="Calibri"/>
                <w:sz w:val="24"/>
              </w:rPr>
              <w:t xml:space="preserve">1 </w:t>
            </w:r>
            <w:proofErr w:type="spellStart"/>
            <w:r w:rsidRPr="001F5B4F">
              <w:rPr>
                <w:rFonts w:eastAsia="Calibri"/>
                <w:sz w:val="24"/>
              </w:rPr>
              <w:t>машино</w:t>
            </w:r>
            <w:proofErr w:type="spellEnd"/>
            <w:r w:rsidRPr="001F5B4F">
              <w:rPr>
                <w:rFonts w:eastAsia="Calibri"/>
                <w:sz w:val="24"/>
              </w:rPr>
              <w:t>-место на 20 м</w:t>
            </w:r>
            <w:proofErr w:type="gramStart"/>
            <w:r w:rsidRPr="001F5B4F">
              <w:rPr>
                <w:rFonts w:eastAsia="Calibri"/>
                <w:sz w:val="24"/>
                <w:vertAlign w:val="superscript"/>
              </w:rPr>
              <w:t>2</w:t>
            </w:r>
            <w:proofErr w:type="gramEnd"/>
            <w:r w:rsidRPr="001F5B4F">
              <w:rPr>
                <w:rFonts w:eastAsia="Calibri"/>
                <w:sz w:val="24"/>
                <w:vertAlign w:val="superscript"/>
              </w:rPr>
              <w:t xml:space="preserve"> </w:t>
            </w:r>
            <w:r w:rsidRPr="001F5B4F">
              <w:rPr>
                <w:rFonts w:eastAsia="Calibri"/>
                <w:sz w:val="24"/>
              </w:rPr>
              <w:t>торговой площади для объектов с площадью торгового зала от 50 до 200 м</w:t>
            </w:r>
            <w:r w:rsidRPr="001F5B4F">
              <w:rPr>
                <w:rFonts w:eastAsia="Calibri"/>
                <w:sz w:val="24"/>
                <w:vertAlign w:val="superscript"/>
              </w:rPr>
              <w:t>2</w:t>
            </w:r>
            <w:r w:rsidRPr="001F5B4F">
              <w:rPr>
                <w:rFonts w:eastAsia="Calibri"/>
                <w:sz w:val="24"/>
              </w:rPr>
              <w:t>,</w:t>
            </w:r>
            <w:r w:rsidRPr="001F5B4F">
              <w:rPr>
                <w:rFonts w:eastAsia="Calibri"/>
                <w:sz w:val="24"/>
              </w:rPr>
              <w:br/>
              <w:t xml:space="preserve">1 </w:t>
            </w:r>
            <w:proofErr w:type="spellStart"/>
            <w:r w:rsidRPr="001F5B4F">
              <w:rPr>
                <w:rFonts w:eastAsia="Calibri"/>
                <w:sz w:val="24"/>
              </w:rPr>
              <w:t>машино</w:t>
            </w:r>
            <w:proofErr w:type="spellEnd"/>
            <w:r w:rsidRPr="001F5B4F">
              <w:rPr>
                <w:rFonts w:eastAsia="Calibri"/>
                <w:sz w:val="24"/>
              </w:rPr>
              <w:t>-место на 5 работников,</w:t>
            </w:r>
          </w:p>
          <w:p w:rsidR="00FA71C2" w:rsidRDefault="00FA71C2" w:rsidP="00F677E8">
            <w:pPr>
              <w:autoSpaceDE w:val="0"/>
              <w:autoSpaceDN w:val="0"/>
              <w:adjustRightInd w:val="0"/>
              <w:rPr>
                <w:sz w:val="24"/>
              </w:rPr>
            </w:pPr>
            <w:r w:rsidRPr="001F5B4F">
              <w:rPr>
                <w:rFonts w:eastAsia="Calibri"/>
                <w:sz w:val="24"/>
              </w:rPr>
              <w:t>не менее 10 процентов мест (но не менее одного места) для парковки специальных автотранспортных средств инвалидов </w:t>
            </w:r>
          </w:p>
        </w:tc>
      </w:tr>
      <w:tr w:rsidR="00FA71C2" w:rsidRPr="00DE46E0" w:rsidTr="00131890">
        <w:tc>
          <w:tcPr>
            <w:tcW w:w="2658" w:type="dxa"/>
          </w:tcPr>
          <w:p w:rsidR="00FA71C2" w:rsidRPr="00DE46E0" w:rsidRDefault="00FA71C2" w:rsidP="00F677E8">
            <w:pPr>
              <w:autoSpaceDE w:val="0"/>
              <w:autoSpaceDN w:val="0"/>
              <w:adjustRightInd w:val="0"/>
              <w:jc w:val="both"/>
              <w:rPr>
                <w:sz w:val="24"/>
              </w:rPr>
            </w:pPr>
            <w:r w:rsidRPr="00DE46E0">
              <w:rPr>
                <w:sz w:val="24"/>
              </w:rPr>
              <w:t>Банковская и страховая деятельность</w:t>
            </w:r>
            <w:r>
              <w:rPr>
                <w:sz w:val="24"/>
              </w:rPr>
              <w:t xml:space="preserve"> (4.5)</w:t>
            </w:r>
          </w:p>
          <w:p w:rsidR="00FA71C2" w:rsidRPr="00DE46E0" w:rsidRDefault="00FA71C2" w:rsidP="00F677E8">
            <w:pPr>
              <w:autoSpaceDE w:val="0"/>
              <w:autoSpaceDN w:val="0"/>
              <w:adjustRightInd w:val="0"/>
              <w:jc w:val="both"/>
              <w:rPr>
                <w:sz w:val="24"/>
              </w:rPr>
            </w:pPr>
          </w:p>
        </w:tc>
        <w:tc>
          <w:tcPr>
            <w:tcW w:w="2551" w:type="dxa"/>
          </w:tcPr>
          <w:p w:rsidR="00FA71C2" w:rsidRPr="00DE46E0" w:rsidRDefault="00FA71C2" w:rsidP="00F677E8">
            <w:pPr>
              <w:autoSpaceDE w:val="0"/>
              <w:autoSpaceDN w:val="0"/>
              <w:adjustRightInd w:val="0"/>
              <w:jc w:val="both"/>
              <w:rPr>
                <w:sz w:val="24"/>
              </w:rPr>
            </w:pPr>
            <w:r>
              <w:rPr>
                <w:sz w:val="24"/>
              </w:rPr>
              <w:t>Предоставление коммунальных услуг (3.1.1)</w:t>
            </w:r>
          </w:p>
        </w:tc>
        <w:tc>
          <w:tcPr>
            <w:tcW w:w="1561" w:type="dxa"/>
          </w:tcPr>
          <w:p w:rsidR="00FA71C2" w:rsidRDefault="00FA71C2" w:rsidP="00F677E8">
            <w:pPr>
              <w:autoSpaceDE w:val="0"/>
              <w:autoSpaceDN w:val="0"/>
              <w:adjustRightInd w:val="0"/>
              <w:rPr>
                <w:sz w:val="24"/>
              </w:rPr>
            </w:pPr>
            <w:r>
              <w:rPr>
                <w:sz w:val="24"/>
              </w:rPr>
              <w:t>400/5000</w:t>
            </w:r>
          </w:p>
        </w:tc>
        <w:tc>
          <w:tcPr>
            <w:tcW w:w="1560" w:type="dxa"/>
          </w:tcPr>
          <w:p w:rsidR="00FA71C2" w:rsidRDefault="00FA71C2" w:rsidP="00F677E8">
            <w:pPr>
              <w:autoSpaceDE w:val="0"/>
              <w:autoSpaceDN w:val="0"/>
              <w:adjustRightInd w:val="0"/>
              <w:jc w:val="center"/>
              <w:rPr>
                <w:sz w:val="24"/>
              </w:rPr>
            </w:pPr>
            <w:r>
              <w:rPr>
                <w:sz w:val="24"/>
              </w:rPr>
              <w:t>3</w:t>
            </w:r>
          </w:p>
        </w:tc>
        <w:tc>
          <w:tcPr>
            <w:tcW w:w="1701" w:type="dxa"/>
          </w:tcPr>
          <w:p w:rsidR="00FA71C2" w:rsidRDefault="00FA71C2" w:rsidP="00F677E8">
            <w:pPr>
              <w:autoSpaceDE w:val="0"/>
              <w:autoSpaceDN w:val="0"/>
              <w:adjustRightInd w:val="0"/>
              <w:jc w:val="center"/>
              <w:rPr>
                <w:sz w:val="24"/>
              </w:rPr>
            </w:pPr>
            <w:r>
              <w:rPr>
                <w:sz w:val="24"/>
              </w:rPr>
              <w:t>3/20</w:t>
            </w:r>
          </w:p>
        </w:tc>
        <w:tc>
          <w:tcPr>
            <w:tcW w:w="1701" w:type="dxa"/>
          </w:tcPr>
          <w:p w:rsidR="00FA71C2" w:rsidRDefault="00FA71C2" w:rsidP="00F677E8">
            <w:pPr>
              <w:autoSpaceDE w:val="0"/>
              <w:autoSpaceDN w:val="0"/>
              <w:adjustRightInd w:val="0"/>
              <w:jc w:val="center"/>
              <w:rPr>
                <w:sz w:val="24"/>
              </w:rPr>
            </w:pPr>
            <w:r>
              <w:rPr>
                <w:sz w:val="24"/>
              </w:rPr>
              <w:t>60</w:t>
            </w:r>
          </w:p>
        </w:tc>
        <w:tc>
          <w:tcPr>
            <w:tcW w:w="3544" w:type="dxa"/>
          </w:tcPr>
          <w:p w:rsidR="00FA71C2" w:rsidRPr="001F5B4F" w:rsidRDefault="00FA71C2" w:rsidP="00F677E8">
            <w:pPr>
              <w:spacing w:line="240" w:lineRule="exact"/>
              <w:jc w:val="both"/>
              <w:rPr>
                <w:rFonts w:eastAsia="Calibri"/>
                <w:sz w:val="24"/>
              </w:rPr>
            </w:pPr>
            <w:r w:rsidRPr="001F5B4F">
              <w:rPr>
                <w:rFonts w:eastAsia="Calibri"/>
                <w:sz w:val="24"/>
              </w:rPr>
              <w:t xml:space="preserve">1 </w:t>
            </w:r>
            <w:proofErr w:type="spellStart"/>
            <w:r w:rsidRPr="001F5B4F">
              <w:rPr>
                <w:rFonts w:eastAsia="Calibri"/>
                <w:sz w:val="24"/>
              </w:rPr>
              <w:t>машино</w:t>
            </w:r>
            <w:proofErr w:type="spellEnd"/>
            <w:r w:rsidRPr="001F5B4F">
              <w:rPr>
                <w:rFonts w:eastAsia="Calibri"/>
                <w:sz w:val="24"/>
              </w:rPr>
              <w:t>-место на 30 м</w:t>
            </w:r>
            <w:proofErr w:type="gramStart"/>
            <w:r w:rsidRPr="001F5B4F">
              <w:rPr>
                <w:rFonts w:eastAsia="Calibri"/>
                <w:sz w:val="24"/>
                <w:vertAlign w:val="superscript"/>
              </w:rPr>
              <w:t>2</w:t>
            </w:r>
            <w:proofErr w:type="gramEnd"/>
            <w:r w:rsidRPr="001F5B4F">
              <w:rPr>
                <w:rFonts w:eastAsia="Calibri"/>
                <w:sz w:val="24"/>
                <w:vertAlign w:val="superscript"/>
              </w:rPr>
              <w:t xml:space="preserve"> </w:t>
            </w:r>
            <w:r w:rsidRPr="001F5B4F">
              <w:rPr>
                <w:rFonts w:eastAsia="Calibri"/>
                <w:sz w:val="24"/>
              </w:rPr>
              <w:t>общей площади,</w:t>
            </w:r>
            <w:r w:rsidRPr="001F5B4F">
              <w:rPr>
                <w:rFonts w:eastAsia="Calibri"/>
                <w:sz w:val="24"/>
              </w:rPr>
              <w:br/>
              <w:t xml:space="preserve">1 </w:t>
            </w:r>
            <w:proofErr w:type="spellStart"/>
            <w:r w:rsidRPr="001F5B4F">
              <w:rPr>
                <w:rFonts w:eastAsia="Calibri"/>
                <w:sz w:val="24"/>
              </w:rPr>
              <w:t>машино</w:t>
            </w:r>
            <w:proofErr w:type="spellEnd"/>
            <w:r w:rsidRPr="001F5B4F">
              <w:rPr>
                <w:rFonts w:eastAsia="Calibri"/>
                <w:sz w:val="24"/>
              </w:rPr>
              <w:t>-место на 20 единовременных посетителей,</w:t>
            </w:r>
          </w:p>
          <w:p w:rsidR="00FA71C2" w:rsidRDefault="00FA71C2" w:rsidP="00F677E8">
            <w:pPr>
              <w:autoSpaceDE w:val="0"/>
              <w:autoSpaceDN w:val="0"/>
              <w:adjustRightInd w:val="0"/>
              <w:rPr>
                <w:sz w:val="24"/>
              </w:rPr>
            </w:pPr>
            <w:r w:rsidRPr="001F5B4F">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FA71C2" w:rsidRPr="00DE46E0" w:rsidTr="00131890">
        <w:tc>
          <w:tcPr>
            <w:tcW w:w="2658" w:type="dxa"/>
          </w:tcPr>
          <w:p w:rsidR="00FA71C2" w:rsidRPr="00DE46E0" w:rsidRDefault="00FA71C2" w:rsidP="00F677E8">
            <w:pPr>
              <w:autoSpaceDE w:val="0"/>
              <w:autoSpaceDN w:val="0"/>
              <w:adjustRightInd w:val="0"/>
              <w:jc w:val="both"/>
              <w:rPr>
                <w:sz w:val="24"/>
              </w:rPr>
            </w:pPr>
            <w:r w:rsidRPr="00DE46E0">
              <w:rPr>
                <w:sz w:val="24"/>
              </w:rPr>
              <w:t>Общественное питание</w:t>
            </w:r>
            <w:r>
              <w:rPr>
                <w:sz w:val="24"/>
              </w:rPr>
              <w:t xml:space="preserve"> (4.6)</w:t>
            </w:r>
          </w:p>
          <w:p w:rsidR="00FA71C2" w:rsidRPr="00DE46E0" w:rsidRDefault="00FA71C2" w:rsidP="00F677E8">
            <w:pPr>
              <w:autoSpaceDE w:val="0"/>
              <w:autoSpaceDN w:val="0"/>
              <w:adjustRightInd w:val="0"/>
              <w:jc w:val="both"/>
              <w:rPr>
                <w:sz w:val="24"/>
              </w:rPr>
            </w:pPr>
          </w:p>
        </w:tc>
        <w:tc>
          <w:tcPr>
            <w:tcW w:w="2551" w:type="dxa"/>
          </w:tcPr>
          <w:p w:rsidR="00FA71C2" w:rsidRPr="00DE46E0" w:rsidRDefault="00FA71C2" w:rsidP="00F677E8">
            <w:pPr>
              <w:autoSpaceDE w:val="0"/>
              <w:autoSpaceDN w:val="0"/>
              <w:adjustRightInd w:val="0"/>
              <w:jc w:val="both"/>
              <w:rPr>
                <w:sz w:val="24"/>
              </w:rPr>
            </w:pPr>
            <w:r>
              <w:rPr>
                <w:sz w:val="24"/>
              </w:rPr>
              <w:t>Предоставление коммунальных услуг (3.1.1)</w:t>
            </w:r>
          </w:p>
        </w:tc>
        <w:tc>
          <w:tcPr>
            <w:tcW w:w="1561" w:type="dxa"/>
          </w:tcPr>
          <w:p w:rsidR="00FA71C2" w:rsidRDefault="00FA71C2" w:rsidP="00F677E8">
            <w:pPr>
              <w:autoSpaceDE w:val="0"/>
              <w:autoSpaceDN w:val="0"/>
              <w:adjustRightInd w:val="0"/>
              <w:jc w:val="center"/>
              <w:rPr>
                <w:sz w:val="24"/>
              </w:rPr>
            </w:pPr>
            <w:r>
              <w:rPr>
                <w:sz w:val="24"/>
              </w:rPr>
              <w:t>200/5000</w:t>
            </w:r>
          </w:p>
        </w:tc>
        <w:tc>
          <w:tcPr>
            <w:tcW w:w="1560" w:type="dxa"/>
          </w:tcPr>
          <w:p w:rsidR="00FA71C2" w:rsidRDefault="00FA71C2" w:rsidP="00F677E8">
            <w:pPr>
              <w:autoSpaceDE w:val="0"/>
              <w:autoSpaceDN w:val="0"/>
              <w:adjustRightInd w:val="0"/>
              <w:jc w:val="center"/>
              <w:rPr>
                <w:sz w:val="24"/>
              </w:rPr>
            </w:pPr>
            <w:r>
              <w:rPr>
                <w:sz w:val="24"/>
              </w:rPr>
              <w:t>3</w:t>
            </w:r>
          </w:p>
        </w:tc>
        <w:tc>
          <w:tcPr>
            <w:tcW w:w="1701" w:type="dxa"/>
          </w:tcPr>
          <w:p w:rsidR="00FA71C2" w:rsidRDefault="00FA71C2" w:rsidP="00F677E8">
            <w:pPr>
              <w:autoSpaceDE w:val="0"/>
              <w:autoSpaceDN w:val="0"/>
              <w:adjustRightInd w:val="0"/>
              <w:jc w:val="center"/>
              <w:rPr>
                <w:sz w:val="24"/>
              </w:rPr>
            </w:pPr>
            <w:r>
              <w:rPr>
                <w:sz w:val="24"/>
              </w:rPr>
              <w:t>3/20</w:t>
            </w:r>
          </w:p>
        </w:tc>
        <w:tc>
          <w:tcPr>
            <w:tcW w:w="1701" w:type="dxa"/>
          </w:tcPr>
          <w:p w:rsidR="00FA71C2" w:rsidRDefault="00FA71C2" w:rsidP="00F677E8">
            <w:pPr>
              <w:autoSpaceDE w:val="0"/>
              <w:autoSpaceDN w:val="0"/>
              <w:adjustRightInd w:val="0"/>
              <w:jc w:val="center"/>
              <w:rPr>
                <w:sz w:val="24"/>
              </w:rPr>
            </w:pPr>
            <w:r>
              <w:rPr>
                <w:sz w:val="24"/>
              </w:rPr>
              <w:t>50</w:t>
            </w:r>
          </w:p>
        </w:tc>
        <w:tc>
          <w:tcPr>
            <w:tcW w:w="3544" w:type="dxa"/>
          </w:tcPr>
          <w:p w:rsidR="00FA71C2" w:rsidRPr="001F5B4F" w:rsidRDefault="00FA71C2" w:rsidP="00F677E8">
            <w:pPr>
              <w:spacing w:line="240" w:lineRule="exact"/>
              <w:jc w:val="both"/>
              <w:rPr>
                <w:rFonts w:eastAsia="Calibri"/>
                <w:sz w:val="24"/>
              </w:rPr>
            </w:pPr>
            <w:r w:rsidRPr="001F5B4F">
              <w:rPr>
                <w:rFonts w:eastAsia="Calibri"/>
                <w:sz w:val="24"/>
              </w:rPr>
              <w:t xml:space="preserve">1 </w:t>
            </w:r>
            <w:proofErr w:type="spellStart"/>
            <w:r w:rsidRPr="001F5B4F">
              <w:rPr>
                <w:rFonts w:eastAsia="Calibri"/>
                <w:sz w:val="24"/>
              </w:rPr>
              <w:t>машино</w:t>
            </w:r>
            <w:proofErr w:type="spellEnd"/>
            <w:r w:rsidRPr="001F5B4F">
              <w:rPr>
                <w:rFonts w:eastAsia="Calibri"/>
                <w:sz w:val="24"/>
              </w:rPr>
              <w:t xml:space="preserve">-место на 5 работников в максимальную смену, а также 1 </w:t>
            </w:r>
            <w:proofErr w:type="spellStart"/>
            <w:r w:rsidRPr="001F5B4F">
              <w:rPr>
                <w:rFonts w:eastAsia="Calibri"/>
                <w:sz w:val="24"/>
              </w:rPr>
              <w:t>машино</w:t>
            </w:r>
            <w:proofErr w:type="spellEnd"/>
            <w:r w:rsidRPr="001F5B4F">
              <w:rPr>
                <w:rFonts w:eastAsia="Calibri"/>
                <w:sz w:val="24"/>
              </w:rPr>
              <w:t xml:space="preserve">-место </w:t>
            </w:r>
            <w:r w:rsidRPr="001F5B4F">
              <w:rPr>
                <w:rFonts w:eastAsia="Calibri"/>
                <w:sz w:val="24"/>
              </w:rPr>
              <w:lastRenderedPageBreak/>
              <w:t>на 10 единовременных посетителей при их максимальном количестве,</w:t>
            </w:r>
          </w:p>
          <w:p w:rsidR="00FA71C2" w:rsidRDefault="00FA71C2" w:rsidP="00F677E8">
            <w:pPr>
              <w:autoSpaceDE w:val="0"/>
              <w:autoSpaceDN w:val="0"/>
              <w:adjustRightInd w:val="0"/>
              <w:rPr>
                <w:sz w:val="24"/>
              </w:rPr>
            </w:pPr>
            <w:r w:rsidRPr="001F5B4F">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8B2DD3" w:rsidRPr="00DE46E0" w:rsidTr="00191EF6">
        <w:tc>
          <w:tcPr>
            <w:tcW w:w="2658" w:type="dxa"/>
          </w:tcPr>
          <w:p w:rsidR="008B2DD3" w:rsidRPr="00DE46E0" w:rsidRDefault="008B2DD3" w:rsidP="00F677E8">
            <w:pPr>
              <w:autoSpaceDE w:val="0"/>
              <w:autoSpaceDN w:val="0"/>
              <w:adjustRightInd w:val="0"/>
              <w:jc w:val="both"/>
              <w:rPr>
                <w:sz w:val="24"/>
              </w:rPr>
            </w:pPr>
            <w:r>
              <w:rPr>
                <w:sz w:val="24"/>
              </w:rPr>
              <w:lastRenderedPageBreak/>
              <w:t>Стоянка транспортных средств (4.9.2)</w:t>
            </w:r>
          </w:p>
        </w:tc>
        <w:tc>
          <w:tcPr>
            <w:tcW w:w="2551" w:type="dxa"/>
          </w:tcPr>
          <w:p w:rsidR="008B2DD3" w:rsidRPr="00DE46E0" w:rsidRDefault="008B2DD3" w:rsidP="00191EF6">
            <w:pPr>
              <w:autoSpaceDE w:val="0"/>
              <w:autoSpaceDN w:val="0"/>
              <w:adjustRightInd w:val="0"/>
              <w:jc w:val="center"/>
              <w:rPr>
                <w:sz w:val="24"/>
              </w:rPr>
            </w:pPr>
            <w:r>
              <w:rPr>
                <w:sz w:val="24"/>
              </w:rPr>
              <w:t>-</w:t>
            </w:r>
          </w:p>
        </w:tc>
        <w:tc>
          <w:tcPr>
            <w:tcW w:w="6523" w:type="dxa"/>
            <w:gridSpan w:val="4"/>
          </w:tcPr>
          <w:p w:rsidR="008B2DD3" w:rsidRPr="00DE46E0" w:rsidRDefault="008B2DD3" w:rsidP="00191EF6">
            <w:pPr>
              <w:autoSpaceDE w:val="0"/>
              <w:autoSpaceDN w:val="0"/>
              <w:adjustRightInd w:val="0"/>
              <w:jc w:val="center"/>
              <w:rPr>
                <w:sz w:val="24"/>
              </w:rPr>
            </w:pPr>
            <w:r>
              <w:rPr>
                <w:sz w:val="24"/>
              </w:rPr>
              <w:t>не подлежат установлению</w:t>
            </w:r>
          </w:p>
        </w:tc>
        <w:tc>
          <w:tcPr>
            <w:tcW w:w="3544" w:type="dxa"/>
          </w:tcPr>
          <w:p w:rsidR="008B2DD3" w:rsidRPr="00DE46E0" w:rsidRDefault="008B2DD3" w:rsidP="00191EF6">
            <w:pPr>
              <w:autoSpaceDE w:val="0"/>
              <w:autoSpaceDN w:val="0"/>
              <w:adjustRightInd w:val="0"/>
              <w:jc w:val="center"/>
              <w:rPr>
                <w:sz w:val="24"/>
              </w:rPr>
            </w:pPr>
            <w:r>
              <w:rPr>
                <w:sz w:val="24"/>
              </w:rPr>
              <w:t>-</w:t>
            </w:r>
          </w:p>
        </w:tc>
      </w:tr>
      <w:tr w:rsidR="008B2DD3" w:rsidRPr="00DE46E0" w:rsidTr="00131890">
        <w:tc>
          <w:tcPr>
            <w:tcW w:w="2658" w:type="dxa"/>
          </w:tcPr>
          <w:p w:rsidR="008B2DD3" w:rsidRPr="00DE46E0" w:rsidRDefault="008B2DD3" w:rsidP="00F677E8">
            <w:pPr>
              <w:autoSpaceDE w:val="0"/>
              <w:autoSpaceDN w:val="0"/>
              <w:adjustRightInd w:val="0"/>
              <w:jc w:val="both"/>
              <w:rPr>
                <w:sz w:val="24"/>
              </w:rPr>
            </w:pPr>
            <w:r w:rsidRPr="00DE46E0">
              <w:rPr>
                <w:sz w:val="24"/>
              </w:rPr>
              <w:t>Площадки для занятий спортом</w:t>
            </w:r>
            <w:r>
              <w:rPr>
                <w:sz w:val="24"/>
              </w:rPr>
              <w:t xml:space="preserve"> (5.1.3)</w:t>
            </w:r>
          </w:p>
          <w:p w:rsidR="008B2DD3" w:rsidRPr="00DE46E0" w:rsidRDefault="008B2DD3" w:rsidP="00F677E8">
            <w:pPr>
              <w:autoSpaceDE w:val="0"/>
              <w:autoSpaceDN w:val="0"/>
              <w:adjustRightInd w:val="0"/>
              <w:jc w:val="both"/>
              <w:rPr>
                <w:sz w:val="24"/>
              </w:rPr>
            </w:pPr>
          </w:p>
        </w:tc>
        <w:tc>
          <w:tcPr>
            <w:tcW w:w="2551" w:type="dxa"/>
          </w:tcPr>
          <w:p w:rsidR="008B2DD3" w:rsidRPr="00DE46E0" w:rsidRDefault="008B2DD3" w:rsidP="00F677E8">
            <w:pPr>
              <w:autoSpaceDE w:val="0"/>
              <w:autoSpaceDN w:val="0"/>
              <w:adjustRightInd w:val="0"/>
              <w:jc w:val="center"/>
              <w:rPr>
                <w:sz w:val="24"/>
              </w:rPr>
            </w:pPr>
            <w:r>
              <w:rPr>
                <w:sz w:val="24"/>
              </w:rPr>
              <w:t>-</w:t>
            </w:r>
          </w:p>
        </w:tc>
        <w:tc>
          <w:tcPr>
            <w:tcW w:w="6523" w:type="dxa"/>
            <w:gridSpan w:val="4"/>
          </w:tcPr>
          <w:p w:rsidR="008B2DD3" w:rsidRPr="00DE46E0" w:rsidRDefault="008B2DD3" w:rsidP="00F677E8">
            <w:pPr>
              <w:autoSpaceDE w:val="0"/>
              <w:autoSpaceDN w:val="0"/>
              <w:adjustRightInd w:val="0"/>
              <w:jc w:val="center"/>
              <w:rPr>
                <w:sz w:val="24"/>
              </w:rPr>
            </w:pPr>
            <w:r>
              <w:rPr>
                <w:sz w:val="24"/>
              </w:rPr>
              <w:t>не подлежат установлению</w:t>
            </w:r>
          </w:p>
        </w:tc>
        <w:tc>
          <w:tcPr>
            <w:tcW w:w="3544" w:type="dxa"/>
          </w:tcPr>
          <w:p w:rsidR="008B2DD3" w:rsidRPr="00DE46E0" w:rsidRDefault="008B2DD3" w:rsidP="00F677E8">
            <w:pPr>
              <w:autoSpaceDE w:val="0"/>
              <w:autoSpaceDN w:val="0"/>
              <w:adjustRightInd w:val="0"/>
              <w:jc w:val="center"/>
              <w:rPr>
                <w:sz w:val="24"/>
              </w:rPr>
            </w:pPr>
            <w:r>
              <w:rPr>
                <w:sz w:val="24"/>
              </w:rPr>
              <w:t>-</w:t>
            </w:r>
          </w:p>
        </w:tc>
      </w:tr>
      <w:tr w:rsidR="008B2DD3" w:rsidRPr="00DE46E0" w:rsidTr="00131890">
        <w:tc>
          <w:tcPr>
            <w:tcW w:w="2658" w:type="dxa"/>
          </w:tcPr>
          <w:p w:rsidR="008B2DD3" w:rsidRDefault="008B2DD3" w:rsidP="00F677E8">
            <w:pPr>
              <w:autoSpaceDE w:val="0"/>
              <w:autoSpaceDN w:val="0"/>
              <w:adjustRightInd w:val="0"/>
              <w:jc w:val="both"/>
              <w:rPr>
                <w:sz w:val="24"/>
              </w:rPr>
            </w:pPr>
            <w:r>
              <w:rPr>
                <w:rFonts w:eastAsiaTheme="minorHAnsi"/>
                <w:sz w:val="24"/>
                <w:lang w:eastAsia="en-US"/>
              </w:rPr>
              <w:t>Оборудованные площадки для занятий спортом (5.1.4)</w:t>
            </w:r>
          </w:p>
        </w:tc>
        <w:tc>
          <w:tcPr>
            <w:tcW w:w="2551" w:type="dxa"/>
          </w:tcPr>
          <w:p w:rsidR="008B2DD3" w:rsidRPr="00DE46E0" w:rsidRDefault="008B2DD3" w:rsidP="00F677E8">
            <w:pPr>
              <w:autoSpaceDE w:val="0"/>
              <w:autoSpaceDN w:val="0"/>
              <w:adjustRightInd w:val="0"/>
              <w:jc w:val="center"/>
              <w:rPr>
                <w:sz w:val="24"/>
              </w:rPr>
            </w:pPr>
            <w:r>
              <w:rPr>
                <w:sz w:val="24"/>
              </w:rPr>
              <w:t>-</w:t>
            </w:r>
          </w:p>
        </w:tc>
        <w:tc>
          <w:tcPr>
            <w:tcW w:w="6523" w:type="dxa"/>
            <w:gridSpan w:val="4"/>
          </w:tcPr>
          <w:p w:rsidR="008B2DD3" w:rsidRPr="00DE46E0" w:rsidRDefault="008B2DD3" w:rsidP="00F677E8">
            <w:pPr>
              <w:autoSpaceDE w:val="0"/>
              <w:autoSpaceDN w:val="0"/>
              <w:adjustRightInd w:val="0"/>
              <w:jc w:val="center"/>
              <w:rPr>
                <w:sz w:val="24"/>
              </w:rPr>
            </w:pPr>
            <w:r>
              <w:rPr>
                <w:sz w:val="24"/>
              </w:rPr>
              <w:t>не подлежат установлению</w:t>
            </w:r>
          </w:p>
        </w:tc>
        <w:tc>
          <w:tcPr>
            <w:tcW w:w="3544" w:type="dxa"/>
          </w:tcPr>
          <w:p w:rsidR="008B2DD3" w:rsidRPr="00DE46E0" w:rsidRDefault="008B2DD3" w:rsidP="00F677E8">
            <w:pPr>
              <w:autoSpaceDE w:val="0"/>
              <w:autoSpaceDN w:val="0"/>
              <w:adjustRightInd w:val="0"/>
              <w:jc w:val="center"/>
              <w:rPr>
                <w:sz w:val="24"/>
              </w:rPr>
            </w:pPr>
            <w:r>
              <w:rPr>
                <w:sz w:val="24"/>
              </w:rPr>
              <w:t>-</w:t>
            </w:r>
          </w:p>
        </w:tc>
      </w:tr>
      <w:tr w:rsidR="008B2DD3" w:rsidRPr="00DE46E0" w:rsidTr="00131890">
        <w:tc>
          <w:tcPr>
            <w:tcW w:w="2658" w:type="dxa"/>
          </w:tcPr>
          <w:p w:rsidR="008B2DD3" w:rsidRDefault="008B2DD3" w:rsidP="00F677E8">
            <w:pPr>
              <w:autoSpaceDE w:val="0"/>
              <w:autoSpaceDN w:val="0"/>
              <w:adjustRightInd w:val="0"/>
              <w:jc w:val="both"/>
              <w:rPr>
                <w:rFonts w:eastAsiaTheme="minorHAnsi"/>
                <w:sz w:val="24"/>
                <w:lang w:eastAsia="en-US"/>
              </w:rPr>
            </w:pPr>
            <w:r>
              <w:rPr>
                <w:rFonts w:eastAsiaTheme="minorHAnsi"/>
                <w:sz w:val="24"/>
                <w:lang w:eastAsia="en-US"/>
              </w:rPr>
              <w:t>Стоянки транспорта общего пользования (7.2.3)</w:t>
            </w:r>
          </w:p>
        </w:tc>
        <w:tc>
          <w:tcPr>
            <w:tcW w:w="2551" w:type="dxa"/>
          </w:tcPr>
          <w:p w:rsidR="008B2DD3" w:rsidRDefault="008B2DD3" w:rsidP="00F677E8">
            <w:pPr>
              <w:autoSpaceDE w:val="0"/>
              <w:autoSpaceDN w:val="0"/>
              <w:adjustRightInd w:val="0"/>
              <w:jc w:val="center"/>
              <w:rPr>
                <w:sz w:val="24"/>
              </w:rPr>
            </w:pPr>
            <w:r>
              <w:rPr>
                <w:sz w:val="24"/>
              </w:rPr>
              <w:t>-</w:t>
            </w:r>
          </w:p>
        </w:tc>
        <w:tc>
          <w:tcPr>
            <w:tcW w:w="6523" w:type="dxa"/>
            <w:gridSpan w:val="4"/>
          </w:tcPr>
          <w:p w:rsidR="008B2DD3" w:rsidRDefault="008B2DD3" w:rsidP="00F677E8">
            <w:pPr>
              <w:autoSpaceDE w:val="0"/>
              <w:autoSpaceDN w:val="0"/>
              <w:adjustRightInd w:val="0"/>
              <w:jc w:val="center"/>
              <w:rPr>
                <w:sz w:val="24"/>
              </w:rPr>
            </w:pPr>
            <w:r>
              <w:rPr>
                <w:sz w:val="24"/>
              </w:rPr>
              <w:t>не подлежат установлению</w:t>
            </w:r>
          </w:p>
        </w:tc>
        <w:tc>
          <w:tcPr>
            <w:tcW w:w="3544" w:type="dxa"/>
          </w:tcPr>
          <w:p w:rsidR="008B2DD3" w:rsidRDefault="008B2DD3" w:rsidP="00F677E8">
            <w:pPr>
              <w:autoSpaceDE w:val="0"/>
              <w:autoSpaceDN w:val="0"/>
              <w:adjustRightInd w:val="0"/>
              <w:jc w:val="center"/>
              <w:rPr>
                <w:sz w:val="24"/>
              </w:rPr>
            </w:pPr>
            <w:r>
              <w:rPr>
                <w:sz w:val="24"/>
              </w:rPr>
              <w:t>-</w:t>
            </w:r>
          </w:p>
        </w:tc>
      </w:tr>
      <w:tr w:rsidR="008B2DD3" w:rsidRPr="00DE46E0" w:rsidTr="00131890">
        <w:tc>
          <w:tcPr>
            <w:tcW w:w="2658" w:type="dxa"/>
          </w:tcPr>
          <w:p w:rsidR="008B2DD3" w:rsidRPr="00DE46E0" w:rsidRDefault="008B2DD3" w:rsidP="00F677E8">
            <w:pPr>
              <w:autoSpaceDE w:val="0"/>
              <w:autoSpaceDN w:val="0"/>
              <w:adjustRightInd w:val="0"/>
              <w:jc w:val="both"/>
              <w:rPr>
                <w:sz w:val="24"/>
              </w:rPr>
            </w:pPr>
            <w:r>
              <w:rPr>
                <w:sz w:val="24"/>
              </w:rPr>
              <w:t>Водные объекты (11.0)</w:t>
            </w:r>
          </w:p>
        </w:tc>
        <w:tc>
          <w:tcPr>
            <w:tcW w:w="2551" w:type="dxa"/>
          </w:tcPr>
          <w:p w:rsidR="008B2DD3" w:rsidRPr="00DE46E0" w:rsidRDefault="008B2DD3" w:rsidP="00F677E8">
            <w:pPr>
              <w:autoSpaceDE w:val="0"/>
              <w:autoSpaceDN w:val="0"/>
              <w:adjustRightInd w:val="0"/>
              <w:jc w:val="center"/>
              <w:rPr>
                <w:sz w:val="24"/>
              </w:rPr>
            </w:pPr>
            <w:r>
              <w:rPr>
                <w:sz w:val="24"/>
              </w:rPr>
              <w:t>-</w:t>
            </w:r>
          </w:p>
        </w:tc>
        <w:tc>
          <w:tcPr>
            <w:tcW w:w="6523" w:type="dxa"/>
            <w:gridSpan w:val="4"/>
          </w:tcPr>
          <w:p w:rsidR="008B2DD3" w:rsidRPr="00DE46E0" w:rsidRDefault="008B2DD3" w:rsidP="00F677E8">
            <w:pPr>
              <w:autoSpaceDE w:val="0"/>
              <w:autoSpaceDN w:val="0"/>
              <w:adjustRightInd w:val="0"/>
              <w:jc w:val="center"/>
              <w:rPr>
                <w:sz w:val="24"/>
              </w:rPr>
            </w:pPr>
            <w:r>
              <w:rPr>
                <w:sz w:val="24"/>
              </w:rPr>
              <w:t>не подлежат установлению</w:t>
            </w:r>
          </w:p>
        </w:tc>
        <w:tc>
          <w:tcPr>
            <w:tcW w:w="3544" w:type="dxa"/>
          </w:tcPr>
          <w:p w:rsidR="008B2DD3" w:rsidRPr="00DE46E0" w:rsidRDefault="008B2DD3" w:rsidP="00F677E8">
            <w:pPr>
              <w:autoSpaceDE w:val="0"/>
              <w:autoSpaceDN w:val="0"/>
              <w:adjustRightInd w:val="0"/>
              <w:jc w:val="center"/>
              <w:rPr>
                <w:sz w:val="24"/>
              </w:rPr>
            </w:pPr>
            <w:r>
              <w:rPr>
                <w:sz w:val="24"/>
              </w:rPr>
              <w:t>-</w:t>
            </w:r>
          </w:p>
        </w:tc>
      </w:tr>
      <w:tr w:rsidR="008B2DD3" w:rsidRPr="00DE46E0" w:rsidTr="00131890">
        <w:tc>
          <w:tcPr>
            <w:tcW w:w="2658" w:type="dxa"/>
          </w:tcPr>
          <w:p w:rsidR="008B2DD3" w:rsidRPr="00DE46E0" w:rsidRDefault="008B2DD3" w:rsidP="00F677E8">
            <w:pPr>
              <w:autoSpaceDE w:val="0"/>
              <w:autoSpaceDN w:val="0"/>
              <w:adjustRightInd w:val="0"/>
              <w:jc w:val="both"/>
              <w:rPr>
                <w:sz w:val="24"/>
              </w:rPr>
            </w:pPr>
            <w:r w:rsidRPr="00DE46E0">
              <w:rPr>
                <w:sz w:val="24"/>
              </w:rPr>
              <w:t>Земельные участки (территории) общего пользования</w:t>
            </w:r>
            <w:r>
              <w:rPr>
                <w:sz w:val="24"/>
              </w:rPr>
              <w:t xml:space="preserve"> (12.0)</w:t>
            </w:r>
          </w:p>
          <w:p w:rsidR="008B2DD3" w:rsidRPr="00DE46E0" w:rsidRDefault="008B2DD3" w:rsidP="00F677E8">
            <w:pPr>
              <w:autoSpaceDE w:val="0"/>
              <w:autoSpaceDN w:val="0"/>
              <w:adjustRightInd w:val="0"/>
              <w:jc w:val="center"/>
              <w:rPr>
                <w:sz w:val="24"/>
              </w:rPr>
            </w:pPr>
          </w:p>
        </w:tc>
        <w:tc>
          <w:tcPr>
            <w:tcW w:w="2551" w:type="dxa"/>
          </w:tcPr>
          <w:p w:rsidR="008B2DD3" w:rsidRDefault="008B2DD3" w:rsidP="00F677E8">
            <w:pPr>
              <w:autoSpaceDE w:val="0"/>
              <w:autoSpaceDN w:val="0"/>
              <w:adjustRightInd w:val="0"/>
              <w:jc w:val="both"/>
              <w:rPr>
                <w:sz w:val="24"/>
              </w:rPr>
            </w:pPr>
            <w:r>
              <w:rPr>
                <w:sz w:val="24"/>
              </w:rPr>
              <w:t>Улично-дорожная сеть (12.0.1);</w:t>
            </w:r>
          </w:p>
          <w:p w:rsidR="008B2DD3" w:rsidRPr="00DE46E0" w:rsidRDefault="008B2DD3" w:rsidP="00F677E8">
            <w:pPr>
              <w:autoSpaceDE w:val="0"/>
              <w:autoSpaceDN w:val="0"/>
              <w:adjustRightInd w:val="0"/>
              <w:jc w:val="both"/>
              <w:rPr>
                <w:sz w:val="24"/>
              </w:rPr>
            </w:pPr>
            <w:r>
              <w:rPr>
                <w:sz w:val="24"/>
              </w:rPr>
              <w:t>Благоустройство территории (12.0.2)</w:t>
            </w:r>
          </w:p>
        </w:tc>
        <w:tc>
          <w:tcPr>
            <w:tcW w:w="6523" w:type="dxa"/>
            <w:gridSpan w:val="4"/>
          </w:tcPr>
          <w:p w:rsidR="008B2DD3" w:rsidRPr="00DE46E0" w:rsidRDefault="008B2DD3" w:rsidP="00F677E8">
            <w:pPr>
              <w:autoSpaceDE w:val="0"/>
              <w:autoSpaceDN w:val="0"/>
              <w:adjustRightInd w:val="0"/>
              <w:jc w:val="center"/>
              <w:rPr>
                <w:sz w:val="24"/>
              </w:rPr>
            </w:pPr>
            <w:r>
              <w:rPr>
                <w:sz w:val="24"/>
              </w:rPr>
              <w:t>не подлежат установлению</w:t>
            </w:r>
          </w:p>
        </w:tc>
        <w:tc>
          <w:tcPr>
            <w:tcW w:w="3544" w:type="dxa"/>
          </w:tcPr>
          <w:p w:rsidR="008B2DD3" w:rsidRPr="00DE46E0" w:rsidRDefault="008B2DD3" w:rsidP="00F677E8">
            <w:pPr>
              <w:autoSpaceDE w:val="0"/>
              <w:autoSpaceDN w:val="0"/>
              <w:adjustRightInd w:val="0"/>
              <w:jc w:val="center"/>
              <w:rPr>
                <w:sz w:val="24"/>
              </w:rPr>
            </w:pPr>
            <w:r>
              <w:rPr>
                <w:sz w:val="24"/>
              </w:rPr>
              <w:t>-</w:t>
            </w:r>
          </w:p>
        </w:tc>
      </w:tr>
      <w:tr w:rsidR="008B2DD3" w:rsidRPr="00DE46E0" w:rsidTr="00131890">
        <w:tc>
          <w:tcPr>
            <w:tcW w:w="2658" w:type="dxa"/>
          </w:tcPr>
          <w:p w:rsidR="008B2DD3" w:rsidRPr="00DE46E0" w:rsidRDefault="008B2DD3" w:rsidP="00F677E8">
            <w:pPr>
              <w:autoSpaceDE w:val="0"/>
              <w:autoSpaceDN w:val="0"/>
              <w:adjustRightInd w:val="0"/>
              <w:jc w:val="both"/>
              <w:rPr>
                <w:sz w:val="24"/>
              </w:rPr>
            </w:pPr>
            <w:r w:rsidRPr="00DE46E0">
              <w:rPr>
                <w:sz w:val="24"/>
              </w:rPr>
              <w:t>Улично-дорожная сеть</w:t>
            </w:r>
            <w:r>
              <w:rPr>
                <w:sz w:val="24"/>
              </w:rPr>
              <w:t xml:space="preserve"> (12.0.1)</w:t>
            </w:r>
          </w:p>
          <w:p w:rsidR="008B2DD3" w:rsidRPr="00DE46E0" w:rsidRDefault="008B2DD3" w:rsidP="00F677E8">
            <w:pPr>
              <w:autoSpaceDE w:val="0"/>
              <w:autoSpaceDN w:val="0"/>
              <w:adjustRightInd w:val="0"/>
              <w:jc w:val="both"/>
              <w:rPr>
                <w:sz w:val="24"/>
              </w:rPr>
            </w:pPr>
          </w:p>
        </w:tc>
        <w:tc>
          <w:tcPr>
            <w:tcW w:w="2551" w:type="dxa"/>
          </w:tcPr>
          <w:p w:rsidR="008B2DD3" w:rsidRPr="00DE46E0" w:rsidRDefault="008B2DD3" w:rsidP="00F677E8">
            <w:pPr>
              <w:autoSpaceDE w:val="0"/>
              <w:autoSpaceDN w:val="0"/>
              <w:adjustRightInd w:val="0"/>
              <w:jc w:val="center"/>
              <w:rPr>
                <w:sz w:val="24"/>
              </w:rPr>
            </w:pPr>
            <w:r>
              <w:rPr>
                <w:sz w:val="24"/>
              </w:rPr>
              <w:t>-</w:t>
            </w:r>
          </w:p>
        </w:tc>
        <w:tc>
          <w:tcPr>
            <w:tcW w:w="6523" w:type="dxa"/>
            <w:gridSpan w:val="4"/>
          </w:tcPr>
          <w:p w:rsidR="008B2DD3" w:rsidRPr="00DE46E0" w:rsidRDefault="008B2DD3" w:rsidP="00F677E8">
            <w:pPr>
              <w:autoSpaceDE w:val="0"/>
              <w:autoSpaceDN w:val="0"/>
              <w:adjustRightInd w:val="0"/>
              <w:jc w:val="center"/>
              <w:rPr>
                <w:sz w:val="24"/>
              </w:rPr>
            </w:pPr>
            <w:r>
              <w:rPr>
                <w:sz w:val="24"/>
              </w:rPr>
              <w:t>не подлежат установлению</w:t>
            </w:r>
          </w:p>
        </w:tc>
        <w:tc>
          <w:tcPr>
            <w:tcW w:w="3544" w:type="dxa"/>
          </w:tcPr>
          <w:p w:rsidR="008B2DD3" w:rsidRPr="00DE46E0" w:rsidRDefault="008B2DD3" w:rsidP="00F677E8">
            <w:pPr>
              <w:autoSpaceDE w:val="0"/>
              <w:autoSpaceDN w:val="0"/>
              <w:adjustRightInd w:val="0"/>
              <w:jc w:val="center"/>
              <w:rPr>
                <w:sz w:val="24"/>
              </w:rPr>
            </w:pPr>
            <w:r>
              <w:rPr>
                <w:sz w:val="24"/>
              </w:rPr>
              <w:t>-</w:t>
            </w:r>
          </w:p>
        </w:tc>
      </w:tr>
      <w:tr w:rsidR="008B2DD3" w:rsidRPr="00DE46E0" w:rsidTr="00131890">
        <w:tc>
          <w:tcPr>
            <w:tcW w:w="2658" w:type="dxa"/>
          </w:tcPr>
          <w:p w:rsidR="008B2DD3" w:rsidRPr="00DE46E0" w:rsidRDefault="008B2DD3" w:rsidP="00F677E8">
            <w:pPr>
              <w:autoSpaceDE w:val="0"/>
              <w:autoSpaceDN w:val="0"/>
              <w:adjustRightInd w:val="0"/>
              <w:jc w:val="both"/>
              <w:rPr>
                <w:sz w:val="24"/>
              </w:rPr>
            </w:pPr>
            <w:r w:rsidRPr="00DE46E0">
              <w:rPr>
                <w:sz w:val="24"/>
              </w:rPr>
              <w:t>Благоустройство территории</w:t>
            </w:r>
            <w:r>
              <w:rPr>
                <w:sz w:val="24"/>
              </w:rPr>
              <w:t xml:space="preserve"> (12.0.2)</w:t>
            </w:r>
          </w:p>
          <w:p w:rsidR="008B2DD3" w:rsidRPr="00DE46E0" w:rsidRDefault="008B2DD3" w:rsidP="00F677E8">
            <w:pPr>
              <w:autoSpaceDE w:val="0"/>
              <w:autoSpaceDN w:val="0"/>
              <w:adjustRightInd w:val="0"/>
              <w:jc w:val="both"/>
              <w:rPr>
                <w:sz w:val="24"/>
              </w:rPr>
            </w:pPr>
          </w:p>
        </w:tc>
        <w:tc>
          <w:tcPr>
            <w:tcW w:w="2551" w:type="dxa"/>
          </w:tcPr>
          <w:p w:rsidR="008B2DD3" w:rsidRPr="00DE46E0" w:rsidRDefault="008B2DD3" w:rsidP="00F677E8">
            <w:pPr>
              <w:autoSpaceDE w:val="0"/>
              <w:autoSpaceDN w:val="0"/>
              <w:adjustRightInd w:val="0"/>
              <w:jc w:val="center"/>
              <w:rPr>
                <w:sz w:val="24"/>
              </w:rPr>
            </w:pPr>
            <w:r>
              <w:rPr>
                <w:sz w:val="24"/>
              </w:rPr>
              <w:t>-</w:t>
            </w:r>
          </w:p>
        </w:tc>
        <w:tc>
          <w:tcPr>
            <w:tcW w:w="6523" w:type="dxa"/>
            <w:gridSpan w:val="4"/>
          </w:tcPr>
          <w:p w:rsidR="008B2DD3" w:rsidRPr="00DE46E0" w:rsidRDefault="008B2DD3" w:rsidP="00F677E8">
            <w:pPr>
              <w:autoSpaceDE w:val="0"/>
              <w:autoSpaceDN w:val="0"/>
              <w:adjustRightInd w:val="0"/>
              <w:jc w:val="center"/>
              <w:rPr>
                <w:sz w:val="24"/>
              </w:rPr>
            </w:pPr>
            <w:r>
              <w:rPr>
                <w:sz w:val="24"/>
              </w:rPr>
              <w:t>не подлежат установлению</w:t>
            </w:r>
          </w:p>
        </w:tc>
        <w:tc>
          <w:tcPr>
            <w:tcW w:w="3544" w:type="dxa"/>
          </w:tcPr>
          <w:p w:rsidR="008B2DD3" w:rsidRPr="00DE46E0" w:rsidRDefault="008B2DD3" w:rsidP="00F677E8">
            <w:pPr>
              <w:autoSpaceDE w:val="0"/>
              <w:autoSpaceDN w:val="0"/>
              <w:adjustRightInd w:val="0"/>
              <w:jc w:val="center"/>
              <w:rPr>
                <w:sz w:val="24"/>
              </w:rPr>
            </w:pPr>
            <w:r>
              <w:rPr>
                <w:sz w:val="24"/>
              </w:rPr>
              <w:t>-</w:t>
            </w:r>
          </w:p>
        </w:tc>
      </w:tr>
      <w:tr w:rsidR="008B2DD3" w:rsidRPr="00DE46E0" w:rsidTr="00131890">
        <w:tc>
          <w:tcPr>
            <w:tcW w:w="2658" w:type="dxa"/>
          </w:tcPr>
          <w:p w:rsidR="008B2DD3" w:rsidRPr="00DE46E0" w:rsidRDefault="008B2DD3" w:rsidP="00F677E8">
            <w:pPr>
              <w:autoSpaceDE w:val="0"/>
              <w:autoSpaceDN w:val="0"/>
              <w:adjustRightInd w:val="0"/>
              <w:jc w:val="both"/>
              <w:rPr>
                <w:sz w:val="24"/>
              </w:rPr>
            </w:pPr>
            <w:r w:rsidRPr="00DE46E0">
              <w:rPr>
                <w:sz w:val="24"/>
              </w:rPr>
              <w:t>Ведение огородничества</w:t>
            </w:r>
            <w:r>
              <w:rPr>
                <w:sz w:val="24"/>
              </w:rPr>
              <w:t xml:space="preserve"> (13.1)</w:t>
            </w:r>
          </w:p>
          <w:p w:rsidR="008B2DD3" w:rsidRPr="00DE46E0" w:rsidRDefault="008B2DD3" w:rsidP="00F677E8">
            <w:pPr>
              <w:autoSpaceDE w:val="0"/>
              <w:autoSpaceDN w:val="0"/>
              <w:adjustRightInd w:val="0"/>
              <w:jc w:val="both"/>
              <w:rPr>
                <w:sz w:val="24"/>
              </w:rPr>
            </w:pPr>
          </w:p>
        </w:tc>
        <w:tc>
          <w:tcPr>
            <w:tcW w:w="2551" w:type="dxa"/>
          </w:tcPr>
          <w:p w:rsidR="008B2DD3" w:rsidRPr="00DE46E0" w:rsidRDefault="008B2DD3" w:rsidP="00F677E8">
            <w:pPr>
              <w:autoSpaceDE w:val="0"/>
              <w:autoSpaceDN w:val="0"/>
              <w:adjustRightInd w:val="0"/>
              <w:jc w:val="center"/>
              <w:rPr>
                <w:sz w:val="24"/>
              </w:rPr>
            </w:pPr>
            <w:r>
              <w:rPr>
                <w:sz w:val="24"/>
              </w:rPr>
              <w:lastRenderedPageBreak/>
              <w:t>-</w:t>
            </w:r>
          </w:p>
        </w:tc>
        <w:tc>
          <w:tcPr>
            <w:tcW w:w="1561" w:type="dxa"/>
          </w:tcPr>
          <w:p w:rsidR="008B2DD3" w:rsidRDefault="008B2DD3" w:rsidP="00F677E8">
            <w:pPr>
              <w:autoSpaceDE w:val="0"/>
              <w:autoSpaceDN w:val="0"/>
              <w:adjustRightInd w:val="0"/>
              <w:jc w:val="center"/>
              <w:rPr>
                <w:sz w:val="24"/>
              </w:rPr>
            </w:pPr>
            <w:r>
              <w:rPr>
                <w:sz w:val="24"/>
              </w:rPr>
              <w:t>100/5000</w:t>
            </w:r>
          </w:p>
        </w:tc>
        <w:tc>
          <w:tcPr>
            <w:tcW w:w="1560" w:type="dxa"/>
          </w:tcPr>
          <w:p w:rsidR="008B2DD3" w:rsidRDefault="008B2DD3" w:rsidP="00F677E8">
            <w:pPr>
              <w:autoSpaceDE w:val="0"/>
              <w:autoSpaceDN w:val="0"/>
              <w:adjustRightInd w:val="0"/>
              <w:jc w:val="center"/>
              <w:rPr>
                <w:sz w:val="24"/>
              </w:rPr>
            </w:pPr>
            <w:r>
              <w:rPr>
                <w:sz w:val="24"/>
              </w:rPr>
              <w:t>не подлежит установлени</w:t>
            </w:r>
            <w:r>
              <w:rPr>
                <w:sz w:val="24"/>
              </w:rPr>
              <w:lastRenderedPageBreak/>
              <w:t>ю</w:t>
            </w:r>
          </w:p>
        </w:tc>
        <w:tc>
          <w:tcPr>
            <w:tcW w:w="1701" w:type="dxa"/>
          </w:tcPr>
          <w:p w:rsidR="008B2DD3" w:rsidRDefault="008B2DD3" w:rsidP="00F677E8">
            <w:pPr>
              <w:autoSpaceDE w:val="0"/>
              <w:autoSpaceDN w:val="0"/>
              <w:adjustRightInd w:val="0"/>
              <w:jc w:val="center"/>
              <w:rPr>
                <w:sz w:val="24"/>
              </w:rPr>
            </w:pPr>
            <w:r>
              <w:rPr>
                <w:sz w:val="24"/>
              </w:rPr>
              <w:lastRenderedPageBreak/>
              <w:t>не подлежит установлению</w:t>
            </w:r>
          </w:p>
        </w:tc>
        <w:tc>
          <w:tcPr>
            <w:tcW w:w="1701" w:type="dxa"/>
          </w:tcPr>
          <w:p w:rsidR="008B2DD3" w:rsidRDefault="008B2DD3" w:rsidP="00F677E8">
            <w:pPr>
              <w:autoSpaceDE w:val="0"/>
              <w:autoSpaceDN w:val="0"/>
              <w:adjustRightInd w:val="0"/>
              <w:jc w:val="center"/>
              <w:rPr>
                <w:sz w:val="24"/>
              </w:rPr>
            </w:pPr>
            <w:r>
              <w:rPr>
                <w:sz w:val="24"/>
              </w:rPr>
              <w:t>0</w:t>
            </w:r>
          </w:p>
        </w:tc>
        <w:tc>
          <w:tcPr>
            <w:tcW w:w="3544" w:type="dxa"/>
          </w:tcPr>
          <w:p w:rsidR="008B2DD3" w:rsidRDefault="008B2DD3" w:rsidP="00F677E8">
            <w:pPr>
              <w:autoSpaceDE w:val="0"/>
              <w:autoSpaceDN w:val="0"/>
              <w:adjustRightInd w:val="0"/>
              <w:jc w:val="center"/>
              <w:rPr>
                <w:sz w:val="24"/>
              </w:rPr>
            </w:pPr>
            <w:r>
              <w:rPr>
                <w:sz w:val="24"/>
              </w:rPr>
              <w:t>-</w:t>
            </w:r>
          </w:p>
        </w:tc>
      </w:tr>
      <w:tr w:rsidR="008B2DD3" w:rsidRPr="00DE46E0" w:rsidTr="00131890">
        <w:tc>
          <w:tcPr>
            <w:tcW w:w="2658" w:type="dxa"/>
          </w:tcPr>
          <w:p w:rsidR="008B2DD3" w:rsidRPr="00DE46E0" w:rsidRDefault="008B2DD3" w:rsidP="00F677E8">
            <w:pPr>
              <w:autoSpaceDE w:val="0"/>
              <w:autoSpaceDN w:val="0"/>
              <w:adjustRightInd w:val="0"/>
              <w:jc w:val="both"/>
              <w:rPr>
                <w:sz w:val="24"/>
              </w:rPr>
            </w:pPr>
            <w:r w:rsidRPr="00DE46E0">
              <w:rPr>
                <w:sz w:val="24"/>
              </w:rPr>
              <w:lastRenderedPageBreak/>
              <w:t>Ведение садоводства</w:t>
            </w:r>
            <w:r>
              <w:rPr>
                <w:sz w:val="24"/>
              </w:rPr>
              <w:t xml:space="preserve"> (13.2)</w:t>
            </w:r>
          </w:p>
          <w:p w:rsidR="008B2DD3" w:rsidRPr="00DE46E0" w:rsidRDefault="008B2DD3" w:rsidP="00F677E8">
            <w:pPr>
              <w:autoSpaceDE w:val="0"/>
              <w:autoSpaceDN w:val="0"/>
              <w:adjustRightInd w:val="0"/>
              <w:jc w:val="both"/>
              <w:rPr>
                <w:sz w:val="24"/>
              </w:rPr>
            </w:pPr>
          </w:p>
        </w:tc>
        <w:tc>
          <w:tcPr>
            <w:tcW w:w="2551" w:type="dxa"/>
          </w:tcPr>
          <w:p w:rsidR="008B2DD3" w:rsidRPr="00DE46E0" w:rsidRDefault="008B2DD3" w:rsidP="00F677E8">
            <w:pPr>
              <w:autoSpaceDE w:val="0"/>
              <w:autoSpaceDN w:val="0"/>
              <w:adjustRightInd w:val="0"/>
              <w:jc w:val="center"/>
              <w:rPr>
                <w:sz w:val="24"/>
              </w:rPr>
            </w:pPr>
            <w:r>
              <w:rPr>
                <w:sz w:val="24"/>
              </w:rPr>
              <w:t>Предоставление коммунальных услуг (3.1.1)</w:t>
            </w:r>
          </w:p>
        </w:tc>
        <w:tc>
          <w:tcPr>
            <w:tcW w:w="1561" w:type="dxa"/>
          </w:tcPr>
          <w:p w:rsidR="008B2DD3" w:rsidRPr="00DE46E0" w:rsidRDefault="008B2DD3" w:rsidP="00F677E8">
            <w:pPr>
              <w:autoSpaceDE w:val="0"/>
              <w:autoSpaceDN w:val="0"/>
              <w:adjustRightInd w:val="0"/>
              <w:jc w:val="center"/>
              <w:rPr>
                <w:sz w:val="24"/>
              </w:rPr>
            </w:pPr>
            <w:r>
              <w:rPr>
                <w:sz w:val="24"/>
              </w:rPr>
              <w:t>400/3000</w:t>
            </w:r>
          </w:p>
        </w:tc>
        <w:tc>
          <w:tcPr>
            <w:tcW w:w="1560" w:type="dxa"/>
          </w:tcPr>
          <w:p w:rsidR="008B2DD3" w:rsidRDefault="008B2DD3" w:rsidP="00F677E8">
            <w:pPr>
              <w:autoSpaceDE w:val="0"/>
              <w:autoSpaceDN w:val="0"/>
              <w:adjustRightInd w:val="0"/>
              <w:jc w:val="both"/>
              <w:rPr>
                <w:sz w:val="24"/>
              </w:rPr>
            </w:pPr>
            <w:r>
              <w:rPr>
                <w:sz w:val="24"/>
              </w:rPr>
              <w:t>3 - от садового (или жилого) дома;</w:t>
            </w:r>
          </w:p>
          <w:p w:rsidR="008B2DD3" w:rsidRDefault="008B2DD3" w:rsidP="00F677E8">
            <w:pPr>
              <w:autoSpaceDE w:val="0"/>
              <w:autoSpaceDN w:val="0"/>
              <w:adjustRightInd w:val="0"/>
              <w:jc w:val="both"/>
              <w:rPr>
                <w:sz w:val="24"/>
              </w:rPr>
            </w:pPr>
            <w:r>
              <w:rPr>
                <w:sz w:val="24"/>
              </w:rPr>
              <w:t>4 – от отдельно стоящей хозяйственной постройки (или части садового (жилого) дома) с помещениями для содержания скота и птицы;</w:t>
            </w:r>
          </w:p>
          <w:p w:rsidR="008B2DD3" w:rsidRDefault="008B2DD3" w:rsidP="00F677E8">
            <w:pPr>
              <w:autoSpaceDE w:val="0"/>
              <w:autoSpaceDN w:val="0"/>
              <w:adjustRightInd w:val="0"/>
              <w:jc w:val="both"/>
              <w:rPr>
                <w:sz w:val="24"/>
              </w:rPr>
            </w:pPr>
            <w:r>
              <w:rPr>
                <w:sz w:val="24"/>
              </w:rPr>
              <w:t>1 – от других хозяйственных построек</w:t>
            </w:r>
          </w:p>
        </w:tc>
        <w:tc>
          <w:tcPr>
            <w:tcW w:w="1701" w:type="dxa"/>
          </w:tcPr>
          <w:p w:rsidR="008B2DD3" w:rsidRDefault="008B2DD3" w:rsidP="00F677E8">
            <w:pPr>
              <w:autoSpaceDE w:val="0"/>
              <w:autoSpaceDN w:val="0"/>
              <w:adjustRightInd w:val="0"/>
              <w:jc w:val="center"/>
              <w:rPr>
                <w:sz w:val="24"/>
              </w:rPr>
            </w:pPr>
            <w:r>
              <w:rPr>
                <w:sz w:val="24"/>
              </w:rPr>
              <w:t>3/20</w:t>
            </w:r>
          </w:p>
        </w:tc>
        <w:tc>
          <w:tcPr>
            <w:tcW w:w="1701" w:type="dxa"/>
          </w:tcPr>
          <w:p w:rsidR="008B2DD3" w:rsidRDefault="008B2DD3" w:rsidP="00F677E8">
            <w:pPr>
              <w:autoSpaceDE w:val="0"/>
              <w:autoSpaceDN w:val="0"/>
              <w:adjustRightInd w:val="0"/>
              <w:jc w:val="center"/>
              <w:rPr>
                <w:sz w:val="24"/>
              </w:rPr>
            </w:pPr>
            <w:r>
              <w:rPr>
                <w:sz w:val="24"/>
              </w:rPr>
              <w:t>30</w:t>
            </w:r>
          </w:p>
        </w:tc>
        <w:tc>
          <w:tcPr>
            <w:tcW w:w="3544" w:type="dxa"/>
          </w:tcPr>
          <w:p w:rsidR="008B2DD3" w:rsidRDefault="008B2DD3" w:rsidP="00F677E8">
            <w:pPr>
              <w:autoSpaceDE w:val="0"/>
              <w:autoSpaceDN w:val="0"/>
              <w:adjustRightInd w:val="0"/>
              <w:jc w:val="both"/>
              <w:rPr>
                <w:sz w:val="24"/>
              </w:rPr>
            </w:pPr>
            <w:r>
              <w:rPr>
                <w:sz w:val="24"/>
              </w:rPr>
              <w:t xml:space="preserve">Минимальные расстояния между постройками должны быть, </w:t>
            </w:r>
            <w:proofErr w:type="gramStart"/>
            <w:r>
              <w:rPr>
                <w:sz w:val="24"/>
              </w:rPr>
              <w:t>м</w:t>
            </w:r>
            <w:proofErr w:type="gramEnd"/>
            <w:r>
              <w:rPr>
                <w:sz w:val="24"/>
              </w:rPr>
              <w:t>:</w:t>
            </w:r>
          </w:p>
          <w:p w:rsidR="008B2DD3" w:rsidRDefault="008B2DD3" w:rsidP="00F677E8">
            <w:pPr>
              <w:autoSpaceDE w:val="0"/>
              <w:autoSpaceDN w:val="0"/>
              <w:adjustRightInd w:val="0"/>
              <w:jc w:val="both"/>
              <w:rPr>
                <w:sz w:val="24"/>
              </w:rPr>
            </w:pPr>
            <w:r>
              <w:rPr>
                <w:sz w:val="24"/>
              </w:rPr>
              <w:t>от садового дома или жилого дома до душа, отдельно стоящей бани (сауны), надворной уборной - 8;</w:t>
            </w:r>
          </w:p>
          <w:p w:rsidR="008B2DD3" w:rsidRDefault="008B2DD3" w:rsidP="00F677E8">
            <w:pPr>
              <w:autoSpaceDE w:val="0"/>
              <w:autoSpaceDN w:val="0"/>
              <w:adjustRightInd w:val="0"/>
              <w:jc w:val="both"/>
              <w:rPr>
                <w:sz w:val="24"/>
              </w:rPr>
            </w:pPr>
            <w:r>
              <w:rPr>
                <w:sz w:val="24"/>
              </w:rPr>
              <w:t>от колодца до надворной уборной и компостного устройства - 8</w:t>
            </w:r>
          </w:p>
          <w:p w:rsidR="008B2DD3" w:rsidRDefault="008B2DD3" w:rsidP="00F677E8">
            <w:pPr>
              <w:autoSpaceDE w:val="0"/>
              <w:autoSpaceDN w:val="0"/>
              <w:adjustRightInd w:val="0"/>
              <w:rPr>
                <w:sz w:val="24"/>
              </w:rPr>
            </w:pPr>
          </w:p>
        </w:tc>
      </w:tr>
      <w:tr w:rsidR="00245DCA" w:rsidRPr="00DE46E0" w:rsidTr="00191EF6">
        <w:tc>
          <w:tcPr>
            <w:tcW w:w="2658" w:type="dxa"/>
          </w:tcPr>
          <w:p w:rsidR="00245DCA" w:rsidRPr="00DE46E0" w:rsidRDefault="00245DCA" w:rsidP="00F677E8">
            <w:pPr>
              <w:autoSpaceDE w:val="0"/>
              <w:autoSpaceDN w:val="0"/>
              <w:adjustRightInd w:val="0"/>
              <w:jc w:val="both"/>
              <w:rPr>
                <w:sz w:val="24"/>
              </w:rPr>
            </w:pPr>
            <w:r>
              <w:rPr>
                <w:sz w:val="24"/>
              </w:rPr>
              <w:t xml:space="preserve">Земельные участки, входящие в состав общего имущества собственников индивидуальных жилых домов в малоэтажном жилом </w:t>
            </w:r>
            <w:r>
              <w:rPr>
                <w:sz w:val="24"/>
              </w:rPr>
              <w:lastRenderedPageBreak/>
              <w:t>комплексе (14.0)</w:t>
            </w:r>
          </w:p>
        </w:tc>
        <w:tc>
          <w:tcPr>
            <w:tcW w:w="2551" w:type="dxa"/>
          </w:tcPr>
          <w:p w:rsidR="00245DCA" w:rsidRDefault="00245DCA" w:rsidP="00245DCA">
            <w:pPr>
              <w:autoSpaceDE w:val="0"/>
              <w:autoSpaceDN w:val="0"/>
              <w:adjustRightInd w:val="0"/>
              <w:rPr>
                <w:sz w:val="24"/>
              </w:rPr>
            </w:pPr>
            <w:r>
              <w:rPr>
                <w:sz w:val="24"/>
              </w:rPr>
              <w:lastRenderedPageBreak/>
              <w:t>Стоянка транспортных средств (4.9.2);</w:t>
            </w:r>
          </w:p>
          <w:p w:rsidR="00245DCA" w:rsidRDefault="00245DCA" w:rsidP="00245DCA">
            <w:pPr>
              <w:autoSpaceDE w:val="0"/>
              <w:autoSpaceDN w:val="0"/>
              <w:adjustRightInd w:val="0"/>
              <w:rPr>
                <w:sz w:val="24"/>
              </w:rPr>
            </w:pPr>
            <w:r>
              <w:rPr>
                <w:sz w:val="24"/>
              </w:rPr>
              <w:t>Площадки для занятий спортом (5.1.3.);</w:t>
            </w:r>
          </w:p>
          <w:p w:rsidR="00245DCA" w:rsidRDefault="00245DCA" w:rsidP="00245DCA">
            <w:pPr>
              <w:autoSpaceDE w:val="0"/>
              <w:autoSpaceDN w:val="0"/>
              <w:adjustRightInd w:val="0"/>
              <w:jc w:val="both"/>
              <w:rPr>
                <w:sz w:val="24"/>
              </w:rPr>
            </w:pPr>
            <w:r w:rsidRPr="00DE46E0">
              <w:rPr>
                <w:sz w:val="24"/>
              </w:rPr>
              <w:t xml:space="preserve">Благоустройство </w:t>
            </w:r>
            <w:r w:rsidRPr="00DE46E0">
              <w:rPr>
                <w:sz w:val="24"/>
              </w:rPr>
              <w:lastRenderedPageBreak/>
              <w:t>территории</w:t>
            </w:r>
            <w:r>
              <w:rPr>
                <w:sz w:val="24"/>
              </w:rPr>
              <w:t xml:space="preserve"> (12.0.2);</w:t>
            </w:r>
          </w:p>
          <w:p w:rsidR="00245DCA" w:rsidRDefault="00245DCA" w:rsidP="00245DCA">
            <w:pPr>
              <w:autoSpaceDE w:val="0"/>
              <w:autoSpaceDN w:val="0"/>
              <w:adjustRightInd w:val="0"/>
              <w:jc w:val="both"/>
              <w:rPr>
                <w:sz w:val="24"/>
              </w:rPr>
            </w:pPr>
            <w:r w:rsidRPr="00DE46E0">
              <w:rPr>
                <w:sz w:val="24"/>
              </w:rPr>
              <w:t>Улично-дорожная сеть</w:t>
            </w:r>
            <w:r>
              <w:rPr>
                <w:sz w:val="24"/>
              </w:rPr>
              <w:t xml:space="preserve"> (12.0.1)</w:t>
            </w:r>
          </w:p>
        </w:tc>
        <w:tc>
          <w:tcPr>
            <w:tcW w:w="6523" w:type="dxa"/>
            <w:gridSpan w:val="4"/>
          </w:tcPr>
          <w:p w:rsidR="00245DCA" w:rsidRDefault="00245DCA" w:rsidP="00F677E8">
            <w:pPr>
              <w:autoSpaceDE w:val="0"/>
              <w:autoSpaceDN w:val="0"/>
              <w:adjustRightInd w:val="0"/>
              <w:jc w:val="center"/>
              <w:rPr>
                <w:sz w:val="24"/>
              </w:rPr>
            </w:pPr>
            <w:r>
              <w:rPr>
                <w:sz w:val="24"/>
              </w:rPr>
              <w:lastRenderedPageBreak/>
              <w:t>не подлежат установлению</w:t>
            </w:r>
          </w:p>
        </w:tc>
        <w:tc>
          <w:tcPr>
            <w:tcW w:w="3544" w:type="dxa"/>
          </w:tcPr>
          <w:p w:rsidR="00245DCA" w:rsidRDefault="00245DCA" w:rsidP="00245DCA">
            <w:pPr>
              <w:autoSpaceDE w:val="0"/>
              <w:autoSpaceDN w:val="0"/>
              <w:adjustRightInd w:val="0"/>
              <w:jc w:val="center"/>
              <w:rPr>
                <w:sz w:val="24"/>
              </w:rPr>
            </w:pPr>
            <w:r>
              <w:rPr>
                <w:sz w:val="24"/>
              </w:rPr>
              <w:t>-</w:t>
            </w:r>
          </w:p>
        </w:tc>
      </w:tr>
      <w:tr w:rsidR="008B2DD3" w:rsidRPr="00DE46E0" w:rsidTr="00F677E8">
        <w:tc>
          <w:tcPr>
            <w:tcW w:w="15276" w:type="dxa"/>
            <w:gridSpan w:val="7"/>
          </w:tcPr>
          <w:p w:rsidR="008B2DD3" w:rsidRPr="00C868FC" w:rsidRDefault="008B2DD3" w:rsidP="00F677E8">
            <w:pPr>
              <w:autoSpaceDE w:val="0"/>
              <w:autoSpaceDN w:val="0"/>
              <w:adjustRightInd w:val="0"/>
              <w:rPr>
                <w:b/>
                <w:sz w:val="24"/>
              </w:rPr>
            </w:pPr>
            <w:r w:rsidRPr="00C868FC">
              <w:rPr>
                <w:b/>
                <w:sz w:val="24"/>
              </w:rPr>
              <w:lastRenderedPageBreak/>
              <w:t>Условно-разрешенные виды использования земельных участков и объектов капитального строительства</w:t>
            </w:r>
          </w:p>
        </w:tc>
      </w:tr>
      <w:tr w:rsidR="008B2DD3" w:rsidRPr="00DE46E0" w:rsidTr="00131890">
        <w:tc>
          <w:tcPr>
            <w:tcW w:w="2658" w:type="dxa"/>
          </w:tcPr>
          <w:p w:rsidR="008B2DD3" w:rsidRPr="00DE46E0" w:rsidRDefault="008B2DD3" w:rsidP="00F677E8">
            <w:pPr>
              <w:autoSpaceDE w:val="0"/>
              <w:autoSpaceDN w:val="0"/>
              <w:adjustRightInd w:val="0"/>
              <w:jc w:val="both"/>
              <w:rPr>
                <w:sz w:val="24"/>
              </w:rPr>
            </w:pPr>
            <w:r w:rsidRPr="00DE46E0">
              <w:rPr>
                <w:sz w:val="24"/>
              </w:rPr>
              <w:t>Общежития</w:t>
            </w:r>
            <w:r>
              <w:rPr>
                <w:sz w:val="24"/>
              </w:rPr>
              <w:t xml:space="preserve"> (</w:t>
            </w:r>
            <w:r w:rsidRPr="00DE46E0">
              <w:rPr>
                <w:sz w:val="24"/>
              </w:rPr>
              <w:t>3.2.4</w:t>
            </w:r>
            <w:r>
              <w:rPr>
                <w:sz w:val="24"/>
              </w:rPr>
              <w:t>)</w:t>
            </w:r>
          </w:p>
          <w:p w:rsidR="008B2DD3" w:rsidRPr="00DE46E0" w:rsidRDefault="008B2DD3" w:rsidP="00F677E8">
            <w:pPr>
              <w:rPr>
                <w:sz w:val="24"/>
              </w:rPr>
            </w:pPr>
          </w:p>
        </w:tc>
        <w:tc>
          <w:tcPr>
            <w:tcW w:w="2551" w:type="dxa"/>
          </w:tcPr>
          <w:p w:rsidR="008B2DD3" w:rsidRPr="00DE46E0" w:rsidRDefault="008B2DD3" w:rsidP="00F677E8">
            <w:pPr>
              <w:autoSpaceDE w:val="0"/>
              <w:autoSpaceDN w:val="0"/>
              <w:adjustRightInd w:val="0"/>
              <w:jc w:val="both"/>
              <w:rPr>
                <w:sz w:val="24"/>
              </w:rPr>
            </w:pPr>
            <w:r>
              <w:rPr>
                <w:sz w:val="24"/>
              </w:rPr>
              <w:t>Предоставление коммунальных услуг (3.1.1)</w:t>
            </w:r>
          </w:p>
        </w:tc>
        <w:tc>
          <w:tcPr>
            <w:tcW w:w="1561" w:type="dxa"/>
          </w:tcPr>
          <w:p w:rsidR="008B2DD3" w:rsidRDefault="008B2DD3" w:rsidP="00F677E8">
            <w:pPr>
              <w:autoSpaceDE w:val="0"/>
              <w:autoSpaceDN w:val="0"/>
              <w:adjustRightInd w:val="0"/>
              <w:jc w:val="center"/>
              <w:rPr>
                <w:sz w:val="24"/>
              </w:rPr>
            </w:pPr>
            <w:r>
              <w:rPr>
                <w:sz w:val="24"/>
              </w:rPr>
              <w:t>600/5000</w:t>
            </w:r>
          </w:p>
        </w:tc>
        <w:tc>
          <w:tcPr>
            <w:tcW w:w="1560" w:type="dxa"/>
          </w:tcPr>
          <w:p w:rsidR="008B2DD3" w:rsidRDefault="008B2DD3" w:rsidP="00F677E8">
            <w:pPr>
              <w:autoSpaceDE w:val="0"/>
              <w:autoSpaceDN w:val="0"/>
              <w:adjustRightInd w:val="0"/>
              <w:jc w:val="center"/>
              <w:rPr>
                <w:sz w:val="24"/>
              </w:rPr>
            </w:pPr>
            <w:r>
              <w:rPr>
                <w:sz w:val="24"/>
              </w:rPr>
              <w:t>6</w:t>
            </w:r>
          </w:p>
        </w:tc>
        <w:tc>
          <w:tcPr>
            <w:tcW w:w="1701" w:type="dxa"/>
          </w:tcPr>
          <w:p w:rsidR="008B2DD3" w:rsidRDefault="008B2DD3" w:rsidP="00F677E8">
            <w:pPr>
              <w:autoSpaceDE w:val="0"/>
              <w:autoSpaceDN w:val="0"/>
              <w:adjustRightInd w:val="0"/>
              <w:jc w:val="center"/>
              <w:rPr>
                <w:sz w:val="24"/>
              </w:rPr>
            </w:pPr>
            <w:r>
              <w:rPr>
                <w:sz w:val="24"/>
              </w:rPr>
              <w:t>4/25</w:t>
            </w:r>
          </w:p>
        </w:tc>
        <w:tc>
          <w:tcPr>
            <w:tcW w:w="1701" w:type="dxa"/>
          </w:tcPr>
          <w:p w:rsidR="008B2DD3" w:rsidRPr="00C4618D" w:rsidRDefault="008B2DD3" w:rsidP="00F677E8">
            <w:pPr>
              <w:autoSpaceDE w:val="0"/>
              <w:autoSpaceDN w:val="0"/>
              <w:adjustRightInd w:val="0"/>
              <w:jc w:val="center"/>
              <w:rPr>
                <w:sz w:val="24"/>
              </w:rPr>
            </w:pPr>
            <w:r>
              <w:rPr>
                <w:sz w:val="24"/>
              </w:rPr>
              <w:t xml:space="preserve">45 </w:t>
            </w:r>
            <w:r>
              <w:rPr>
                <w:sz w:val="24"/>
                <w:lang w:val="en-US"/>
              </w:rPr>
              <w:t>%</w:t>
            </w:r>
          </w:p>
        </w:tc>
        <w:tc>
          <w:tcPr>
            <w:tcW w:w="3544" w:type="dxa"/>
          </w:tcPr>
          <w:p w:rsidR="008B2DD3" w:rsidRDefault="008B2DD3" w:rsidP="00F677E8">
            <w:pPr>
              <w:autoSpaceDE w:val="0"/>
              <w:autoSpaceDN w:val="0"/>
              <w:adjustRightInd w:val="0"/>
              <w:rPr>
                <w:sz w:val="24"/>
              </w:rPr>
            </w:pPr>
          </w:p>
        </w:tc>
      </w:tr>
      <w:tr w:rsidR="008B2DD3" w:rsidRPr="00DE46E0" w:rsidTr="00131890">
        <w:tc>
          <w:tcPr>
            <w:tcW w:w="2658" w:type="dxa"/>
          </w:tcPr>
          <w:p w:rsidR="008B2DD3" w:rsidRPr="00DE46E0" w:rsidRDefault="008B2DD3" w:rsidP="00F677E8">
            <w:pPr>
              <w:autoSpaceDE w:val="0"/>
              <w:autoSpaceDN w:val="0"/>
              <w:adjustRightInd w:val="0"/>
              <w:jc w:val="both"/>
              <w:rPr>
                <w:sz w:val="24"/>
              </w:rPr>
            </w:pPr>
            <w:r w:rsidRPr="00DE46E0">
              <w:rPr>
                <w:sz w:val="24"/>
              </w:rPr>
              <w:t>Обеспечение деятельности в области гидрометеорологии и смежных с ней областях</w:t>
            </w:r>
            <w:r>
              <w:rPr>
                <w:sz w:val="24"/>
              </w:rPr>
              <w:t xml:space="preserve"> (3.9.1)</w:t>
            </w:r>
          </w:p>
          <w:p w:rsidR="008B2DD3" w:rsidRPr="00DE46E0" w:rsidRDefault="008B2DD3" w:rsidP="00F677E8">
            <w:pPr>
              <w:autoSpaceDE w:val="0"/>
              <w:autoSpaceDN w:val="0"/>
              <w:adjustRightInd w:val="0"/>
              <w:jc w:val="both"/>
              <w:rPr>
                <w:sz w:val="24"/>
              </w:rPr>
            </w:pPr>
          </w:p>
        </w:tc>
        <w:tc>
          <w:tcPr>
            <w:tcW w:w="2551" w:type="dxa"/>
          </w:tcPr>
          <w:p w:rsidR="008B2DD3" w:rsidRDefault="008B2DD3" w:rsidP="00F677E8">
            <w:pPr>
              <w:autoSpaceDE w:val="0"/>
              <w:autoSpaceDN w:val="0"/>
              <w:adjustRightInd w:val="0"/>
              <w:jc w:val="center"/>
              <w:rPr>
                <w:sz w:val="24"/>
              </w:rPr>
            </w:pPr>
            <w:r>
              <w:rPr>
                <w:sz w:val="24"/>
              </w:rPr>
              <w:t>-</w:t>
            </w:r>
          </w:p>
        </w:tc>
        <w:tc>
          <w:tcPr>
            <w:tcW w:w="6523" w:type="dxa"/>
            <w:gridSpan w:val="4"/>
          </w:tcPr>
          <w:p w:rsidR="008B2DD3" w:rsidRPr="00DE46E0" w:rsidRDefault="008B2DD3" w:rsidP="00F677E8">
            <w:pPr>
              <w:autoSpaceDE w:val="0"/>
              <w:autoSpaceDN w:val="0"/>
              <w:adjustRightInd w:val="0"/>
              <w:jc w:val="center"/>
              <w:rPr>
                <w:sz w:val="24"/>
              </w:rPr>
            </w:pPr>
            <w:r>
              <w:rPr>
                <w:sz w:val="24"/>
              </w:rPr>
              <w:t>не подлежат установлению</w:t>
            </w:r>
          </w:p>
        </w:tc>
        <w:tc>
          <w:tcPr>
            <w:tcW w:w="3544" w:type="dxa"/>
          </w:tcPr>
          <w:p w:rsidR="008B2DD3" w:rsidRPr="00DE46E0" w:rsidRDefault="008B2DD3" w:rsidP="00F677E8">
            <w:pPr>
              <w:autoSpaceDE w:val="0"/>
              <w:autoSpaceDN w:val="0"/>
              <w:adjustRightInd w:val="0"/>
              <w:jc w:val="center"/>
              <w:rPr>
                <w:sz w:val="24"/>
              </w:rPr>
            </w:pPr>
            <w:r>
              <w:rPr>
                <w:sz w:val="24"/>
              </w:rPr>
              <w:t>-</w:t>
            </w:r>
          </w:p>
        </w:tc>
      </w:tr>
      <w:tr w:rsidR="008B2DD3" w:rsidRPr="00DE46E0" w:rsidTr="00131890">
        <w:tc>
          <w:tcPr>
            <w:tcW w:w="2658" w:type="dxa"/>
          </w:tcPr>
          <w:p w:rsidR="008B2DD3" w:rsidRPr="00DE46E0" w:rsidRDefault="008B2DD3" w:rsidP="00F677E8">
            <w:pPr>
              <w:autoSpaceDE w:val="0"/>
              <w:autoSpaceDN w:val="0"/>
              <w:adjustRightInd w:val="0"/>
              <w:jc w:val="both"/>
              <w:rPr>
                <w:sz w:val="24"/>
              </w:rPr>
            </w:pPr>
            <w:r>
              <w:rPr>
                <w:rFonts w:eastAsiaTheme="minorHAnsi"/>
                <w:sz w:val="24"/>
                <w:lang w:eastAsia="en-US"/>
              </w:rPr>
              <w:t>Амбулаторное в</w:t>
            </w:r>
            <w:r w:rsidR="003276DE">
              <w:rPr>
                <w:rFonts w:eastAsiaTheme="minorHAnsi"/>
                <w:sz w:val="24"/>
                <w:lang w:eastAsia="en-US"/>
              </w:rPr>
              <w:t>етеринарное обслуживание (3.10.1</w:t>
            </w:r>
            <w:r>
              <w:rPr>
                <w:rFonts w:eastAsiaTheme="minorHAnsi"/>
                <w:sz w:val="24"/>
                <w:lang w:eastAsia="en-US"/>
              </w:rPr>
              <w:t>)</w:t>
            </w:r>
          </w:p>
        </w:tc>
        <w:tc>
          <w:tcPr>
            <w:tcW w:w="2551" w:type="dxa"/>
          </w:tcPr>
          <w:p w:rsidR="008B2DD3" w:rsidRPr="00DE46E0" w:rsidRDefault="008B2DD3" w:rsidP="00F677E8">
            <w:pPr>
              <w:autoSpaceDE w:val="0"/>
              <w:autoSpaceDN w:val="0"/>
              <w:adjustRightInd w:val="0"/>
              <w:jc w:val="both"/>
              <w:rPr>
                <w:sz w:val="24"/>
              </w:rPr>
            </w:pPr>
            <w:r>
              <w:rPr>
                <w:sz w:val="24"/>
              </w:rPr>
              <w:t>Предоставление коммунальных услуг (3.1.1)</w:t>
            </w:r>
          </w:p>
        </w:tc>
        <w:tc>
          <w:tcPr>
            <w:tcW w:w="1561" w:type="dxa"/>
          </w:tcPr>
          <w:p w:rsidR="008B2DD3" w:rsidRDefault="008B2DD3" w:rsidP="00F677E8">
            <w:pPr>
              <w:autoSpaceDE w:val="0"/>
              <w:autoSpaceDN w:val="0"/>
              <w:adjustRightInd w:val="0"/>
              <w:jc w:val="center"/>
              <w:rPr>
                <w:sz w:val="24"/>
              </w:rPr>
            </w:pPr>
            <w:r>
              <w:rPr>
                <w:sz w:val="24"/>
              </w:rPr>
              <w:t>200/5000</w:t>
            </w:r>
          </w:p>
        </w:tc>
        <w:tc>
          <w:tcPr>
            <w:tcW w:w="1560" w:type="dxa"/>
          </w:tcPr>
          <w:p w:rsidR="008B2DD3" w:rsidRDefault="008B2DD3" w:rsidP="00F677E8">
            <w:pPr>
              <w:autoSpaceDE w:val="0"/>
              <w:autoSpaceDN w:val="0"/>
              <w:adjustRightInd w:val="0"/>
              <w:jc w:val="center"/>
              <w:rPr>
                <w:sz w:val="24"/>
              </w:rPr>
            </w:pPr>
            <w:r>
              <w:rPr>
                <w:sz w:val="24"/>
              </w:rPr>
              <w:t>3</w:t>
            </w:r>
          </w:p>
        </w:tc>
        <w:tc>
          <w:tcPr>
            <w:tcW w:w="1701" w:type="dxa"/>
          </w:tcPr>
          <w:p w:rsidR="008B2DD3" w:rsidRDefault="008B2DD3" w:rsidP="00F677E8">
            <w:pPr>
              <w:autoSpaceDE w:val="0"/>
              <w:autoSpaceDN w:val="0"/>
              <w:adjustRightInd w:val="0"/>
              <w:jc w:val="center"/>
              <w:rPr>
                <w:sz w:val="24"/>
              </w:rPr>
            </w:pPr>
            <w:r>
              <w:rPr>
                <w:sz w:val="24"/>
              </w:rPr>
              <w:t>3/20</w:t>
            </w:r>
          </w:p>
        </w:tc>
        <w:tc>
          <w:tcPr>
            <w:tcW w:w="1701" w:type="dxa"/>
          </w:tcPr>
          <w:p w:rsidR="008B2DD3" w:rsidRPr="00C4618D" w:rsidRDefault="008B2DD3" w:rsidP="00F677E8">
            <w:pPr>
              <w:autoSpaceDE w:val="0"/>
              <w:autoSpaceDN w:val="0"/>
              <w:adjustRightInd w:val="0"/>
              <w:jc w:val="center"/>
              <w:rPr>
                <w:sz w:val="24"/>
              </w:rPr>
            </w:pPr>
            <w:r>
              <w:rPr>
                <w:sz w:val="24"/>
              </w:rPr>
              <w:t xml:space="preserve">60 </w:t>
            </w:r>
            <w:r>
              <w:rPr>
                <w:sz w:val="24"/>
                <w:lang w:val="en-US"/>
              </w:rPr>
              <w:t>%</w:t>
            </w:r>
          </w:p>
        </w:tc>
        <w:tc>
          <w:tcPr>
            <w:tcW w:w="3544" w:type="dxa"/>
          </w:tcPr>
          <w:p w:rsidR="008B2DD3" w:rsidRDefault="008B2DD3" w:rsidP="00F677E8">
            <w:pPr>
              <w:autoSpaceDE w:val="0"/>
              <w:autoSpaceDN w:val="0"/>
              <w:adjustRightInd w:val="0"/>
              <w:jc w:val="center"/>
              <w:rPr>
                <w:sz w:val="24"/>
              </w:rPr>
            </w:pPr>
            <w:r>
              <w:rPr>
                <w:sz w:val="24"/>
              </w:rPr>
              <w:t>-</w:t>
            </w:r>
          </w:p>
        </w:tc>
      </w:tr>
      <w:tr w:rsidR="008B2DD3" w:rsidRPr="00DE46E0" w:rsidTr="00131890">
        <w:tc>
          <w:tcPr>
            <w:tcW w:w="2658" w:type="dxa"/>
          </w:tcPr>
          <w:p w:rsidR="008B2DD3" w:rsidRPr="00DE46E0" w:rsidRDefault="008B2DD3" w:rsidP="00F677E8">
            <w:pPr>
              <w:autoSpaceDE w:val="0"/>
              <w:autoSpaceDN w:val="0"/>
              <w:adjustRightInd w:val="0"/>
              <w:jc w:val="both"/>
              <w:rPr>
                <w:sz w:val="24"/>
              </w:rPr>
            </w:pPr>
            <w:r>
              <w:rPr>
                <w:sz w:val="24"/>
              </w:rPr>
              <w:t>Предпринимательство (4.0)</w:t>
            </w:r>
          </w:p>
        </w:tc>
        <w:tc>
          <w:tcPr>
            <w:tcW w:w="2551" w:type="dxa"/>
          </w:tcPr>
          <w:p w:rsidR="008B2DD3" w:rsidRDefault="008B2DD3" w:rsidP="00F677E8">
            <w:pPr>
              <w:autoSpaceDE w:val="0"/>
              <w:autoSpaceDN w:val="0"/>
              <w:adjustRightInd w:val="0"/>
              <w:jc w:val="center"/>
              <w:rPr>
                <w:sz w:val="24"/>
              </w:rPr>
            </w:pPr>
            <w:r>
              <w:rPr>
                <w:sz w:val="24"/>
              </w:rPr>
              <w:t>-</w:t>
            </w:r>
          </w:p>
        </w:tc>
        <w:tc>
          <w:tcPr>
            <w:tcW w:w="6523" w:type="dxa"/>
            <w:gridSpan w:val="4"/>
          </w:tcPr>
          <w:p w:rsidR="008B2DD3" w:rsidRPr="00DE46E0" w:rsidRDefault="008B2DD3" w:rsidP="00F677E8">
            <w:pPr>
              <w:autoSpaceDE w:val="0"/>
              <w:autoSpaceDN w:val="0"/>
              <w:adjustRightInd w:val="0"/>
              <w:jc w:val="center"/>
              <w:rPr>
                <w:sz w:val="24"/>
              </w:rPr>
            </w:pPr>
            <w:r>
              <w:rPr>
                <w:sz w:val="24"/>
              </w:rPr>
              <w:t>не подлежат установлению</w:t>
            </w:r>
          </w:p>
        </w:tc>
        <w:tc>
          <w:tcPr>
            <w:tcW w:w="3544" w:type="dxa"/>
          </w:tcPr>
          <w:p w:rsidR="008B2DD3" w:rsidRPr="00DE46E0" w:rsidRDefault="008B2DD3" w:rsidP="00F677E8">
            <w:pPr>
              <w:autoSpaceDE w:val="0"/>
              <w:autoSpaceDN w:val="0"/>
              <w:adjustRightInd w:val="0"/>
              <w:jc w:val="center"/>
              <w:rPr>
                <w:sz w:val="24"/>
              </w:rPr>
            </w:pPr>
            <w:r>
              <w:rPr>
                <w:sz w:val="24"/>
              </w:rPr>
              <w:t>-</w:t>
            </w:r>
          </w:p>
        </w:tc>
      </w:tr>
      <w:tr w:rsidR="003276DE" w:rsidRPr="00DE46E0" w:rsidTr="00131890">
        <w:tc>
          <w:tcPr>
            <w:tcW w:w="2658" w:type="dxa"/>
          </w:tcPr>
          <w:p w:rsidR="003276DE" w:rsidRDefault="003276DE" w:rsidP="00F677E8">
            <w:pPr>
              <w:autoSpaceDE w:val="0"/>
              <w:autoSpaceDN w:val="0"/>
              <w:adjustRightInd w:val="0"/>
              <w:jc w:val="both"/>
              <w:rPr>
                <w:sz w:val="24"/>
              </w:rPr>
            </w:pPr>
            <w:r>
              <w:rPr>
                <w:sz w:val="24"/>
              </w:rPr>
              <w:t>Развлекательные мероприятия (4.8.1)</w:t>
            </w:r>
          </w:p>
        </w:tc>
        <w:tc>
          <w:tcPr>
            <w:tcW w:w="2551" w:type="dxa"/>
          </w:tcPr>
          <w:p w:rsidR="003276DE" w:rsidRDefault="003276DE" w:rsidP="00F149D3">
            <w:pPr>
              <w:autoSpaceDE w:val="0"/>
              <w:autoSpaceDN w:val="0"/>
              <w:adjustRightInd w:val="0"/>
              <w:jc w:val="center"/>
              <w:rPr>
                <w:sz w:val="24"/>
              </w:rPr>
            </w:pPr>
            <w:r>
              <w:rPr>
                <w:sz w:val="24"/>
              </w:rPr>
              <w:t>-</w:t>
            </w:r>
          </w:p>
        </w:tc>
        <w:tc>
          <w:tcPr>
            <w:tcW w:w="1561" w:type="dxa"/>
          </w:tcPr>
          <w:p w:rsidR="003276DE" w:rsidRDefault="003276DE" w:rsidP="0001771B">
            <w:pPr>
              <w:autoSpaceDE w:val="0"/>
              <w:autoSpaceDN w:val="0"/>
              <w:adjustRightInd w:val="0"/>
              <w:jc w:val="center"/>
              <w:rPr>
                <w:sz w:val="24"/>
              </w:rPr>
            </w:pPr>
            <w:r>
              <w:rPr>
                <w:sz w:val="24"/>
              </w:rPr>
              <w:t>200/5000</w:t>
            </w:r>
          </w:p>
        </w:tc>
        <w:tc>
          <w:tcPr>
            <w:tcW w:w="1560" w:type="dxa"/>
          </w:tcPr>
          <w:p w:rsidR="003276DE" w:rsidRDefault="003276DE" w:rsidP="0001771B">
            <w:pPr>
              <w:autoSpaceDE w:val="0"/>
              <w:autoSpaceDN w:val="0"/>
              <w:adjustRightInd w:val="0"/>
              <w:jc w:val="center"/>
              <w:rPr>
                <w:sz w:val="24"/>
              </w:rPr>
            </w:pPr>
            <w:r>
              <w:rPr>
                <w:sz w:val="24"/>
              </w:rPr>
              <w:t>3</w:t>
            </w:r>
          </w:p>
        </w:tc>
        <w:tc>
          <w:tcPr>
            <w:tcW w:w="1701" w:type="dxa"/>
          </w:tcPr>
          <w:p w:rsidR="003276DE" w:rsidRDefault="003276DE" w:rsidP="0001771B">
            <w:pPr>
              <w:autoSpaceDE w:val="0"/>
              <w:autoSpaceDN w:val="0"/>
              <w:adjustRightInd w:val="0"/>
              <w:jc w:val="center"/>
              <w:rPr>
                <w:sz w:val="24"/>
              </w:rPr>
            </w:pPr>
            <w:r>
              <w:rPr>
                <w:sz w:val="24"/>
              </w:rPr>
              <w:t>3/20</w:t>
            </w:r>
          </w:p>
        </w:tc>
        <w:tc>
          <w:tcPr>
            <w:tcW w:w="1701" w:type="dxa"/>
          </w:tcPr>
          <w:p w:rsidR="003276DE" w:rsidRPr="00C4618D" w:rsidRDefault="003276DE" w:rsidP="0001771B">
            <w:pPr>
              <w:autoSpaceDE w:val="0"/>
              <w:autoSpaceDN w:val="0"/>
              <w:adjustRightInd w:val="0"/>
              <w:jc w:val="center"/>
              <w:rPr>
                <w:sz w:val="24"/>
              </w:rPr>
            </w:pPr>
            <w:r>
              <w:rPr>
                <w:sz w:val="24"/>
              </w:rPr>
              <w:t xml:space="preserve">60 </w:t>
            </w:r>
            <w:r>
              <w:rPr>
                <w:sz w:val="24"/>
                <w:lang w:val="en-US"/>
              </w:rPr>
              <w:t>%</w:t>
            </w:r>
          </w:p>
        </w:tc>
        <w:tc>
          <w:tcPr>
            <w:tcW w:w="3544" w:type="dxa"/>
          </w:tcPr>
          <w:p w:rsidR="003276DE" w:rsidRDefault="003276DE" w:rsidP="00F677E8">
            <w:pPr>
              <w:autoSpaceDE w:val="0"/>
              <w:autoSpaceDN w:val="0"/>
              <w:adjustRightInd w:val="0"/>
              <w:jc w:val="center"/>
              <w:rPr>
                <w:sz w:val="24"/>
              </w:rPr>
            </w:pPr>
            <w:r>
              <w:rPr>
                <w:sz w:val="24"/>
              </w:rPr>
              <w:t>-</w:t>
            </w:r>
          </w:p>
        </w:tc>
      </w:tr>
      <w:tr w:rsidR="003276DE" w:rsidRPr="00DE46E0" w:rsidTr="00131890">
        <w:tc>
          <w:tcPr>
            <w:tcW w:w="2658" w:type="dxa"/>
          </w:tcPr>
          <w:p w:rsidR="003276DE" w:rsidRPr="00DE46E0" w:rsidRDefault="003276DE" w:rsidP="00F677E8">
            <w:pPr>
              <w:autoSpaceDE w:val="0"/>
              <w:autoSpaceDN w:val="0"/>
              <w:adjustRightInd w:val="0"/>
              <w:jc w:val="both"/>
              <w:rPr>
                <w:sz w:val="24"/>
              </w:rPr>
            </w:pPr>
            <w:r w:rsidRPr="00DE46E0">
              <w:rPr>
                <w:sz w:val="24"/>
              </w:rPr>
              <w:t>Связь</w:t>
            </w:r>
            <w:r>
              <w:rPr>
                <w:sz w:val="24"/>
              </w:rPr>
              <w:t xml:space="preserve"> (</w:t>
            </w:r>
            <w:r w:rsidRPr="00DE46E0">
              <w:rPr>
                <w:sz w:val="24"/>
              </w:rPr>
              <w:t>6.8</w:t>
            </w:r>
            <w:r>
              <w:rPr>
                <w:sz w:val="24"/>
              </w:rPr>
              <w:t>)</w:t>
            </w:r>
          </w:p>
        </w:tc>
        <w:tc>
          <w:tcPr>
            <w:tcW w:w="2551" w:type="dxa"/>
          </w:tcPr>
          <w:p w:rsidR="003276DE" w:rsidRDefault="003276DE" w:rsidP="00F677E8">
            <w:pPr>
              <w:autoSpaceDE w:val="0"/>
              <w:autoSpaceDN w:val="0"/>
              <w:adjustRightInd w:val="0"/>
              <w:jc w:val="center"/>
              <w:rPr>
                <w:sz w:val="24"/>
              </w:rPr>
            </w:pPr>
            <w:r>
              <w:rPr>
                <w:sz w:val="24"/>
              </w:rPr>
              <w:t>-</w:t>
            </w:r>
          </w:p>
        </w:tc>
        <w:tc>
          <w:tcPr>
            <w:tcW w:w="6523" w:type="dxa"/>
            <w:gridSpan w:val="4"/>
          </w:tcPr>
          <w:p w:rsidR="003276DE" w:rsidRPr="00DE46E0" w:rsidRDefault="003276DE" w:rsidP="00F677E8">
            <w:pPr>
              <w:autoSpaceDE w:val="0"/>
              <w:autoSpaceDN w:val="0"/>
              <w:adjustRightInd w:val="0"/>
              <w:jc w:val="center"/>
              <w:rPr>
                <w:sz w:val="24"/>
              </w:rPr>
            </w:pPr>
            <w:r>
              <w:rPr>
                <w:sz w:val="24"/>
              </w:rPr>
              <w:t>не подлежат установлению</w:t>
            </w:r>
          </w:p>
        </w:tc>
        <w:tc>
          <w:tcPr>
            <w:tcW w:w="3544" w:type="dxa"/>
          </w:tcPr>
          <w:p w:rsidR="003276DE" w:rsidRPr="00DE46E0" w:rsidRDefault="003276DE" w:rsidP="00F677E8">
            <w:pPr>
              <w:autoSpaceDE w:val="0"/>
              <w:autoSpaceDN w:val="0"/>
              <w:adjustRightInd w:val="0"/>
              <w:jc w:val="center"/>
              <w:rPr>
                <w:sz w:val="24"/>
              </w:rPr>
            </w:pPr>
            <w:r>
              <w:rPr>
                <w:sz w:val="24"/>
              </w:rPr>
              <w:t>-</w:t>
            </w:r>
          </w:p>
        </w:tc>
      </w:tr>
      <w:tr w:rsidR="003276DE" w:rsidRPr="00DE46E0" w:rsidTr="00131890">
        <w:tc>
          <w:tcPr>
            <w:tcW w:w="2658" w:type="dxa"/>
          </w:tcPr>
          <w:p w:rsidR="003276DE" w:rsidRPr="00DE46E0" w:rsidRDefault="003276DE" w:rsidP="00F677E8">
            <w:pPr>
              <w:autoSpaceDE w:val="0"/>
              <w:autoSpaceDN w:val="0"/>
              <w:adjustRightInd w:val="0"/>
              <w:jc w:val="both"/>
              <w:rPr>
                <w:sz w:val="24"/>
              </w:rPr>
            </w:pPr>
            <w:r w:rsidRPr="00DE46E0">
              <w:rPr>
                <w:sz w:val="24"/>
              </w:rPr>
              <w:t>Историко-культурная деятельность</w:t>
            </w:r>
            <w:r>
              <w:rPr>
                <w:sz w:val="24"/>
              </w:rPr>
              <w:t xml:space="preserve"> (9.3)</w:t>
            </w:r>
          </w:p>
        </w:tc>
        <w:tc>
          <w:tcPr>
            <w:tcW w:w="2551" w:type="dxa"/>
          </w:tcPr>
          <w:p w:rsidR="003276DE" w:rsidRDefault="003276DE" w:rsidP="00F677E8">
            <w:pPr>
              <w:autoSpaceDE w:val="0"/>
              <w:autoSpaceDN w:val="0"/>
              <w:adjustRightInd w:val="0"/>
              <w:jc w:val="center"/>
              <w:rPr>
                <w:sz w:val="24"/>
              </w:rPr>
            </w:pPr>
            <w:r>
              <w:rPr>
                <w:sz w:val="24"/>
              </w:rPr>
              <w:t>-</w:t>
            </w:r>
          </w:p>
        </w:tc>
        <w:tc>
          <w:tcPr>
            <w:tcW w:w="6523" w:type="dxa"/>
            <w:gridSpan w:val="4"/>
          </w:tcPr>
          <w:p w:rsidR="003276DE" w:rsidRPr="00DE46E0" w:rsidRDefault="003276DE" w:rsidP="00F677E8">
            <w:pPr>
              <w:autoSpaceDE w:val="0"/>
              <w:autoSpaceDN w:val="0"/>
              <w:adjustRightInd w:val="0"/>
              <w:jc w:val="center"/>
              <w:rPr>
                <w:sz w:val="24"/>
              </w:rPr>
            </w:pPr>
            <w:r>
              <w:rPr>
                <w:sz w:val="24"/>
              </w:rPr>
              <w:t>не подлежат установлению</w:t>
            </w:r>
          </w:p>
        </w:tc>
        <w:tc>
          <w:tcPr>
            <w:tcW w:w="3544" w:type="dxa"/>
          </w:tcPr>
          <w:p w:rsidR="003276DE" w:rsidRPr="00DE46E0" w:rsidRDefault="003276DE" w:rsidP="00F677E8">
            <w:pPr>
              <w:autoSpaceDE w:val="0"/>
              <w:autoSpaceDN w:val="0"/>
              <w:adjustRightInd w:val="0"/>
              <w:jc w:val="center"/>
              <w:rPr>
                <w:sz w:val="24"/>
              </w:rPr>
            </w:pPr>
            <w:r>
              <w:rPr>
                <w:sz w:val="24"/>
              </w:rPr>
              <w:t>-</w:t>
            </w:r>
          </w:p>
        </w:tc>
      </w:tr>
      <w:tr w:rsidR="003276DE" w:rsidRPr="00DE46E0" w:rsidTr="00131890">
        <w:tc>
          <w:tcPr>
            <w:tcW w:w="2658" w:type="dxa"/>
          </w:tcPr>
          <w:p w:rsidR="003276DE" w:rsidRPr="00DE46E0" w:rsidRDefault="003276DE" w:rsidP="00F677E8">
            <w:pPr>
              <w:autoSpaceDE w:val="0"/>
              <w:autoSpaceDN w:val="0"/>
              <w:adjustRightInd w:val="0"/>
              <w:jc w:val="both"/>
              <w:rPr>
                <w:sz w:val="24"/>
              </w:rPr>
            </w:pPr>
            <w:r>
              <w:rPr>
                <w:sz w:val="24"/>
              </w:rPr>
              <w:t>Осуществление религиозных обрядов (3.7.1)</w:t>
            </w:r>
          </w:p>
        </w:tc>
        <w:tc>
          <w:tcPr>
            <w:tcW w:w="2551" w:type="dxa"/>
          </w:tcPr>
          <w:p w:rsidR="003276DE" w:rsidRPr="00DE46E0" w:rsidRDefault="003276DE" w:rsidP="00F677E8">
            <w:pPr>
              <w:autoSpaceDE w:val="0"/>
              <w:autoSpaceDN w:val="0"/>
              <w:adjustRightInd w:val="0"/>
              <w:jc w:val="both"/>
              <w:rPr>
                <w:sz w:val="24"/>
              </w:rPr>
            </w:pPr>
            <w:r>
              <w:rPr>
                <w:sz w:val="24"/>
              </w:rPr>
              <w:t>Предоставление коммунальных услуг (3.1.1)</w:t>
            </w:r>
          </w:p>
        </w:tc>
        <w:tc>
          <w:tcPr>
            <w:tcW w:w="6523" w:type="dxa"/>
            <w:gridSpan w:val="4"/>
          </w:tcPr>
          <w:p w:rsidR="003276DE" w:rsidRPr="00DE46E0" w:rsidRDefault="003276DE" w:rsidP="00F677E8">
            <w:pPr>
              <w:autoSpaceDE w:val="0"/>
              <w:autoSpaceDN w:val="0"/>
              <w:adjustRightInd w:val="0"/>
              <w:jc w:val="center"/>
              <w:rPr>
                <w:sz w:val="24"/>
              </w:rPr>
            </w:pPr>
            <w:r>
              <w:rPr>
                <w:sz w:val="24"/>
              </w:rPr>
              <w:t>не подлежат установлению</w:t>
            </w:r>
          </w:p>
        </w:tc>
        <w:tc>
          <w:tcPr>
            <w:tcW w:w="3544" w:type="dxa"/>
          </w:tcPr>
          <w:p w:rsidR="003276DE" w:rsidRPr="00DE46E0" w:rsidRDefault="003276DE" w:rsidP="00F677E8">
            <w:pPr>
              <w:autoSpaceDE w:val="0"/>
              <w:autoSpaceDN w:val="0"/>
              <w:adjustRightInd w:val="0"/>
              <w:jc w:val="center"/>
              <w:rPr>
                <w:sz w:val="24"/>
              </w:rPr>
            </w:pPr>
            <w:r>
              <w:rPr>
                <w:sz w:val="24"/>
              </w:rPr>
              <w:t>-</w:t>
            </w:r>
          </w:p>
        </w:tc>
      </w:tr>
    </w:tbl>
    <w:p w:rsidR="00053010" w:rsidRDefault="00053010" w:rsidP="00053010"/>
    <w:p w:rsidR="00F677E8" w:rsidRPr="00A05609" w:rsidRDefault="00580CC9" w:rsidP="00A05609">
      <w:pPr>
        <w:autoSpaceDE w:val="0"/>
        <w:autoSpaceDN w:val="0"/>
        <w:adjustRightInd w:val="0"/>
        <w:ind w:firstLine="709"/>
        <w:jc w:val="both"/>
      </w:pPr>
      <w:r w:rsidRPr="001416DC">
        <w:rPr>
          <w:b/>
          <w:bCs/>
          <w:szCs w:val="26"/>
        </w:rPr>
        <w:t xml:space="preserve">Статья </w:t>
      </w:r>
      <w:r>
        <w:rPr>
          <w:b/>
          <w:bCs/>
          <w:szCs w:val="26"/>
        </w:rPr>
        <w:t>3</w:t>
      </w:r>
      <w:r w:rsidR="00800865">
        <w:rPr>
          <w:b/>
          <w:bCs/>
          <w:szCs w:val="26"/>
        </w:rPr>
        <w:t>6</w:t>
      </w:r>
      <w:r w:rsidRPr="001416DC">
        <w:rPr>
          <w:b/>
          <w:bCs/>
          <w:szCs w:val="26"/>
        </w:rPr>
        <w:t xml:space="preserve">. </w:t>
      </w:r>
      <w:r w:rsidR="00A05609">
        <w:t xml:space="preserve"> </w:t>
      </w:r>
      <w:r w:rsidR="00F677E8" w:rsidRPr="008A2A14">
        <w:rPr>
          <w:b/>
          <w:bCs/>
          <w:szCs w:val="26"/>
        </w:rPr>
        <w:t>Общественно-деловая зона</w:t>
      </w:r>
      <w:r w:rsidR="00F677E8" w:rsidRPr="007D1D74">
        <w:rPr>
          <w:b/>
          <w:bCs/>
          <w:szCs w:val="26"/>
        </w:rPr>
        <w:t xml:space="preserve"> (</w:t>
      </w:r>
      <w:r w:rsidR="00F677E8">
        <w:rPr>
          <w:b/>
          <w:bCs/>
          <w:szCs w:val="26"/>
        </w:rPr>
        <w:t>ОД</w:t>
      </w:r>
      <w:r w:rsidR="00F677E8" w:rsidRPr="007D1D74">
        <w:rPr>
          <w:b/>
          <w:bCs/>
          <w:szCs w:val="26"/>
        </w:rPr>
        <w:t>)</w:t>
      </w:r>
    </w:p>
    <w:p w:rsidR="00F677E8" w:rsidRDefault="00F677E8" w:rsidP="00F677E8">
      <w:pPr>
        <w:jc w:val="right"/>
        <w:rPr>
          <w:bCs/>
          <w:szCs w:val="28"/>
        </w:rPr>
      </w:pPr>
      <w:r w:rsidRPr="001416DC">
        <w:rPr>
          <w:bCs/>
          <w:szCs w:val="28"/>
        </w:rPr>
        <w:t>Таблица</w:t>
      </w:r>
      <w:r>
        <w:rPr>
          <w:bCs/>
          <w:szCs w:val="28"/>
        </w:rPr>
        <w:t xml:space="preserve"> </w:t>
      </w:r>
      <w:r w:rsidR="00A05609">
        <w:rPr>
          <w:bCs/>
          <w:szCs w:val="28"/>
        </w:rPr>
        <w:t>3</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551"/>
        <w:gridCol w:w="1560"/>
        <w:gridCol w:w="1559"/>
        <w:gridCol w:w="1701"/>
        <w:gridCol w:w="1701"/>
        <w:gridCol w:w="3544"/>
      </w:tblGrid>
      <w:tr w:rsidR="00F677E8" w:rsidRPr="00DE46E0" w:rsidTr="00F677E8">
        <w:tc>
          <w:tcPr>
            <w:tcW w:w="2660" w:type="dxa"/>
          </w:tcPr>
          <w:p w:rsidR="00F677E8" w:rsidRPr="004B2E1D" w:rsidRDefault="00F677E8" w:rsidP="00F677E8">
            <w:pPr>
              <w:rPr>
                <w:b/>
                <w:sz w:val="20"/>
                <w:szCs w:val="20"/>
              </w:rPr>
            </w:pPr>
            <w:r w:rsidRPr="004B2E1D">
              <w:rPr>
                <w:b/>
                <w:sz w:val="20"/>
                <w:szCs w:val="20"/>
              </w:rPr>
              <w:t>Вид разрешенного использования земельного участка (код)</w:t>
            </w:r>
          </w:p>
        </w:tc>
        <w:tc>
          <w:tcPr>
            <w:tcW w:w="2551" w:type="dxa"/>
          </w:tcPr>
          <w:p w:rsidR="00F677E8" w:rsidRPr="004B2E1D" w:rsidRDefault="00F677E8" w:rsidP="00F677E8">
            <w:pPr>
              <w:rPr>
                <w:b/>
                <w:sz w:val="20"/>
                <w:szCs w:val="20"/>
              </w:rPr>
            </w:pPr>
            <w:r w:rsidRPr="004B2E1D">
              <w:rPr>
                <w:b/>
                <w:sz w:val="20"/>
                <w:szCs w:val="20"/>
              </w:rPr>
              <w:t xml:space="preserve">Вспомогательный вид разрешенного использования </w:t>
            </w:r>
            <w:r w:rsidRPr="004B2E1D">
              <w:rPr>
                <w:b/>
                <w:sz w:val="20"/>
                <w:szCs w:val="20"/>
              </w:rPr>
              <w:lastRenderedPageBreak/>
              <w:t>земельного участка (код)</w:t>
            </w:r>
          </w:p>
        </w:tc>
        <w:tc>
          <w:tcPr>
            <w:tcW w:w="1560" w:type="dxa"/>
          </w:tcPr>
          <w:p w:rsidR="00F677E8" w:rsidRPr="004B2E1D" w:rsidRDefault="00F677E8" w:rsidP="00F677E8">
            <w:pPr>
              <w:autoSpaceDE w:val="0"/>
              <w:autoSpaceDN w:val="0"/>
              <w:adjustRightInd w:val="0"/>
              <w:jc w:val="both"/>
              <w:rPr>
                <w:b/>
                <w:bCs/>
                <w:sz w:val="20"/>
                <w:szCs w:val="20"/>
              </w:rPr>
            </w:pPr>
            <w:r w:rsidRPr="004B2E1D">
              <w:rPr>
                <w:b/>
                <w:sz w:val="20"/>
                <w:szCs w:val="20"/>
              </w:rPr>
              <w:lastRenderedPageBreak/>
              <w:t xml:space="preserve">Предельные размеры земельных </w:t>
            </w:r>
            <w:r w:rsidRPr="004B2E1D">
              <w:rPr>
                <w:b/>
                <w:sz w:val="20"/>
                <w:szCs w:val="20"/>
              </w:rPr>
              <w:lastRenderedPageBreak/>
              <w:t>участков, в том числе их площадь (м</w:t>
            </w:r>
            <w:proofErr w:type="gramStart"/>
            <w:r w:rsidRPr="004B2E1D">
              <w:rPr>
                <w:b/>
                <w:sz w:val="20"/>
                <w:szCs w:val="20"/>
                <w:vertAlign w:val="superscript"/>
              </w:rPr>
              <w:t>2</w:t>
            </w:r>
            <w:proofErr w:type="gramEnd"/>
            <w:r w:rsidRPr="004B2E1D">
              <w:rPr>
                <w:b/>
                <w:sz w:val="20"/>
                <w:szCs w:val="20"/>
              </w:rPr>
              <w:t>)</w:t>
            </w:r>
          </w:p>
          <w:p w:rsidR="00F677E8" w:rsidRPr="004B2E1D" w:rsidRDefault="00F677E8" w:rsidP="00F677E8">
            <w:pPr>
              <w:rPr>
                <w:b/>
                <w:sz w:val="20"/>
                <w:szCs w:val="20"/>
              </w:rPr>
            </w:pPr>
            <w:r w:rsidRPr="004B2E1D">
              <w:rPr>
                <w:b/>
                <w:sz w:val="20"/>
                <w:szCs w:val="20"/>
              </w:rPr>
              <w:t xml:space="preserve"> (</w:t>
            </w:r>
            <w:r w:rsidRPr="004B2E1D">
              <w:rPr>
                <w:b/>
                <w:sz w:val="20"/>
                <w:szCs w:val="20"/>
                <w:lang w:val="en-US"/>
              </w:rPr>
              <w:t>min</w:t>
            </w:r>
            <w:r w:rsidRPr="004B2E1D">
              <w:rPr>
                <w:b/>
                <w:sz w:val="20"/>
                <w:szCs w:val="20"/>
              </w:rPr>
              <w:t>/мах)</w:t>
            </w:r>
          </w:p>
        </w:tc>
        <w:tc>
          <w:tcPr>
            <w:tcW w:w="1559" w:type="dxa"/>
          </w:tcPr>
          <w:p w:rsidR="00F677E8" w:rsidRPr="004B2E1D" w:rsidRDefault="00F677E8" w:rsidP="00F677E8">
            <w:pPr>
              <w:autoSpaceDE w:val="0"/>
              <w:autoSpaceDN w:val="0"/>
              <w:adjustRightInd w:val="0"/>
              <w:jc w:val="both"/>
              <w:rPr>
                <w:b/>
                <w:sz w:val="20"/>
                <w:szCs w:val="20"/>
              </w:rPr>
            </w:pPr>
            <w:r w:rsidRPr="004B2E1D">
              <w:rPr>
                <w:b/>
                <w:sz w:val="20"/>
                <w:szCs w:val="20"/>
              </w:rPr>
              <w:lastRenderedPageBreak/>
              <w:t xml:space="preserve">Минимальные отступы от границ </w:t>
            </w:r>
            <w:r w:rsidRPr="004B2E1D">
              <w:rPr>
                <w:b/>
                <w:sz w:val="20"/>
                <w:szCs w:val="20"/>
              </w:rPr>
              <w:lastRenderedPageBreak/>
              <w:t>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(метров)</w:t>
            </w:r>
          </w:p>
        </w:tc>
        <w:tc>
          <w:tcPr>
            <w:tcW w:w="1701" w:type="dxa"/>
          </w:tcPr>
          <w:p w:rsidR="00F677E8" w:rsidRPr="004B2E1D" w:rsidRDefault="00F677E8" w:rsidP="00F677E8">
            <w:pPr>
              <w:autoSpaceDE w:val="0"/>
              <w:autoSpaceDN w:val="0"/>
              <w:adjustRightInd w:val="0"/>
              <w:jc w:val="both"/>
              <w:rPr>
                <w:b/>
                <w:sz w:val="20"/>
                <w:szCs w:val="20"/>
              </w:rPr>
            </w:pPr>
            <w:r w:rsidRPr="004B2E1D">
              <w:rPr>
                <w:b/>
                <w:sz w:val="20"/>
                <w:szCs w:val="20"/>
              </w:rPr>
              <w:lastRenderedPageBreak/>
              <w:t xml:space="preserve">Предельное количество этажей или </w:t>
            </w:r>
            <w:r w:rsidRPr="004B2E1D">
              <w:rPr>
                <w:b/>
                <w:sz w:val="20"/>
                <w:szCs w:val="20"/>
              </w:rPr>
              <w:lastRenderedPageBreak/>
              <w:t>предельная высота зданий, строений, сооружений</w:t>
            </w:r>
          </w:p>
          <w:p w:rsidR="00F677E8" w:rsidRPr="004B2E1D" w:rsidRDefault="00F677E8" w:rsidP="00F677E8">
            <w:pPr>
              <w:autoSpaceDE w:val="0"/>
              <w:autoSpaceDN w:val="0"/>
              <w:adjustRightInd w:val="0"/>
              <w:jc w:val="both"/>
              <w:rPr>
                <w:b/>
                <w:sz w:val="20"/>
                <w:szCs w:val="20"/>
              </w:rPr>
            </w:pPr>
            <w:r w:rsidRPr="004B2E1D">
              <w:rPr>
                <w:b/>
                <w:sz w:val="20"/>
                <w:szCs w:val="20"/>
              </w:rPr>
              <w:t>(этажей/метров)</w:t>
            </w:r>
          </w:p>
        </w:tc>
        <w:tc>
          <w:tcPr>
            <w:tcW w:w="1701" w:type="dxa"/>
          </w:tcPr>
          <w:p w:rsidR="00F677E8" w:rsidRPr="004B2E1D" w:rsidRDefault="00F677E8" w:rsidP="00F677E8">
            <w:pPr>
              <w:autoSpaceDE w:val="0"/>
              <w:autoSpaceDN w:val="0"/>
              <w:adjustRightInd w:val="0"/>
              <w:jc w:val="both"/>
              <w:rPr>
                <w:b/>
                <w:sz w:val="20"/>
                <w:szCs w:val="20"/>
              </w:rPr>
            </w:pPr>
            <w:r w:rsidRPr="004B2E1D">
              <w:rPr>
                <w:b/>
                <w:sz w:val="20"/>
                <w:szCs w:val="20"/>
              </w:rPr>
              <w:lastRenderedPageBreak/>
              <w:t xml:space="preserve">Максимальный процент застройки в </w:t>
            </w:r>
            <w:r w:rsidRPr="004B2E1D">
              <w:rPr>
                <w:b/>
                <w:sz w:val="20"/>
                <w:szCs w:val="20"/>
              </w:rPr>
              <w:lastRenderedPageBreak/>
              <w:t>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roofErr w:type="gramStart"/>
            <w:r w:rsidRPr="004B2E1D">
              <w:rPr>
                <w:b/>
                <w:sz w:val="20"/>
                <w:szCs w:val="20"/>
              </w:rPr>
              <w:t xml:space="preserve"> (%)</w:t>
            </w:r>
            <w:proofErr w:type="gramEnd"/>
          </w:p>
          <w:p w:rsidR="00F677E8" w:rsidRPr="004B2E1D" w:rsidRDefault="00F677E8" w:rsidP="00F677E8">
            <w:pPr>
              <w:jc w:val="center"/>
              <w:rPr>
                <w:b/>
                <w:sz w:val="20"/>
                <w:szCs w:val="20"/>
              </w:rPr>
            </w:pPr>
          </w:p>
        </w:tc>
        <w:tc>
          <w:tcPr>
            <w:tcW w:w="3544" w:type="dxa"/>
          </w:tcPr>
          <w:p w:rsidR="00F677E8" w:rsidRPr="004B2E1D" w:rsidRDefault="00F677E8" w:rsidP="00F677E8">
            <w:pPr>
              <w:autoSpaceDE w:val="0"/>
              <w:autoSpaceDN w:val="0"/>
              <w:adjustRightInd w:val="0"/>
              <w:jc w:val="center"/>
              <w:rPr>
                <w:b/>
                <w:sz w:val="20"/>
                <w:szCs w:val="20"/>
              </w:rPr>
            </w:pPr>
            <w:r w:rsidRPr="004B2E1D">
              <w:rPr>
                <w:b/>
                <w:sz w:val="20"/>
                <w:szCs w:val="20"/>
              </w:rPr>
              <w:lastRenderedPageBreak/>
              <w:t>Иные параметры застройки</w:t>
            </w:r>
          </w:p>
        </w:tc>
      </w:tr>
    </w:tbl>
    <w:p w:rsidR="00F677E8" w:rsidRPr="00B30948" w:rsidRDefault="00F677E8" w:rsidP="00F677E8">
      <w:pPr>
        <w:rPr>
          <w:sz w:val="10"/>
          <w:szCs w:val="10"/>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8"/>
        <w:gridCol w:w="2551"/>
        <w:gridCol w:w="1561"/>
        <w:gridCol w:w="1560"/>
        <w:gridCol w:w="1701"/>
        <w:gridCol w:w="1701"/>
        <w:gridCol w:w="3544"/>
      </w:tblGrid>
      <w:tr w:rsidR="00F677E8" w:rsidRPr="00DE46E0" w:rsidTr="00F677E8">
        <w:trPr>
          <w:tblHeader/>
        </w:trPr>
        <w:tc>
          <w:tcPr>
            <w:tcW w:w="2658" w:type="dxa"/>
          </w:tcPr>
          <w:p w:rsidR="00F677E8" w:rsidRPr="00DE46E0" w:rsidRDefault="00F677E8" w:rsidP="00F677E8">
            <w:pPr>
              <w:jc w:val="center"/>
              <w:rPr>
                <w:sz w:val="24"/>
              </w:rPr>
            </w:pPr>
            <w:r>
              <w:rPr>
                <w:sz w:val="24"/>
              </w:rPr>
              <w:t>1</w:t>
            </w:r>
          </w:p>
        </w:tc>
        <w:tc>
          <w:tcPr>
            <w:tcW w:w="2551" w:type="dxa"/>
          </w:tcPr>
          <w:p w:rsidR="00F677E8" w:rsidRDefault="00F677E8" w:rsidP="00F677E8">
            <w:pPr>
              <w:jc w:val="center"/>
              <w:rPr>
                <w:sz w:val="24"/>
              </w:rPr>
            </w:pPr>
            <w:r>
              <w:rPr>
                <w:sz w:val="24"/>
              </w:rPr>
              <w:t>2</w:t>
            </w:r>
          </w:p>
        </w:tc>
        <w:tc>
          <w:tcPr>
            <w:tcW w:w="1561" w:type="dxa"/>
          </w:tcPr>
          <w:p w:rsidR="00F677E8" w:rsidRDefault="00F677E8" w:rsidP="00F677E8">
            <w:pPr>
              <w:autoSpaceDE w:val="0"/>
              <w:autoSpaceDN w:val="0"/>
              <w:adjustRightInd w:val="0"/>
              <w:jc w:val="center"/>
              <w:rPr>
                <w:sz w:val="24"/>
              </w:rPr>
            </w:pPr>
            <w:r>
              <w:rPr>
                <w:sz w:val="24"/>
              </w:rPr>
              <w:t>3</w:t>
            </w:r>
          </w:p>
        </w:tc>
        <w:tc>
          <w:tcPr>
            <w:tcW w:w="1560" w:type="dxa"/>
          </w:tcPr>
          <w:p w:rsidR="00F677E8" w:rsidRDefault="00F677E8" w:rsidP="00F677E8">
            <w:pPr>
              <w:autoSpaceDE w:val="0"/>
              <w:autoSpaceDN w:val="0"/>
              <w:adjustRightInd w:val="0"/>
              <w:jc w:val="center"/>
              <w:rPr>
                <w:sz w:val="24"/>
              </w:rPr>
            </w:pPr>
            <w:r>
              <w:rPr>
                <w:sz w:val="24"/>
              </w:rPr>
              <w:t>4</w:t>
            </w:r>
          </w:p>
        </w:tc>
        <w:tc>
          <w:tcPr>
            <w:tcW w:w="1701" w:type="dxa"/>
          </w:tcPr>
          <w:p w:rsidR="00F677E8" w:rsidRDefault="00F677E8" w:rsidP="00F677E8">
            <w:pPr>
              <w:autoSpaceDE w:val="0"/>
              <w:autoSpaceDN w:val="0"/>
              <w:adjustRightInd w:val="0"/>
              <w:jc w:val="center"/>
              <w:rPr>
                <w:sz w:val="24"/>
              </w:rPr>
            </w:pPr>
            <w:r>
              <w:rPr>
                <w:sz w:val="24"/>
              </w:rPr>
              <w:t>5</w:t>
            </w:r>
          </w:p>
        </w:tc>
        <w:tc>
          <w:tcPr>
            <w:tcW w:w="1701" w:type="dxa"/>
          </w:tcPr>
          <w:p w:rsidR="00F677E8" w:rsidRDefault="00F677E8" w:rsidP="00F677E8">
            <w:pPr>
              <w:autoSpaceDE w:val="0"/>
              <w:autoSpaceDN w:val="0"/>
              <w:adjustRightInd w:val="0"/>
              <w:jc w:val="center"/>
              <w:rPr>
                <w:sz w:val="24"/>
              </w:rPr>
            </w:pPr>
            <w:r>
              <w:rPr>
                <w:sz w:val="24"/>
              </w:rPr>
              <w:t>6</w:t>
            </w:r>
          </w:p>
        </w:tc>
        <w:tc>
          <w:tcPr>
            <w:tcW w:w="3544" w:type="dxa"/>
          </w:tcPr>
          <w:p w:rsidR="00F677E8" w:rsidRDefault="00F677E8" w:rsidP="00F677E8">
            <w:pPr>
              <w:autoSpaceDE w:val="0"/>
              <w:autoSpaceDN w:val="0"/>
              <w:adjustRightInd w:val="0"/>
              <w:jc w:val="center"/>
              <w:rPr>
                <w:sz w:val="24"/>
              </w:rPr>
            </w:pPr>
            <w:r>
              <w:rPr>
                <w:sz w:val="24"/>
              </w:rPr>
              <w:t>7</w:t>
            </w:r>
          </w:p>
        </w:tc>
      </w:tr>
      <w:tr w:rsidR="00F677E8" w:rsidRPr="00DE46E0" w:rsidTr="00F677E8">
        <w:tc>
          <w:tcPr>
            <w:tcW w:w="15276" w:type="dxa"/>
            <w:gridSpan w:val="7"/>
          </w:tcPr>
          <w:p w:rsidR="00F677E8" w:rsidRDefault="00F677E8" w:rsidP="00F677E8">
            <w:pPr>
              <w:autoSpaceDE w:val="0"/>
              <w:autoSpaceDN w:val="0"/>
              <w:adjustRightInd w:val="0"/>
              <w:jc w:val="both"/>
              <w:rPr>
                <w:sz w:val="24"/>
              </w:rPr>
            </w:pPr>
            <w:r>
              <w:rPr>
                <w:b/>
                <w:sz w:val="24"/>
              </w:rPr>
              <w:t>Основные</w:t>
            </w:r>
            <w:r w:rsidRPr="00C868FC">
              <w:rPr>
                <w:b/>
                <w:sz w:val="24"/>
              </w:rPr>
              <w:t xml:space="preserve"> виды использования земельных участков и объектов капитального строительства</w:t>
            </w:r>
          </w:p>
        </w:tc>
      </w:tr>
      <w:tr w:rsidR="00F677E8" w:rsidRPr="00DE46E0" w:rsidTr="00F677E8">
        <w:tc>
          <w:tcPr>
            <w:tcW w:w="2658" w:type="dxa"/>
          </w:tcPr>
          <w:p w:rsidR="00F677E8" w:rsidRDefault="00F677E8" w:rsidP="00F677E8">
            <w:pPr>
              <w:rPr>
                <w:sz w:val="24"/>
              </w:rPr>
            </w:pPr>
            <w:r>
              <w:rPr>
                <w:sz w:val="24"/>
              </w:rPr>
              <w:t>Хранение автотранспорта (2.7.1)</w:t>
            </w:r>
          </w:p>
        </w:tc>
        <w:tc>
          <w:tcPr>
            <w:tcW w:w="2551" w:type="dxa"/>
          </w:tcPr>
          <w:p w:rsidR="00F677E8" w:rsidRDefault="00F677E8" w:rsidP="00F677E8">
            <w:pPr>
              <w:autoSpaceDE w:val="0"/>
              <w:autoSpaceDN w:val="0"/>
              <w:adjustRightInd w:val="0"/>
              <w:jc w:val="center"/>
              <w:rPr>
                <w:sz w:val="24"/>
              </w:rPr>
            </w:pPr>
            <w:r>
              <w:rPr>
                <w:sz w:val="24"/>
              </w:rPr>
              <w:t>-</w:t>
            </w:r>
          </w:p>
        </w:tc>
        <w:tc>
          <w:tcPr>
            <w:tcW w:w="6523" w:type="dxa"/>
            <w:gridSpan w:val="4"/>
          </w:tcPr>
          <w:p w:rsidR="00F677E8" w:rsidRPr="009E789F" w:rsidRDefault="00F677E8" w:rsidP="00F677E8">
            <w:pPr>
              <w:autoSpaceDE w:val="0"/>
              <w:autoSpaceDN w:val="0"/>
              <w:adjustRightInd w:val="0"/>
              <w:jc w:val="center"/>
              <w:rPr>
                <w:sz w:val="24"/>
              </w:rPr>
            </w:pPr>
            <w:r>
              <w:rPr>
                <w:sz w:val="24"/>
              </w:rPr>
              <w:t>не подлежат установлению</w:t>
            </w:r>
          </w:p>
        </w:tc>
        <w:tc>
          <w:tcPr>
            <w:tcW w:w="3544" w:type="dxa"/>
          </w:tcPr>
          <w:p w:rsidR="00F677E8" w:rsidRDefault="00F677E8" w:rsidP="00F677E8">
            <w:pPr>
              <w:autoSpaceDE w:val="0"/>
              <w:autoSpaceDN w:val="0"/>
              <w:adjustRightInd w:val="0"/>
              <w:jc w:val="center"/>
              <w:rPr>
                <w:sz w:val="24"/>
              </w:rPr>
            </w:pPr>
            <w:r>
              <w:rPr>
                <w:sz w:val="24"/>
              </w:rPr>
              <w:t>-</w:t>
            </w:r>
          </w:p>
        </w:tc>
      </w:tr>
      <w:tr w:rsidR="00F677E8" w:rsidRPr="00DE46E0" w:rsidTr="00F677E8">
        <w:tc>
          <w:tcPr>
            <w:tcW w:w="2658" w:type="dxa"/>
          </w:tcPr>
          <w:p w:rsidR="00F677E8" w:rsidRPr="00DE46E0" w:rsidRDefault="00F677E8" w:rsidP="00F677E8">
            <w:pPr>
              <w:rPr>
                <w:sz w:val="24"/>
              </w:rPr>
            </w:pPr>
            <w:r w:rsidRPr="00FC232D">
              <w:rPr>
                <w:sz w:val="24"/>
              </w:rPr>
              <w:t>Коммунальное обслуживание (3.1)</w:t>
            </w:r>
          </w:p>
        </w:tc>
        <w:tc>
          <w:tcPr>
            <w:tcW w:w="2551" w:type="dxa"/>
          </w:tcPr>
          <w:p w:rsidR="00F677E8" w:rsidRDefault="00F677E8" w:rsidP="00F677E8">
            <w:pPr>
              <w:autoSpaceDE w:val="0"/>
              <w:autoSpaceDN w:val="0"/>
              <w:adjustRightInd w:val="0"/>
              <w:jc w:val="center"/>
              <w:rPr>
                <w:sz w:val="24"/>
              </w:rPr>
            </w:pPr>
            <w:r>
              <w:rPr>
                <w:sz w:val="24"/>
              </w:rPr>
              <w:t>-</w:t>
            </w:r>
          </w:p>
        </w:tc>
        <w:tc>
          <w:tcPr>
            <w:tcW w:w="6523" w:type="dxa"/>
            <w:gridSpan w:val="4"/>
          </w:tcPr>
          <w:p w:rsidR="00F677E8" w:rsidRPr="009E789F" w:rsidRDefault="00F677E8" w:rsidP="00F677E8">
            <w:pPr>
              <w:autoSpaceDE w:val="0"/>
              <w:autoSpaceDN w:val="0"/>
              <w:adjustRightInd w:val="0"/>
              <w:jc w:val="center"/>
              <w:rPr>
                <w:sz w:val="24"/>
              </w:rPr>
            </w:pPr>
            <w:r>
              <w:rPr>
                <w:sz w:val="24"/>
              </w:rPr>
              <w:t>не подлежат установлению</w:t>
            </w:r>
          </w:p>
          <w:p w:rsidR="00F677E8" w:rsidRDefault="00F677E8" w:rsidP="00F677E8">
            <w:pPr>
              <w:autoSpaceDE w:val="0"/>
              <w:autoSpaceDN w:val="0"/>
              <w:adjustRightInd w:val="0"/>
              <w:jc w:val="center"/>
              <w:rPr>
                <w:sz w:val="24"/>
              </w:rPr>
            </w:pPr>
          </w:p>
        </w:tc>
        <w:tc>
          <w:tcPr>
            <w:tcW w:w="3544" w:type="dxa"/>
          </w:tcPr>
          <w:p w:rsidR="00F677E8" w:rsidRDefault="00F677E8" w:rsidP="00F677E8">
            <w:pPr>
              <w:autoSpaceDE w:val="0"/>
              <w:autoSpaceDN w:val="0"/>
              <w:adjustRightInd w:val="0"/>
              <w:jc w:val="center"/>
              <w:rPr>
                <w:sz w:val="24"/>
              </w:rPr>
            </w:pPr>
          </w:p>
        </w:tc>
      </w:tr>
      <w:tr w:rsidR="00F677E8" w:rsidRPr="00DE46E0" w:rsidTr="00F677E8">
        <w:tc>
          <w:tcPr>
            <w:tcW w:w="2658" w:type="dxa"/>
          </w:tcPr>
          <w:p w:rsidR="00F677E8" w:rsidRPr="00DE46E0" w:rsidRDefault="00F677E8" w:rsidP="00F677E8">
            <w:pPr>
              <w:autoSpaceDE w:val="0"/>
              <w:autoSpaceDN w:val="0"/>
              <w:adjustRightInd w:val="0"/>
              <w:jc w:val="both"/>
              <w:rPr>
                <w:sz w:val="24"/>
              </w:rPr>
            </w:pPr>
            <w:r>
              <w:rPr>
                <w:sz w:val="24"/>
              </w:rPr>
              <w:t>Предоставление коммунальных услуг (3.1.1)</w:t>
            </w:r>
          </w:p>
        </w:tc>
        <w:tc>
          <w:tcPr>
            <w:tcW w:w="2551" w:type="dxa"/>
          </w:tcPr>
          <w:p w:rsidR="00F677E8" w:rsidRPr="00DE46E0" w:rsidRDefault="00F677E8" w:rsidP="00F677E8">
            <w:pPr>
              <w:autoSpaceDE w:val="0"/>
              <w:autoSpaceDN w:val="0"/>
              <w:adjustRightInd w:val="0"/>
              <w:jc w:val="center"/>
              <w:rPr>
                <w:sz w:val="24"/>
              </w:rPr>
            </w:pPr>
            <w:r>
              <w:rPr>
                <w:sz w:val="24"/>
              </w:rPr>
              <w:t>Административные здания организаций, обеспечивающих предоставление коммунальных услуг (3.1.2)</w:t>
            </w:r>
          </w:p>
        </w:tc>
        <w:tc>
          <w:tcPr>
            <w:tcW w:w="6523" w:type="dxa"/>
            <w:gridSpan w:val="4"/>
          </w:tcPr>
          <w:p w:rsidR="00F677E8" w:rsidRPr="00DE46E0" w:rsidRDefault="00F677E8" w:rsidP="00F677E8">
            <w:pPr>
              <w:autoSpaceDE w:val="0"/>
              <w:autoSpaceDN w:val="0"/>
              <w:adjustRightInd w:val="0"/>
              <w:jc w:val="center"/>
              <w:rPr>
                <w:sz w:val="24"/>
              </w:rPr>
            </w:pPr>
            <w:r>
              <w:rPr>
                <w:sz w:val="24"/>
              </w:rPr>
              <w:t>не подлежат установлению</w:t>
            </w:r>
          </w:p>
        </w:tc>
        <w:tc>
          <w:tcPr>
            <w:tcW w:w="3544" w:type="dxa"/>
          </w:tcPr>
          <w:p w:rsidR="00F677E8" w:rsidRPr="00DE46E0" w:rsidRDefault="00F677E8" w:rsidP="00F677E8">
            <w:pPr>
              <w:autoSpaceDE w:val="0"/>
              <w:autoSpaceDN w:val="0"/>
              <w:adjustRightInd w:val="0"/>
              <w:jc w:val="center"/>
              <w:rPr>
                <w:sz w:val="24"/>
              </w:rPr>
            </w:pPr>
            <w:r>
              <w:rPr>
                <w:sz w:val="24"/>
              </w:rPr>
              <w:t>-</w:t>
            </w:r>
          </w:p>
        </w:tc>
      </w:tr>
      <w:tr w:rsidR="00F677E8" w:rsidRPr="00DE46E0" w:rsidTr="00F677E8">
        <w:tc>
          <w:tcPr>
            <w:tcW w:w="2658" w:type="dxa"/>
          </w:tcPr>
          <w:p w:rsidR="00F677E8" w:rsidRPr="00DE46E0" w:rsidRDefault="00F677E8" w:rsidP="00F677E8">
            <w:pPr>
              <w:autoSpaceDE w:val="0"/>
              <w:autoSpaceDN w:val="0"/>
              <w:adjustRightInd w:val="0"/>
              <w:jc w:val="both"/>
              <w:rPr>
                <w:sz w:val="24"/>
              </w:rPr>
            </w:pPr>
            <w:r>
              <w:rPr>
                <w:sz w:val="24"/>
              </w:rPr>
              <w:t>Административные здания организаций, обеспечивающих предоставление коммунальных услуг (3.1.2)</w:t>
            </w:r>
          </w:p>
        </w:tc>
        <w:tc>
          <w:tcPr>
            <w:tcW w:w="2551" w:type="dxa"/>
          </w:tcPr>
          <w:p w:rsidR="00F677E8" w:rsidRPr="00DE46E0" w:rsidRDefault="00F677E8" w:rsidP="00F677E8">
            <w:pPr>
              <w:autoSpaceDE w:val="0"/>
              <w:autoSpaceDN w:val="0"/>
              <w:adjustRightInd w:val="0"/>
              <w:jc w:val="both"/>
              <w:rPr>
                <w:sz w:val="24"/>
              </w:rPr>
            </w:pPr>
            <w:r>
              <w:rPr>
                <w:sz w:val="24"/>
              </w:rPr>
              <w:t>Предоставление коммунальных услуг (3.1.1)</w:t>
            </w:r>
          </w:p>
        </w:tc>
        <w:tc>
          <w:tcPr>
            <w:tcW w:w="1561" w:type="dxa"/>
          </w:tcPr>
          <w:p w:rsidR="00F677E8" w:rsidRDefault="00F677E8" w:rsidP="00F677E8">
            <w:pPr>
              <w:autoSpaceDE w:val="0"/>
              <w:autoSpaceDN w:val="0"/>
              <w:adjustRightInd w:val="0"/>
              <w:jc w:val="center"/>
              <w:rPr>
                <w:sz w:val="24"/>
              </w:rPr>
            </w:pPr>
            <w:r>
              <w:rPr>
                <w:sz w:val="24"/>
              </w:rPr>
              <w:t>не подлежит установлению</w:t>
            </w:r>
          </w:p>
        </w:tc>
        <w:tc>
          <w:tcPr>
            <w:tcW w:w="1560" w:type="dxa"/>
          </w:tcPr>
          <w:p w:rsidR="00F677E8" w:rsidRDefault="00F677E8" w:rsidP="00F677E8">
            <w:pPr>
              <w:autoSpaceDE w:val="0"/>
              <w:autoSpaceDN w:val="0"/>
              <w:adjustRightInd w:val="0"/>
              <w:jc w:val="center"/>
              <w:rPr>
                <w:sz w:val="24"/>
              </w:rPr>
            </w:pPr>
            <w:r>
              <w:rPr>
                <w:sz w:val="24"/>
              </w:rPr>
              <w:t>3</w:t>
            </w:r>
          </w:p>
        </w:tc>
        <w:tc>
          <w:tcPr>
            <w:tcW w:w="1701" w:type="dxa"/>
          </w:tcPr>
          <w:p w:rsidR="00F677E8" w:rsidRDefault="00F677E8" w:rsidP="00F677E8">
            <w:pPr>
              <w:autoSpaceDE w:val="0"/>
              <w:autoSpaceDN w:val="0"/>
              <w:adjustRightInd w:val="0"/>
              <w:jc w:val="center"/>
              <w:rPr>
                <w:sz w:val="24"/>
              </w:rPr>
            </w:pPr>
            <w:r>
              <w:rPr>
                <w:sz w:val="24"/>
              </w:rPr>
              <w:t>не подлежит установлению</w:t>
            </w:r>
          </w:p>
        </w:tc>
        <w:tc>
          <w:tcPr>
            <w:tcW w:w="1701" w:type="dxa"/>
          </w:tcPr>
          <w:p w:rsidR="00F677E8" w:rsidRDefault="00F677E8" w:rsidP="00F677E8">
            <w:pPr>
              <w:autoSpaceDE w:val="0"/>
              <w:autoSpaceDN w:val="0"/>
              <w:adjustRightInd w:val="0"/>
              <w:jc w:val="center"/>
              <w:rPr>
                <w:sz w:val="24"/>
              </w:rPr>
            </w:pPr>
            <w:r>
              <w:rPr>
                <w:sz w:val="24"/>
              </w:rPr>
              <w:t>60</w:t>
            </w:r>
          </w:p>
        </w:tc>
        <w:tc>
          <w:tcPr>
            <w:tcW w:w="3544" w:type="dxa"/>
          </w:tcPr>
          <w:p w:rsidR="00F677E8" w:rsidRDefault="00F677E8" w:rsidP="00F677E8">
            <w:pPr>
              <w:autoSpaceDE w:val="0"/>
              <w:autoSpaceDN w:val="0"/>
              <w:adjustRightInd w:val="0"/>
              <w:jc w:val="center"/>
              <w:rPr>
                <w:sz w:val="24"/>
              </w:rPr>
            </w:pPr>
            <w:r>
              <w:rPr>
                <w:sz w:val="24"/>
              </w:rPr>
              <w:t>-</w:t>
            </w:r>
          </w:p>
        </w:tc>
      </w:tr>
      <w:tr w:rsidR="00F677E8" w:rsidRPr="00DE46E0" w:rsidTr="00F677E8">
        <w:tc>
          <w:tcPr>
            <w:tcW w:w="2658" w:type="dxa"/>
          </w:tcPr>
          <w:p w:rsidR="00F677E8" w:rsidRDefault="00F677E8" w:rsidP="00F677E8">
            <w:pPr>
              <w:autoSpaceDE w:val="0"/>
              <w:autoSpaceDN w:val="0"/>
              <w:adjustRightInd w:val="0"/>
              <w:jc w:val="both"/>
              <w:rPr>
                <w:sz w:val="24"/>
              </w:rPr>
            </w:pPr>
            <w:r>
              <w:rPr>
                <w:rFonts w:eastAsiaTheme="minorHAnsi"/>
                <w:sz w:val="24"/>
                <w:lang w:eastAsia="en-US"/>
              </w:rPr>
              <w:lastRenderedPageBreak/>
              <w:t>Социальное обслуживание (3.2)</w:t>
            </w:r>
          </w:p>
        </w:tc>
        <w:tc>
          <w:tcPr>
            <w:tcW w:w="2551" w:type="dxa"/>
          </w:tcPr>
          <w:p w:rsidR="00F677E8" w:rsidRPr="00DE46E0" w:rsidRDefault="00F677E8" w:rsidP="00F677E8">
            <w:pPr>
              <w:autoSpaceDE w:val="0"/>
              <w:autoSpaceDN w:val="0"/>
              <w:adjustRightInd w:val="0"/>
              <w:jc w:val="both"/>
              <w:rPr>
                <w:sz w:val="24"/>
              </w:rPr>
            </w:pPr>
            <w:r>
              <w:rPr>
                <w:sz w:val="24"/>
              </w:rPr>
              <w:t>Предоставление коммунальных услуг (3.1.1)</w:t>
            </w:r>
          </w:p>
        </w:tc>
        <w:tc>
          <w:tcPr>
            <w:tcW w:w="1561" w:type="dxa"/>
          </w:tcPr>
          <w:p w:rsidR="00F677E8" w:rsidRDefault="00F677E8" w:rsidP="00F677E8">
            <w:pPr>
              <w:autoSpaceDE w:val="0"/>
              <w:autoSpaceDN w:val="0"/>
              <w:adjustRightInd w:val="0"/>
              <w:jc w:val="center"/>
              <w:rPr>
                <w:sz w:val="24"/>
              </w:rPr>
            </w:pPr>
            <w:r>
              <w:rPr>
                <w:sz w:val="24"/>
              </w:rPr>
              <w:t>не подлежит установлению</w:t>
            </w:r>
          </w:p>
        </w:tc>
        <w:tc>
          <w:tcPr>
            <w:tcW w:w="1560" w:type="dxa"/>
          </w:tcPr>
          <w:p w:rsidR="00F677E8" w:rsidRDefault="00F677E8" w:rsidP="00F677E8">
            <w:pPr>
              <w:autoSpaceDE w:val="0"/>
              <w:autoSpaceDN w:val="0"/>
              <w:adjustRightInd w:val="0"/>
              <w:jc w:val="center"/>
              <w:rPr>
                <w:sz w:val="24"/>
              </w:rPr>
            </w:pPr>
            <w:r>
              <w:rPr>
                <w:sz w:val="24"/>
              </w:rPr>
              <w:t>6</w:t>
            </w:r>
          </w:p>
        </w:tc>
        <w:tc>
          <w:tcPr>
            <w:tcW w:w="1701" w:type="dxa"/>
          </w:tcPr>
          <w:p w:rsidR="00F677E8" w:rsidRDefault="00F677E8" w:rsidP="00F677E8">
            <w:pPr>
              <w:autoSpaceDE w:val="0"/>
              <w:autoSpaceDN w:val="0"/>
              <w:adjustRightInd w:val="0"/>
              <w:jc w:val="center"/>
              <w:rPr>
                <w:sz w:val="24"/>
              </w:rPr>
            </w:pPr>
            <w:r>
              <w:rPr>
                <w:sz w:val="24"/>
              </w:rPr>
              <w:t>не подлежит установлению</w:t>
            </w:r>
          </w:p>
        </w:tc>
        <w:tc>
          <w:tcPr>
            <w:tcW w:w="1701" w:type="dxa"/>
          </w:tcPr>
          <w:p w:rsidR="00F677E8" w:rsidRDefault="00F677E8" w:rsidP="00F677E8">
            <w:pPr>
              <w:autoSpaceDE w:val="0"/>
              <w:autoSpaceDN w:val="0"/>
              <w:adjustRightInd w:val="0"/>
              <w:jc w:val="center"/>
              <w:rPr>
                <w:sz w:val="24"/>
              </w:rPr>
            </w:pPr>
            <w:r>
              <w:rPr>
                <w:sz w:val="24"/>
              </w:rPr>
              <w:t>60</w:t>
            </w:r>
          </w:p>
        </w:tc>
        <w:tc>
          <w:tcPr>
            <w:tcW w:w="3544" w:type="dxa"/>
          </w:tcPr>
          <w:p w:rsidR="00F677E8" w:rsidRPr="001F5B4F" w:rsidRDefault="00F677E8" w:rsidP="00F677E8">
            <w:pPr>
              <w:spacing w:line="240" w:lineRule="exact"/>
              <w:jc w:val="both"/>
              <w:rPr>
                <w:rFonts w:eastAsia="Calibri"/>
                <w:sz w:val="24"/>
              </w:rPr>
            </w:pPr>
            <w:r w:rsidRPr="001F5B4F">
              <w:rPr>
                <w:rFonts w:eastAsia="Calibri"/>
                <w:sz w:val="24"/>
              </w:rPr>
              <w:t xml:space="preserve">1 </w:t>
            </w:r>
            <w:proofErr w:type="spellStart"/>
            <w:r w:rsidRPr="001F5B4F">
              <w:rPr>
                <w:rFonts w:eastAsia="Calibri"/>
                <w:sz w:val="24"/>
              </w:rPr>
              <w:t>машино</w:t>
            </w:r>
            <w:proofErr w:type="spellEnd"/>
            <w:r w:rsidRPr="001F5B4F">
              <w:rPr>
                <w:rFonts w:eastAsia="Calibri"/>
                <w:sz w:val="24"/>
              </w:rPr>
              <w:t>-место на 30 м</w:t>
            </w:r>
            <w:proofErr w:type="gramStart"/>
            <w:r w:rsidRPr="001F5B4F">
              <w:rPr>
                <w:rFonts w:eastAsia="Calibri"/>
                <w:sz w:val="24"/>
                <w:vertAlign w:val="superscript"/>
              </w:rPr>
              <w:t>2</w:t>
            </w:r>
            <w:proofErr w:type="gramEnd"/>
            <w:r w:rsidRPr="001F5B4F">
              <w:rPr>
                <w:rFonts w:eastAsia="Calibri"/>
                <w:sz w:val="24"/>
                <w:vertAlign w:val="superscript"/>
              </w:rPr>
              <w:t xml:space="preserve"> </w:t>
            </w:r>
            <w:r w:rsidRPr="001F5B4F">
              <w:rPr>
                <w:rFonts w:eastAsia="Calibri"/>
                <w:sz w:val="24"/>
              </w:rPr>
              <w:t>общей площади,</w:t>
            </w:r>
            <w:r w:rsidRPr="001F5B4F">
              <w:rPr>
                <w:rFonts w:eastAsia="Calibri"/>
                <w:sz w:val="24"/>
              </w:rPr>
              <w:br/>
              <w:t xml:space="preserve">1 </w:t>
            </w:r>
            <w:proofErr w:type="spellStart"/>
            <w:r w:rsidRPr="001F5B4F">
              <w:rPr>
                <w:rFonts w:eastAsia="Calibri"/>
                <w:sz w:val="24"/>
              </w:rPr>
              <w:t>машино</w:t>
            </w:r>
            <w:proofErr w:type="spellEnd"/>
            <w:r w:rsidRPr="001F5B4F">
              <w:rPr>
                <w:rFonts w:eastAsia="Calibri"/>
                <w:sz w:val="24"/>
              </w:rPr>
              <w:t>-место на 20 единовременных посетителей,</w:t>
            </w:r>
          </w:p>
          <w:p w:rsidR="00F677E8" w:rsidRDefault="00F677E8" w:rsidP="00F677E8">
            <w:pPr>
              <w:autoSpaceDE w:val="0"/>
              <w:autoSpaceDN w:val="0"/>
              <w:adjustRightInd w:val="0"/>
              <w:jc w:val="both"/>
              <w:rPr>
                <w:sz w:val="24"/>
              </w:rPr>
            </w:pPr>
            <w:r w:rsidRPr="001F5B4F">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F677E8" w:rsidRPr="00DE46E0" w:rsidTr="00F677E8">
        <w:tc>
          <w:tcPr>
            <w:tcW w:w="2658" w:type="dxa"/>
          </w:tcPr>
          <w:p w:rsidR="00F677E8" w:rsidRDefault="00F677E8" w:rsidP="00F677E8">
            <w:pPr>
              <w:autoSpaceDE w:val="0"/>
              <w:autoSpaceDN w:val="0"/>
              <w:adjustRightInd w:val="0"/>
              <w:jc w:val="both"/>
              <w:rPr>
                <w:rFonts w:eastAsiaTheme="minorHAnsi"/>
                <w:sz w:val="24"/>
                <w:lang w:eastAsia="en-US"/>
              </w:rPr>
            </w:pPr>
            <w:r>
              <w:rPr>
                <w:rFonts w:eastAsiaTheme="minorHAnsi"/>
                <w:sz w:val="24"/>
                <w:lang w:eastAsia="en-US"/>
              </w:rPr>
              <w:t>Дома социального обслуживания (3.2.1)</w:t>
            </w:r>
          </w:p>
        </w:tc>
        <w:tc>
          <w:tcPr>
            <w:tcW w:w="2551" w:type="dxa"/>
          </w:tcPr>
          <w:p w:rsidR="00F677E8" w:rsidRPr="00DE46E0" w:rsidRDefault="00F677E8" w:rsidP="00F677E8">
            <w:pPr>
              <w:autoSpaceDE w:val="0"/>
              <w:autoSpaceDN w:val="0"/>
              <w:adjustRightInd w:val="0"/>
              <w:jc w:val="both"/>
              <w:rPr>
                <w:sz w:val="24"/>
              </w:rPr>
            </w:pPr>
            <w:r>
              <w:rPr>
                <w:sz w:val="24"/>
              </w:rPr>
              <w:t>Предоставление коммунальных услуг (3.1.1)</w:t>
            </w:r>
          </w:p>
        </w:tc>
        <w:tc>
          <w:tcPr>
            <w:tcW w:w="1561" w:type="dxa"/>
          </w:tcPr>
          <w:p w:rsidR="00F677E8" w:rsidRDefault="00F677E8" w:rsidP="00F677E8">
            <w:pPr>
              <w:autoSpaceDE w:val="0"/>
              <w:autoSpaceDN w:val="0"/>
              <w:adjustRightInd w:val="0"/>
              <w:jc w:val="center"/>
              <w:rPr>
                <w:sz w:val="24"/>
              </w:rPr>
            </w:pPr>
            <w:r>
              <w:rPr>
                <w:sz w:val="24"/>
              </w:rPr>
              <w:t>не подлежит установлению</w:t>
            </w:r>
          </w:p>
        </w:tc>
        <w:tc>
          <w:tcPr>
            <w:tcW w:w="1560" w:type="dxa"/>
          </w:tcPr>
          <w:p w:rsidR="00F677E8" w:rsidRDefault="00F677E8" w:rsidP="00F677E8">
            <w:pPr>
              <w:autoSpaceDE w:val="0"/>
              <w:autoSpaceDN w:val="0"/>
              <w:adjustRightInd w:val="0"/>
              <w:jc w:val="center"/>
              <w:rPr>
                <w:sz w:val="24"/>
              </w:rPr>
            </w:pPr>
            <w:r>
              <w:rPr>
                <w:sz w:val="24"/>
              </w:rPr>
              <w:t>6</w:t>
            </w:r>
          </w:p>
        </w:tc>
        <w:tc>
          <w:tcPr>
            <w:tcW w:w="1701" w:type="dxa"/>
          </w:tcPr>
          <w:p w:rsidR="00F677E8" w:rsidRDefault="00F677E8" w:rsidP="00F677E8">
            <w:pPr>
              <w:autoSpaceDE w:val="0"/>
              <w:autoSpaceDN w:val="0"/>
              <w:adjustRightInd w:val="0"/>
              <w:jc w:val="center"/>
              <w:rPr>
                <w:sz w:val="24"/>
              </w:rPr>
            </w:pPr>
            <w:r>
              <w:rPr>
                <w:sz w:val="24"/>
              </w:rPr>
              <w:t>не подлежит установлению</w:t>
            </w:r>
          </w:p>
        </w:tc>
        <w:tc>
          <w:tcPr>
            <w:tcW w:w="1701" w:type="dxa"/>
          </w:tcPr>
          <w:p w:rsidR="00F677E8" w:rsidRDefault="00F677E8" w:rsidP="00F677E8">
            <w:pPr>
              <w:autoSpaceDE w:val="0"/>
              <w:autoSpaceDN w:val="0"/>
              <w:adjustRightInd w:val="0"/>
              <w:jc w:val="center"/>
              <w:rPr>
                <w:sz w:val="24"/>
              </w:rPr>
            </w:pPr>
            <w:r>
              <w:rPr>
                <w:sz w:val="24"/>
              </w:rPr>
              <w:t>60</w:t>
            </w:r>
          </w:p>
        </w:tc>
        <w:tc>
          <w:tcPr>
            <w:tcW w:w="3544" w:type="dxa"/>
          </w:tcPr>
          <w:p w:rsidR="00F677E8" w:rsidRPr="001F5B4F" w:rsidRDefault="00F677E8" w:rsidP="00F677E8">
            <w:pPr>
              <w:spacing w:line="240" w:lineRule="exact"/>
              <w:jc w:val="both"/>
              <w:rPr>
                <w:rFonts w:eastAsia="Calibri"/>
                <w:sz w:val="24"/>
              </w:rPr>
            </w:pPr>
            <w:r w:rsidRPr="001F5B4F">
              <w:rPr>
                <w:rFonts w:eastAsia="Calibri"/>
                <w:sz w:val="24"/>
              </w:rPr>
              <w:t xml:space="preserve">1 </w:t>
            </w:r>
            <w:proofErr w:type="spellStart"/>
            <w:r w:rsidRPr="001F5B4F">
              <w:rPr>
                <w:rFonts w:eastAsia="Calibri"/>
                <w:sz w:val="24"/>
              </w:rPr>
              <w:t>машино</w:t>
            </w:r>
            <w:proofErr w:type="spellEnd"/>
            <w:r w:rsidRPr="001F5B4F">
              <w:rPr>
                <w:rFonts w:eastAsia="Calibri"/>
                <w:sz w:val="24"/>
              </w:rPr>
              <w:t>-место на 30 м</w:t>
            </w:r>
            <w:proofErr w:type="gramStart"/>
            <w:r w:rsidRPr="001F5B4F">
              <w:rPr>
                <w:rFonts w:eastAsia="Calibri"/>
                <w:sz w:val="24"/>
                <w:vertAlign w:val="superscript"/>
              </w:rPr>
              <w:t>2</w:t>
            </w:r>
            <w:proofErr w:type="gramEnd"/>
            <w:r w:rsidRPr="001F5B4F">
              <w:rPr>
                <w:rFonts w:eastAsia="Calibri"/>
                <w:sz w:val="24"/>
                <w:vertAlign w:val="superscript"/>
              </w:rPr>
              <w:t xml:space="preserve"> </w:t>
            </w:r>
            <w:r w:rsidRPr="001F5B4F">
              <w:rPr>
                <w:rFonts w:eastAsia="Calibri"/>
                <w:sz w:val="24"/>
              </w:rPr>
              <w:t>общей площади,</w:t>
            </w:r>
            <w:r w:rsidRPr="001F5B4F">
              <w:rPr>
                <w:rFonts w:eastAsia="Calibri"/>
                <w:sz w:val="24"/>
              </w:rPr>
              <w:br/>
              <w:t xml:space="preserve">1 </w:t>
            </w:r>
            <w:proofErr w:type="spellStart"/>
            <w:r w:rsidRPr="001F5B4F">
              <w:rPr>
                <w:rFonts w:eastAsia="Calibri"/>
                <w:sz w:val="24"/>
              </w:rPr>
              <w:t>машино</w:t>
            </w:r>
            <w:proofErr w:type="spellEnd"/>
            <w:r w:rsidRPr="001F5B4F">
              <w:rPr>
                <w:rFonts w:eastAsia="Calibri"/>
                <w:sz w:val="24"/>
              </w:rPr>
              <w:t>-место на 20 единовременных посетителей,</w:t>
            </w:r>
          </w:p>
          <w:p w:rsidR="00F677E8" w:rsidRDefault="00F677E8" w:rsidP="00F677E8">
            <w:pPr>
              <w:autoSpaceDE w:val="0"/>
              <w:autoSpaceDN w:val="0"/>
              <w:adjustRightInd w:val="0"/>
              <w:jc w:val="both"/>
              <w:rPr>
                <w:sz w:val="24"/>
              </w:rPr>
            </w:pPr>
            <w:r w:rsidRPr="001F5B4F">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F677E8" w:rsidRPr="00DE46E0" w:rsidTr="00F677E8">
        <w:tc>
          <w:tcPr>
            <w:tcW w:w="2658" w:type="dxa"/>
          </w:tcPr>
          <w:p w:rsidR="00F677E8" w:rsidRDefault="00F677E8" w:rsidP="00F677E8">
            <w:pPr>
              <w:autoSpaceDE w:val="0"/>
              <w:autoSpaceDN w:val="0"/>
              <w:adjustRightInd w:val="0"/>
              <w:jc w:val="both"/>
              <w:rPr>
                <w:rFonts w:eastAsiaTheme="minorHAnsi"/>
                <w:sz w:val="24"/>
                <w:lang w:eastAsia="en-US"/>
              </w:rPr>
            </w:pPr>
            <w:r>
              <w:rPr>
                <w:rFonts w:eastAsiaTheme="minorHAnsi"/>
                <w:sz w:val="24"/>
                <w:lang w:eastAsia="en-US"/>
              </w:rPr>
              <w:t>Оказание социальной помощи населению (3.2.2)</w:t>
            </w:r>
          </w:p>
        </w:tc>
        <w:tc>
          <w:tcPr>
            <w:tcW w:w="2551" w:type="dxa"/>
          </w:tcPr>
          <w:p w:rsidR="00F677E8" w:rsidRPr="00DE46E0" w:rsidRDefault="00F677E8" w:rsidP="00F677E8">
            <w:pPr>
              <w:autoSpaceDE w:val="0"/>
              <w:autoSpaceDN w:val="0"/>
              <w:adjustRightInd w:val="0"/>
              <w:jc w:val="both"/>
              <w:rPr>
                <w:sz w:val="24"/>
              </w:rPr>
            </w:pPr>
            <w:r>
              <w:rPr>
                <w:sz w:val="24"/>
              </w:rPr>
              <w:t>Предоставление коммунальных услуг (3.1.1)</w:t>
            </w:r>
          </w:p>
        </w:tc>
        <w:tc>
          <w:tcPr>
            <w:tcW w:w="1561" w:type="dxa"/>
          </w:tcPr>
          <w:p w:rsidR="00F677E8" w:rsidRDefault="00F677E8" w:rsidP="00F677E8">
            <w:pPr>
              <w:autoSpaceDE w:val="0"/>
              <w:autoSpaceDN w:val="0"/>
              <w:adjustRightInd w:val="0"/>
              <w:jc w:val="center"/>
              <w:rPr>
                <w:sz w:val="24"/>
              </w:rPr>
            </w:pPr>
            <w:r>
              <w:rPr>
                <w:sz w:val="24"/>
              </w:rPr>
              <w:t>не подлежит установлению</w:t>
            </w:r>
          </w:p>
        </w:tc>
        <w:tc>
          <w:tcPr>
            <w:tcW w:w="1560" w:type="dxa"/>
          </w:tcPr>
          <w:p w:rsidR="00F677E8" w:rsidRDefault="00F677E8" w:rsidP="00F677E8">
            <w:pPr>
              <w:autoSpaceDE w:val="0"/>
              <w:autoSpaceDN w:val="0"/>
              <w:adjustRightInd w:val="0"/>
              <w:jc w:val="center"/>
              <w:rPr>
                <w:sz w:val="24"/>
              </w:rPr>
            </w:pPr>
            <w:r>
              <w:rPr>
                <w:sz w:val="24"/>
              </w:rPr>
              <w:t>3</w:t>
            </w:r>
          </w:p>
        </w:tc>
        <w:tc>
          <w:tcPr>
            <w:tcW w:w="1701" w:type="dxa"/>
          </w:tcPr>
          <w:p w:rsidR="00F677E8" w:rsidRDefault="00F677E8" w:rsidP="00F677E8">
            <w:pPr>
              <w:autoSpaceDE w:val="0"/>
              <w:autoSpaceDN w:val="0"/>
              <w:adjustRightInd w:val="0"/>
              <w:jc w:val="center"/>
              <w:rPr>
                <w:sz w:val="24"/>
              </w:rPr>
            </w:pPr>
            <w:r>
              <w:rPr>
                <w:sz w:val="24"/>
              </w:rPr>
              <w:t>не подлежит установлению</w:t>
            </w:r>
          </w:p>
        </w:tc>
        <w:tc>
          <w:tcPr>
            <w:tcW w:w="1701" w:type="dxa"/>
          </w:tcPr>
          <w:p w:rsidR="00F677E8" w:rsidRDefault="00F677E8" w:rsidP="00F677E8">
            <w:pPr>
              <w:autoSpaceDE w:val="0"/>
              <w:autoSpaceDN w:val="0"/>
              <w:adjustRightInd w:val="0"/>
              <w:jc w:val="center"/>
              <w:rPr>
                <w:sz w:val="24"/>
              </w:rPr>
            </w:pPr>
            <w:r>
              <w:rPr>
                <w:sz w:val="24"/>
              </w:rPr>
              <w:t>60</w:t>
            </w:r>
          </w:p>
        </w:tc>
        <w:tc>
          <w:tcPr>
            <w:tcW w:w="3544" w:type="dxa"/>
          </w:tcPr>
          <w:p w:rsidR="00F677E8" w:rsidRPr="001F5B4F" w:rsidRDefault="00F677E8" w:rsidP="00F677E8">
            <w:pPr>
              <w:spacing w:line="240" w:lineRule="exact"/>
              <w:jc w:val="both"/>
              <w:rPr>
                <w:rFonts w:eastAsia="Calibri"/>
                <w:sz w:val="24"/>
              </w:rPr>
            </w:pPr>
            <w:r w:rsidRPr="001F5B4F">
              <w:rPr>
                <w:rFonts w:eastAsia="Calibri"/>
                <w:sz w:val="24"/>
              </w:rPr>
              <w:t xml:space="preserve">1 </w:t>
            </w:r>
            <w:proofErr w:type="spellStart"/>
            <w:r w:rsidRPr="001F5B4F">
              <w:rPr>
                <w:rFonts w:eastAsia="Calibri"/>
                <w:sz w:val="24"/>
              </w:rPr>
              <w:t>машино</w:t>
            </w:r>
            <w:proofErr w:type="spellEnd"/>
            <w:r w:rsidRPr="001F5B4F">
              <w:rPr>
                <w:rFonts w:eastAsia="Calibri"/>
                <w:sz w:val="24"/>
              </w:rPr>
              <w:t>-место на 30 м</w:t>
            </w:r>
            <w:proofErr w:type="gramStart"/>
            <w:r w:rsidRPr="001F5B4F">
              <w:rPr>
                <w:rFonts w:eastAsia="Calibri"/>
                <w:sz w:val="24"/>
                <w:vertAlign w:val="superscript"/>
              </w:rPr>
              <w:t>2</w:t>
            </w:r>
            <w:proofErr w:type="gramEnd"/>
            <w:r w:rsidRPr="001F5B4F">
              <w:rPr>
                <w:rFonts w:eastAsia="Calibri"/>
                <w:sz w:val="24"/>
                <w:vertAlign w:val="superscript"/>
              </w:rPr>
              <w:t xml:space="preserve"> </w:t>
            </w:r>
            <w:r w:rsidRPr="001F5B4F">
              <w:rPr>
                <w:rFonts w:eastAsia="Calibri"/>
                <w:sz w:val="24"/>
              </w:rPr>
              <w:t>общей площади,</w:t>
            </w:r>
            <w:r w:rsidRPr="001F5B4F">
              <w:rPr>
                <w:rFonts w:eastAsia="Calibri"/>
                <w:sz w:val="24"/>
              </w:rPr>
              <w:br/>
              <w:t xml:space="preserve">1 </w:t>
            </w:r>
            <w:proofErr w:type="spellStart"/>
            <w:r w:rsidRPr="001F5B4F">
              <w:rPr>
                <w:rFonts w:eastAsia="Calibri"/>
                <w:sz w:val="24"/>
              </w:rPr>
              <w:t>машино</w:t>
            </w:r>
            <w:proofErr w:type="spellEnd"/>
            <w:r w:rsidRPr="001F5B4F">
              <w:rPr>
                <w:rFonts w:eastAsia="Calibri"/>
                <w:sz w:val="24"/>
              </w:rPr>
              <w:t>-место на 20 единовременных посетителей,</w:t>
            </w:r>
          </w:p>
          <w:p w:rsidR="00F677E8" w:rsidRDefault="00F677E8" w:rsidP="00F677E8">
            <w:pPr>
              <w:autoSpaceDE w:val="0"/>
              <w:autoSpaceDN w:val="0"/>
              <w:adjustRightInd w:val="0"/>
              <w:jc w:val="both"/>
              <w:rPr>
                <w:sz w:val="24"/>
              </w:rPr>
            </w:pPr>
            <w:r w:rsidRPr="001F5B4F">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F677E8" w:rsidRPr="00DE46E0" w:rsidTr="00F677E8">
        <w:tc>
          <w:tcPr>
            <w:tcW w:w="2658" w:type="dxa"/>
          </w:tcPr>
          <w:p w:rsidR="00F677E8" w:rsidRPr="00DE46E0" w:rsidRDefault="00F677E8" w:rsidP="00F677E8">
            <w:pPr>
              <w:autoSpaceDE w:val="0"/>
              <w:autoSpaceDN w:val="0"/>
              <w:adjustRightInd w:val="0"/>
              <w:jc w:val="both"/>
              <w:rPr>
                <w:sz w:val="24"/>
              </w:rPr>
            </w:pPr>
            <w:r w:rsidRPr="00DE46E0">
              <w:rPr>
                <w:sz w:val="24"/>
              </w:rPr>
              <w:t>Оказание услуг связи</w:t>
            </w:r>
            <w:r>
              <w:rPr>
                <w:sz w:val="24"/>
              </w:rPr>
              <w:t xml:space="preserve"> (3.2.3)</w:t>
            </w:r>
          </w:p>
          <w:p w:rsidR="00F677E8" w:rsidRPr="00DE46E0" w:rsidRDefault="00F677E8" w:rsidP="00F677E8">
            <w:pPr>
              <w:autoSpaceDE w:val="0"/>
              <w:autoSpaceDN w:val="0"/>
              <w:adjustRightInd w:val="0"/>
              <w:jc w:val="center"/>
              <w:rPr>
                <w:sz w:val="24"/>
              </w:rPr>
            </w:pPr>
          </w:p>
        </w:tc>
        <w:tc>
          <w:tcPr>
            <w:tcW w:w="2551" w:type="dxa"/>
          </w:tcPr>
          <w:p w:rsidR="00F677E8" w:rsidRPr="00DE46E0" w:rsidRDefault="00F677E8" w:rsidP="00F677E8">
            <w:pPr>
              <w:autoSpaceDE w:val="0"/>
              <w:autoSpaceDN w:val="0"/>
              <w:adjustRightInd w:val="0"/>
              <w:jc w:val="both"/>
              <w:rPr>
                <w:sz w:val="24"/>
              </w:rPr>
            </w:pPr>
            <w:r>
              <w:rPr>
                <w:sz w:val="24"/>
              </w:rPr>
              <w:t>Предоставление коммунальных услуг (3.1.1)</w:t>
            </w:r>
          </w:p>
        </w:tc>
        <w:tc>
          <w:tcPr>
            <w:tcW w:w="1561" w:type="dxa"/>
          </w:tcPr>
          <w:p w:rsidR="00F677E8" w:rsidRDefault="00F677E8" w:rsidP="00F677E8">
            <w:pPr>
              <w:autoSpaceDE w:val="0"/>
              <w:autoSpaceDN w:val="0"/>
              <w:adjustRightInd w:val="0"/>
              <w:jc w:val="center"/>
              <w:rPr>
                <w:sz w:val="24"/>
              </w:rPr>
            </w:pPr>
            <w:r>
              <w:rPr>
                <w:sz w:val="24"/>
              </w:rPr>
              <w:t>не подлежит установлению</w:t>
            </w:r>
          </w:p>
        </w:tc>
        <w:tc>
          <w:tcPr>
            <w:tcW w:w="1560" w:type="dxa"/>
          </w:tcPr>
          <w:p w:rsidR="00F677E8" w:rsidRDefault="00F677E8" w:rsidP="00F677E8">
            <w:pPr>
              <w:autoSpaceDE w:val="0"/>
              <w:autoSpaceDN w:val="0"/>
              <w:adjustRightInd w:val="0"/>
              <w:jc w:val="center"/>
              <w:rPr>
                <w:sz w:val="24"/>
              </w:rPr>
            </w:pPr>
            <w:r>
              <w:rPr>
                <w:sz w:val="24"/>
              </w:rPr>
              <w:t>3</w:t>
            </w:r>
          </w:p>
        </w:tc>
        <w:tc>
          <w:tcPr>
            <w:tcW w:w="1701" w:type="dxa"/>
          </w:tcPr>
          <w:p w:rsidR="00F677E8" w:rsidRDefault="00F677E8" w:rsidP="00F677E8">
            <w:pPr>
              <w:autoSpaceDE w:val="0"/>
              <w:autoSpaceDN w:val="0"/>
              <w:adjustRightInd w:val="0"/>
              <w:jc w:val="center"/>
              <w:rPr>
                <w:sz w:val="24"/>
              </w:rPr>
            </w:pPr>
            <w:r>
              <w:rPr>
                <w:sz w:val="24"/>
              </w:rPr>
              <w:t>не подлежит установлению</w:t>
            </w:r>
          </w:p>
        </w:tc>
        <w:tc>
          <w:tcPr>
            <w:tcW w:w="1701" w:type="dxa"/>
          </w:tcPr>
          <w:p w:rsidR="00F677E8" w:rsidRDefault="00F677E8" w:rsidP="00F677E8">
            <w:pPr>
              <w:autoSpaceDE w:val="0"/>
              <w:autoSpaceDN w:val="0"/>
              <w:adjustRightInd w:val="0"/>
              <w:jc w:val="center"/>
              <w:rPr>
                <w:sz w:val="24"/>
              </w:rPr>
            </w:pPr>
            <w:r>
              <w:rPr>
                <w:sz w:val="24"/>
              </w:rPr>
              <w:t>60</w:t>
            </w:r>
          </w:p>
        </w:tc>
        <w:tc>
          <w:tcPr>
            <w:tcW w:w="3544" w:type="dxa"/>
          </w:tcPr>
          <w:p w:rsidR="00F677E8" w:rsidRDefault="00F677E8" w:rsidP="00F677E8">
            <w:pPr>
              <w:autoSpaceDE w:val="0"/>
              <w:autoSpaceDN w:val="0"/>
              <w:adjustRightInd w:val="0"/>
              <w:jc w:val="center"/>
              <w:rPr>
                <w:sz w:val="24"/>
              </w:rPr>
            </w:pPr>
            <w:r>
              <w:rPr>
                <w:sz w:val="24"/>
              </w:rPr>
              <w:t>-</w:t>
            </w:r>
          </w:p>
        </w:tc>
      </w:tr>
      <w:tr w:rsidR="00F677E8" w:rsidRPr="00DE46E0" w:rsidTr="00F677E8">
        <w:tc>
          <w:tcPr>
            <w:tcW w:w="2658" w:type="dxa"/>
          </w:tcPr>
          <w:p w:rsidR="00F677E8" w:rsidRPr="00DE46E0" w:rsidRDefault="00F677E8" w:rsidP="00F677E8">
            <w:pPr>
              <w:autoSpaceDE w:val="0"/>
              <w:autoSpaceDN w:val="0"/>
              <w:adjustRightInd w:val="0"/>
              <w:jc w:val="both"/>
              <w:rPr>
                <w:sz w:val="24"/>
              </w:rPr>
            </w:pPr>
            <w:r w:rsidRPr="00DE46E0">
              <w:rPr>
                <w:sz w:val="24"/>
              </w:rPr>
              <w:t>Общежития</w:t>
            </w:r>
            <w:r>
              <w:rPr>
                <w:sz w:val="24"/>
              </w:rPr>
              <w:t xml:space="preserve"> (</w:t>
            </w:r>
            <w:r w:rsidRPr="00DE46E0">
              <w:rPr>
                <w:sz w:val="24"/>
              </w:rPr>
              <w:t>3.2.4</w:t>
            </w:r>
            <w:r>
              <w:rPr>
                <w:sz w:val="24"/>
              </w:rPr>
              <w:t>)</w:t>
            </w:r>
          </w:p>
          <w:p w:rsidR="00F677E8" w:rsidRPr="00DE46E0" w:rsidRDefault="00F677E8" w:rsidP="00F677E8">
            <w:pPr>
              <w:rPr>
                <w:sz w:val="24"/>
              </w:rPr>
            </w:pPr>
          </w:p>
        </w:tc>
        <w:tc>
          <w:tcPr>
            <w:tcW w:w="2551" w:type="dxa"/>
          </w:tcPr>
          <w:p w:rsidR="00F677E8" w:rsidRPr="00DE46E0" w:rsidRDefault="00F677E8" w:rsidP="00F677E8">
            <w:pPr>
              <w:autoSpaceDE w:val="0"/>
              <w:autoSpaceDN w:val="0"/>
              <w:adjustRightInd w:val="0"/>
              <w:jc w:val="both"/>
              <w:rPr>
                <w:sz w:val="24"/>
              </w:rPr>
            </w:pPr>
            <w:r>
              <w:rPr>
                <w:sz w:val="24"/>
              </w:rPr>
              <w:t>Предоставление коммунальных услуг (3.1.1)</w:t>
            </w:r>
          </w:p>
        </w:tc>
        <w:tc>
          <w:tcPr>
            <w:tcW w:w="1561" w:type="dxa"/>
          </w:tcPr>
          <w:p w:rsidR="00F677E8" w:rsidRDefault="00F677E8" w:rsidP="00F677E8">
            <w:pPr>
              <w:autoSpaceDE w:val="0"/>
              <w:autoSpaceDN w:val="0"/>
              <w:adjustRightInd w:val="0"/>
              <w:jc w:val="center"/>
              <w:rPr>
                <w:sz w:val="24"/>
              </w:rPr>
            </w:pPr>
            <w:r>
              <w:rPr>
                <w:sz w:val="24"/>
              </w:rPr>
              <w:t>600/не подлежит установлению</w:t>
            </w:r>
          </w:p>
        </w:tc>
        <w:tc>
          <w:tcPr>
            <w:tcW w:w="1560" w:type="dxa"/>
          </w:tcPr>
          <w:p w:rsidR="00F677E8" w:rsidRDefault="00F677E8" w:rsidP="00F677E8">
            <w:pPr>
              <w:autoSpaceDE w:val="0"/>
              <w:autoSpaceDN w:val="0"/>
              <w:adjustRightInd w:val="0"/>
              <w:jc w:val="center"/>
              <w:rPr>
                <w:sz w:val="24"/>
              </w:rPr>
            </w:pPr>
            <w:r>
              <w:rPr>
                <w:sz w:val="24"/>
              </w:rPr>
              <w:t>6</w:t>
            </w:r>
          </w:p>
        </w:tc>
        <w:tc>
          <w:tcPr>
            <w:tcW w:w="1701" w:type="dxa"/>
          </w:tcPr>
          <w:p w:rsidR="00F677E8" w:rsidRDefault="00F677E8" w:rsidP="00F677E8">
            <w:pPr>
              <w:autoSpaceDE w:val="0"/>
              <w:autoSpaceDN w:val="0"/>
              <w:adjustRightInd w:val="0"/>
              <w:jc w:val="center"/>
              <w:rPr>
                <w:sz w:val="24"/>
              </w:rPr>
            </w:pPr>
            <w:r>
              <w:rPr>
                <w:sz w:val="24"/>
              </w:rPr>
              <w:t>4/25</w:t>
            </w:r>
          </w:p>
        </w:tc>
        <w:tc>
          <w:tcPr>
            <w:tcW w:w="1701" w:type="dxa"/>
          </w:tcPr>
          <w:p w:rsidR="00F677E8" w:rsidRPr="00C4618D" w:rsidRDefault="00F677E8" w:rsidP="00F677E8">
            <w:pPr>
              <w:autoSpaceDE w:val="0"/>
              <w:autoSpaceDN w:val="0"/>
              <w:adjustRightInd w:val="0"/>
              <w:jc w:val="center"/>
              <w:rPr>
                <w:sz w:val="24"/>
              </w:rPr>
            </w:pPr>
            <w:r>
              <w:rPr>
                <w:sz w:val="24"/>
              </w:rPr>
              <w:t xml:space="preserve">45 </w:t>
            </w:r>
            <w:r>
              <w:rPr>
                <w:sz w:val="24"/>
                <w:lang w:val="en-US"/>
              </w:rPr>
              <w:t>%</w:t>
            </w:r>
          </w:p>
        </w:tc>
        <w:tc>
          <w:tcPr>
            <w:tcW w:w="3544" w:type="dxa"/>
          </w:tcPr>
          <w:p w:rsidR="00F677E8" w:rsidRPr="001F5B4F" w:rsidRDefault="00F677E8" w:rsidP="00F677E8">
            <w:pPr>
              <w:spacing w:line="240" w:lineRule="exact"/>
              <w:jc w:val="both"/>
              <w:rPr>
                <w:rFonts w:eastAsia="Calibri"/>
                <w:sz w:val="24"/>
              </w:rPr>
            </w:pPr>
            <w:r w:rsidRPr="001F5B4F">
              <w:rPr>
                <w:rFonts w:eastAsia="Calibri"/>
                <w:sz w:val="24"/>
              </w:rPr>
              <w:t xml:space="preserve">1 </w:t>
            </w:r>
            <w:proofErr w:type="spellStart"/>
            <w:r w:rsidRPr="001F5B4F">
              <w:rPr>
                <w:rFonts w:eastAsia="Calibri"/>
                <w:sz w:val="24"/>
              </w:rPr>
              <w:t>машино</w:t>
            </w:r>
            <w:proofErr w:type="spellEnd"/>
            <w:r w:rsidRPr="001F5B4F">
              <w:rPr>
                <w:rFonts w:eastAsia="Calibri"/>
                <w:sz w:val="24"/>
              </w:rPr>
              <w:t>-место на 20 единовременных посетителей,</w:t>
            </w:r>
          </w:p>
          <w:p w:rsidR="00F677E8" w:rsidRDefault="00F677E8" w:rsidP="00F677E8">
            <w:pPr>
              <w:autoSpaceDE w:val="0"/>
              <w:autoSpaceDN w:val="0"/>
              <w:adjustRightInd w:val="0"/>
              <w:rPr>
                <w:sz w:val="24"/>
              </w:rPr>
            </w:pPr>
            <w:r w:rsidRPr="001F5B4F">
              <w:rPr>
                <w:rFonts w:eastAsia="Calibri"/>
                <w:sz w:val="24"/>
              </w:rPr>
              <w:t xml:space="preserve">не менее 10 процентов мест (но не менее одного места) для </w:t>
            </w:r>
            <w:r w:rsidRPr="001F5B4F">
              <w:rPr>
                <w:rFonts w:eastAsia="Calibri"/>
                <w:sz w:val="24"/>
              </w:rPr>
              <w:lastRenderedPageBreak/>
              <w:t>парковки специальных автотранспортных средств инвалидов</w:t>
            </w:r>
          </w:p>
        </w:tc>
      </w:tr>
      <w:tr w:rsidR="00F677E8" w:rsidRPr="00DE46E0" w:rsidTr="00F677E8">
        <w:tc>
          <w:tcPr>
            <w:tcW w:w="2658" w:type="dxa"/>
          </w:tcPr>
          <w:p w:rsidR="00F677E8" w:rsidRPr="00DE46E0" w:rsidRDefault="00F677E8" w:rsidP="00F677E8">
            <w:pPr>
              <w:autoSpaceDE w:val="0"/>
              <w:autoSpaceDN w:val="0"/>
              <w:adjustRightInd w:val="0"/>
              <w:jc w:val="both"/>
              <w:rPr>
                <w:sz w:val="24"/>
              </w:rPr>
            </w:pPr>
            <w:r w:rsidRPr="00DE46E0">
              <w:rPr>
                <w:sz w:val="24"/>
              </w:rPr>
              <w:lastRenderedPageBreak/>
              <w:t>Бытовое обслуживание</w:t>
            </w:r>
            <w:r>
              <w:rPr>
                <w:sz w:val="24"/>
              </w:rPr>
              <w:t xml:space="preserve"> (3.3)</w:t>
            </w:r>
          </w:p>
        </w:tc>
        <w:tc>
          <w:tcPr>
            <w:tcW w:w="2551" w:type="dxa"/>
          </w:tcPr>
          <w:p w:rsidR="00F677E8" w:rsidRPr="00DE46E0" w:rsidRDefault="00F677E8" w:rsidP="00F677E8">
            <w:pPr>
              <w:autoSpaceDE w:val="0"/>
              <w:autoSpaceDN w:val="0"/>
              <w:adjustRightInd w:val="0"/>
              <w:jc w:val="both"/>
              <w:rPr>
                <w:sz w:val="24"/>
              </w:rPr>
            </w:pPr>
            <w:r>
              <w:rPr>
                <w:sz w:val="24"/>
              </w:rPr>
              <w:t>Предоставление коммунальных услуг (3.1.1)</w:t>
            </w:r>
          </w:p>
        </w:tc>
        <w:tc>
          <w:tcPr>
            <w:tcW w:w="1561" w:type="dxa"/>
          </w:tcPr>
          <w:p w:rsidR="00F677E8" w:rsidRDefault="00F677E8" w:rsidP="00F677E8">
            <w:pPr>
              <w:autoSpaceDE w:val="0"/>
              <w:autoSpaceDN w:val="0"/>
              <w:adjustRightInd w:val="0"/>
              <w:jc w:val="center"/>
              <w:rPr>
                <w:sz w:val="24"/>
              </w:rPr>
            </w:pPr>
            <w:r>
              <w:rPr>
                <w:sz w:val="24"/>
              </w:rPr>
              <w:t>300/5000</w:t>
            </w:r>
          </w:p>
        </w:tc>
        <w:tc>
          <w:tcPr>
            <w:tcW w:w="1560" w:type="dxa"/>
          </w:tcPr>
          <w:p w:rsidR="00F677E8" w:rsidRDefault="00F677E8" w:rsidP="00F677E8">
            <w:pPr>
              <w:autoSpaceDE w:val="0"/>
              <w:autoSpaceDN w:val="0"/>
              <w:adjustRightInd w:val="0"/>
              <w:jc w:val="center"/>
              <w:rPr>
                <w:sz w:val="24"/>
              </w:rPr>
            </w:pPr>
            <w:r>
              <w:rPr>
                <w:sz w:val="24"/>
              </w:rPr>
              <w:t>3</w:t>
            </w:r>
          </w:p>
        </w:tc>
        <w:tc>
          <w:tcPr>
            <w:tcW w:w="1701" w:type="dxa"/>
          </w:tcPr>
          <w:p w:rsidR="00F677E8" w:rsidRDefault="00F677E8" w:rsidP="00F677E8">
            <w:pPr>
              <w:autoSpaceDE w:val="0"/>
              <w:autoSpaceDN w:val="0"/>
              <w:adjustRightInd w:val="0"/>
              <w:jc w:val="center"/>
              <w:rPr>
                <w:sz w:val="24"/>
              </w:rPr>
            </w:pPr>
            <w:r>
              <w:rPr>
                <w:sz w:val="24"/>
              </w:rPr>
              <w:t>3/20</w:t>
            </w:r>
          </w:p>
        </w:tc>
        <w:tc>
          <w:tcPr>
            <w:tcW w:w="1701" w:type="dxa"/>
          </w:tcPr>
          <w:p w:rsidR="00F677E8" w:rsidRDefault="00F677E8" w:rsidP="00F677E8">
            <w:pPr>
              <w:autoSpaceDE w:val="0"/>
              <w:autoSpaceDN w:val="0"/>
              <w:adjustRightInd w:val="0"/>
              <w:jc w:val="center"/>
              <w:rPr>
                <w:sz w:val="24"/>
              </w:rPr>
            </w:pPr>
            <w:r>
              <w:rPr>
                <w:sz w:val="24"/>
              </w:rPr>
              <w:t>60</w:t>
            </w:r>
          </w:p>
        </w:tc>
        <w:tc>
          <w:tcPr>
            <w:tcW w:w="3544" w:type="dxa"/>
          </w:tcPr>
          <w:p w:rsidR="00F677E8" w:rsidRPr="001F5B4F" w:rsidRDefault="00F677E8" w:rsidP="00F677E8">
            <w:pPr>
              <w:spacing w:line="240" w:lineRule="exact"/>
              <w:jc w:val="both"/>
              <w:rPr>
                <w:rFonts w:eastAsia="Calibri"/>
                <w:sz w:val="24"/>
              </w:rPr>
            </w:pPr>
            <w:r w:rsidRPr="001F5B4F">
              <w:rPr>
                <w:rFonts w:eastAsia="Calibri"/>
                <w:sz w:val="24"/>
              </w:rPr>
              <w:t xml:space="preserve">1 </w:t>
            </w:r>
            <w:proofErr w:type="spellStart"/>
            <w:r w:rsidRPr="001F5B4F">
              <w:rPr>
                <w:rFonts w:eastAsia="Calibri"/>
                <w:sz w:val="24"/>
              </w:rPr>
              <w:t>машино</w:t>
            </w:r>
            <w:proofErr w:type="spellEnd"/>
            <w:r w:rsidRPr="001F5B4F">
              <w:rPr>
                <w:rFonts w:eastAsia="Calibri"/>
                <w:sz w:val="24"/>
              </w:rPr>
              <w:t>-место на 30 м</w:t>
            </w:r>
            <w:proofErr w:type="gramStart"/>
            <w:r w:rsidRPr="001F5B4F">
              <w:rPr>
                <w:rFonts w:eastAsia="Calibri"/>
                <w:sz w:val="24"/>
                <w:vertAlign w:val="superscript"/>
              </w:rPr>
              <w:t>2</w:t>
            </w:r>
            <w:proofErr w:type="gramEnd"/>
            <w:r w:rsidRPr="001F5B4F">
              <w:rPr>
                <w:rFonts w:eastAsia="Calibri"/>
                <w:sz w:val="24"/>
                <w:vertAlign w:val="superscript"/>
              </w:rPr>
              <w:t xml:space="preserve"> </w:t>
            </w:r>
            <w:r w:rsidRPr="001F5B4F">
              <w:rPr>
                <w:rFonts w:eastAsia="Calibri"/>
                <w:sz w:val="24"/>
              </w:rPr>
              <w:t>общей площади,</w:t>
            </w:r>
            <w:r w:rsidRPr="001F5B4F">
              <w:rPr>
                <w:rFonts w:eastAsia="Calibri"/>
                <w:sz w:val="24"/>
              </w:rPr>
              <w:br/>
              <w:t xml:space="preserve">1 </w:t>
            </w:r>
            <w:proofErr w:type="spellStart"/>
            <w:r w:rsidRPr="001F5B4F">
              <w:rPr>
                <w:rFonts w:eastAsia="Calibri"/>
                <w:sz w:val="24"/>
              </w:rPr>
              <w:t>машино</w:t>
            </w:r>
            <w:proofErr w:type="spellEnd"/>
            <w:r w:rsidRPr="001F5B4F">
              <w:rPr>
                <w:rFonts w:eastAsia="Calibri"/>
                <w:sz w:val="24"/>
              </w:rPr>
              <w:t>-место на 20 единовременных посетителей,</w:t>
            </w:r>
          </w:p>
          <w:p w:rsidR="00F677E8" w:rsidRDefault="00F677E8" w:rsidP="00F677E8">
            <w:pPr>
              <w:autoSpaceDE w:val="0"/>
              <w:autoSpaceDN w:val="0"/>
              <w:adjustRightInd w:val="0"/>
              <w:rPr>
                <w:sz w:val="24"/>
              </w:rPr>
            </w:pPr>
            <w:r w:rsidRPr="001F5B4F">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F677E8" w:rsidRPr="00DE46E0" w:rsidTr="00F677E8">
        <w:tc>
          <w:tcPr>
            <w:tcW w:w="2658" w:type="dxa"/>
          </w:tcPr>
          <w:p w:rsidR="00F677E8" w:rsidRPr="00DE46E0" w:rsidRDefault="00F677E8" w:rsidP="00F677E8">
            <w:pPr>
              <w:autoSpaceDE w:val="0"/>
              <w:autoSpaceDN w:val="0"/>
              <w:adjustRightInd w:val="0"/>
              <w:jc w:val="both"/>
              <w:rPr>
                <w:sz w:val="24"/>
              </w:rPr>
            </w:pPr>
            <w:r>
              <w:rPr>
                <w:sz w:val="24"/>
              </w:rPr>
              <w:t xml:space="preserve">Здравоохранение (3.4) </w:t>
            </w:r>
          </w:p>
        </w:tc>
        <w:tc>
          <w:tcPr>
            <w:tcW w:w="2551" w:type="dxa"/>
          </w:tcPr>
          <w:p w:rsidR="00F677E8" w:rsidRDefault="00F677E8" w:rsidP="00F677E8">
            <w:pPr>
              <w:autoSpaceDE w:val="0"/>
              <w:autoSpaceDN w:val="0"/>
              <w:adjustRightInd w:val="0"/>
              <w:jc w:val="both"/>
              <w:rPr>
                <w:sz w:val="24"/>
              </w:rPr>
            </w:pPr>
            <w:r>
              <w:rPr>
                <w:sz w:val="24"/>
              </w:rPr>
              <w:t>Предоставление коммунальных услуг (3.1.1);</w:t>
            </w:r>
          </w:p>
          <w:p w:rsidR="00F677E8" w:rsidRDefault="00F677E8" w:rsidP="00F677E8">
            <w:pPr>
              <w:autoSpaceDE w:val="0"/>
              <w:autoSpaceDN w:val="0"/>
              <w:adjustRightInd w:val="0"/>
              <w:jc w:val="both"/>
              <w:rPr>
                <w:sz w:val="24"/>
              </w:rPr>
            </w:pPr>
            <w:r>
              <w:rPr>
                <w:sz w:val="24"/>
              </w:rPr>
              <w:t>Служебные гаражи (4.9);</w:t>
            </w:r>
          </w:p>
          <w:p w:rsidR="00F677E8" w:rsidRDefault="00F677E8" w:rsidP="00F677E8">
            <w:pPr>
              <w:autoSpaceDE w:val="0"/>
              <w:autoSpaceDN w:val="0"/>
              <w:adjustRightInd w:val="0"/>
              <w:jc w:val="both"/>
              <w:rPr>
                <w:rFonts w:eastAsiaTheme="minorHAnsi"/>
                <w:sz w:val="24"/>
                <w:lang w:eastAsia="en-US"/>
              </w:rPr>
            </w:pPr>
            <w:r>
              <w:rPr>
                <w:rFonts w:eastAsiaTheme="minorHAnsi"/>
                <w:sz w:val="24"/>
                <w:lang w:eastAsia="en-US"/>
              </w:rPr>
              <w:t>Осуществление религиозных обрядов (3.7.1);</w:t>
            </w:r>
          </w:p>
          <w:p w:rsidR="00F677E8" w:rsidRDefault="00F677E8" w:rsidP="00F677E8">
            <w:pPr>
              <w:autoSpaceDE w:val="0"/>
              <w:autoSpaceDN w:val="0"/>
              <w:adjustRightInd w:val="0"/>
              <w:jc w:val="both"/>
              <w:rPr>
                <w:sz w:val="24"/>
              </w:rPr>
            </w:pPr>
            <w:r>
              <w:rPr>
                <w:rFonts w:eastAsiaTheme="minorHAnsi"/>
                <w:sz w:val="24"/>
                <w:lang w:eastAsia="en-US"/>
              </w:rPr>
              <w:t>Медицинские организации особого назначения (3.4.3)</w:t>
            </w:r>
          </w:p>
        </w:tc>
        <w:tc>
          <w:tcPr>
            <w:tcW w:w="1561" w:type="dxa"/>
          </w:tcPr>
          <w:p w:rsidR="00F677E8" w:rsidRDefault="00F677E8" w:rsidP="00F677E8">
            <w:pPr>
              <w:autoSpaceDE w:val="0"/>
              <w:autoSpaceDN w:val="0"/>
              <w:adjustRightInd w:val="0"/>
              <w:jc w:val="center"/>
              <w:rPr>
                <w:sz w:val="24"/>
              </w:rPr>
            </w:pPr>
            <w:r>
              <w:rPr>
                <w:sz w:val="24"/>
              </w:rPr>
              <w:t>500/не подлежит установлению</w:t>
            </w:r>
          </w:p>
        </w:tc>
        <w:tc>
          <w:tcPr>
            <w:tcW w:w="1560" w:type="dxa"/>
          </w:tcPr>
          <w:p w:rsidR="00F677E8" w:rsidRDefault="00F677E8" w:rsidP="00F677E8">
            <w:pPr>
              <w:autoSpaceDE w:val="0"/>
              <w:autoSpaceDN w:val="0"/>
              <w:adjustRightInd w:val="0"/>
              <w:jc w:val="center"/>
              <w:rPr>
                <w:sz w:val="24"/>
              </w:rPr>
            </w:pPr>
            <w:r>
              <w:rPr>
                <w:sz w:val="24"/>
              </w:rPr>
              <w:t>6</w:t>
            </w:r>
          </w:p>
        </w:tc>
        <w:tc>
          <w:tcPr>
            <w:tcW w:w="1701" w:type="dxa"/>
          </w:tcPr>
          <w:p w:rsidR="00F677E8" w:rsidRDefault="00F677E8" w:rsidP="00F677E8">
            <w:pPr>
              <w:autoSpaceDE w:val="0"/>
              <w:autoSpaceDN w:val="0"/>
              <w:adjustRightInd w:val="0"/>
              <w:jc w:val="center"/>
              <w:rPr>
                <w:sz w:val="24"/>
              </w:rPr>
            </w:pPr>
            <w:r>
              <w:rPr>
                <w:sz w:val="24"/>
              </w:rPr>
              <w:t>не подлежит установлению</w:t>
            </w:r>
          </w:p>
        </w:tc>
        <w:tc>
          <w:tcPr>
            <w:tcW w:w="1701" w:type="dxa"/>
          </w:tcPr>
          <w:p w:rsidR="00F677E8" w:rsidRDefault="00F677E8" w:rsidP="00F677E8">
            <w:pPr>
              <w:autoSpaceDE w:val="0"/>
              <w:autoSpaceDN w:val="0"/>
              <w:adjustRightInd w:val="0"/>
              <w:jc w:val="center"/>
              <w:rPr>
                <w:sz w:val="24"/>
              </w:rPr>
            </w:pPr>
            <w:r>
              <w:rPr>
                <w:sz w:val="24"/>
              </w:rPr>
              <w:t>60</w:t>
            </w:r>
          </w:p>
        </w:tc>
        <w:tc>
          <w:tcPr>
            <w:tcW w:w="3544" w:type="dxa"/>
          </w:tcPr>
          <w:p w:rsidR="00F677E8" w:rsidRPr="001F5B4F" w:rsidRDefault="00F677E8" w:rsidP="00F677E8">
            <w:pPr>
              <w:autoSpaceDE w:val="0"/>
              <w:autoSpaceDN w:val="0"/>
              <w:adjustRightInd w:val="0"/>
              <w:rPr>
                <w:rFonts w:eastAsia="Calibri"/>
                <w:sz w:val="24"/>
              </w:rPr>
            </w:pPr>
            <w:r w:rsidRPr="001F5B4F">
              <w:rPr>
                <w:rFonts w:eastAsia="Calibri"/>
                <w:sz w:val="24"/>
              </w:rPr>
              <w:t xml:space="preserve">1 </w:t>
            </w:r>
            <w:proofErr w:type="spellStart"/>
            <w:r w:rsidRPr="001F5B4F">
              <w:rPr>
                <w:rFonts w:eastAsia="Calibri"/>
                <w:sz w:val="24"/>
              </w:rPr>
              <w:t>машино</w:t>
            </w:r>
            <w:proofErr w:type="spellEnd"/>
            <w:r w:rsidRPr="001F5B4F">
              <w:rPr>
                <w:rFonts w:eastAsia="Calibri"/>
                <w:sz w:val="24"/>
              </w:rPr>
              <w:t>-место на 5 работников,</w:t>
            </w:r>
            <w:r w:rsidRPr="001F5B4F">
              <w:rPr>
                <w:rFonts w:eastAsia="Calibri"/>
                <w:sz w:val="24"/>
              </w:rPr>
              <w:br/>
              <w:t xml:space="preserve">1 </w:t>
            </w:r>
            <w:proofErr w:type="spellStart"/>
            <w:r w:rsidRPr="001F5B4F">
              <w:rPr>
                <w:rFonts w:eastAsia="Calibri"/>
                <w:sz w:val="24"/>
              </w:rPr>
              <w:t>машино</w:t>
            </w:r>
            <w:proofErr w:type="spellEnd"/>
            <w:r w:rsidRPr="001F5B4F">
              <w:rPr>
                <w:rFonts w:eastAsia="Calibri"/>
                <w:sz w:val="24"/>
              </w:rPr>
              <w:t>-место на 20 койко-мест,</w:t>
            </w:r>
          </w:p>
          <w:p w:rsidR="00F677E8" w:rsidRPr="008C07AE" w:rsidRDefault="00F677E8" w:rsidP="00F677E8">
            <w:pPr>
              <w:autoSpaceDE w:val="0"/>
              <w:autoSpaceDN w:val="0"/>
              <w:adjustRightInd w:val="0"/>
              <w:rPr>
                <w:rFonts w:eastAsia="Calibri"/>
                <w:sz w:val="24"/>
              </w:rPr>
            </w:pPr>
            <w:r w:rsidRPr="001F5B4F">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F677E8" w:rsidRPr="00DE46E0" w:rsidTr="00F677E8">
        <w:tc>
          <w:tcPr>
            <w:tcW w:w="2658" w:type="dxa"/>
          </w:tcPr>
          <w:p w:rsidR="00F677E8" w:rsidRPr="00DE46E0" w:rsidRDefault="00F677E8" w:rsidP="00F677E8">
            <w:pPr>
              <w:autoSpaceDE w:val="0"/>
              <w:autoSpaceDN w:val="0"/>
              <w:adjustRightInd w:val="0"/>
              <w:jc w:val="both"/>
              <w:rPr>
                <w:sz w:val="24"/>
              </w:rPr>
            </w:pPr>
            <w:r w:rsidRPr="00DE46E0">
              <w:rPr>
                <w:sz w:val="24"/>
              </w:rPr>
              <w:t>Амбулаторно-поликлиническое обслуживание</w:t>
            </w:r>
            <w:r>
              <w:rPr>
                <w:sz w:val="24"/>
              </w:rPr>
              <w:t xml:space="preserve"> (3.4.1)</w:t>
            </w:r>
          </w:p>
        </w:tc>
        <w:tc>
          <w:tcPr>
            <w:tcW w:w="2551" w:type="dxa"/>
          </w:tcPr>
          <w:p w:rsidR="00F677E8" w:rsidRPr="00DE46E0" w:rsidRDefault="00F677E8" w:rsidP="00F677E8">
            <w:pPr>
              <w:autoSpaceDE w:val="0"/>
              <w:autoSpaceDN w:val="0"/>
              <w:adjustRightInd w:val="0"/>
              <w:jc w:val="both"/>
              <w:rPr>
                <w:sz w:val="24"/>
              </w:rPr>
            </w:pPr>
            <w:r>
              <w:rPr>
                <w:sz w:val="24"/>
              </w:rPr>
              <w:t>Предоставление коммунальных услуг (3.1.1)</w:t>
            </w:r>
          </w:p>
        </w:tc>
        <w:tc>
          <w:tcPr>
            <w:tcW w:w="1561" w:type="dxa"/>
          </w:tcPr>
          <w:p w:rsidR="00F677E8" w:rsidRDefault="00F677E8" w:rsidP="00F677E8">
            <w:pPr>
              <w:autoSpaceDE w:val="0"/>
              <w:autoSpaceDN w:val="0"/>
              <w:adjustRightInd w:val="0"/>
              <w:rPr>
                <w:sz w:val="24"/>
              </w:rPr>
            </w:pPr>
            <w:r>
              <w:rPr>
                <w:sz w:val="24"/>
              </w:rPr>
              <w:t>2000/ не подлежит установлению</w:t>
            </w:r>
          </w:p>
        </w:tc>
        <w:tc>
          <w:tcPr>
            <w:tcW w:w="1560" w:type="dxa"/>
          </w:tcPr>
          <w:p w:rsidR="00F677E8" w:rsidRDefault="00F677E8" w:rsidP="00F677E8">
            <w:pPr>
              <w:autoSpaceDE w:val="0"/>
              <w:autoSpaceDN w:val="0"/>
              <w:adjustRightInd w:val="0"/>
              <w:jc w:val="center"/>
              <w:rPr>
                <w:sz w:val="24"/>
              </w:rPr>
            </w:pPr>
            <w:r>
              <w:rPr>
                <w:sz w:val="24"/>
              </w:rPr>
              <w:t>3</w:t>
            </w:r>
          </w:p>
        </w:tc>
        <w:tc>
          <w:tcPr>
            <w:tcW w:w="1701" w:type="dxa"/>
          </w:tcPr>
          <w:p w:rsidR="00F677E8" w:rsidRDefault="00F677E8" w:rsidP="00F677E8">
            <w:pPr>
              <w:autoSpaceDE w:val="0"/>
              <w:autoSpaceDN w:val="0"/>
              <w:adjustRightInd w:val="0"/>
              <w:jc w:val="center"/>
              <w:rPr>
                <w:sz w:val="24"/>
              </w:rPr>
            </w:pPr>
            <w:r>
              <w:rPr>
                <w:sz w:val="24"/>
              </w:rPr>
              <w:t>3/20</w:t>
            </w:r>
          </w:p>
        </w:tc>
        <w:tc>
          <w:tcPr>
            <w:tcW w:w="1701" w:type="dxa"/>
          </w:tcPr>
          <w:p w:rsidR="00F677E8" w:rsidRDefault="00F677E8" w:rsidP="00F677E8">
            <w:pPr>
              <w:autoSpaceDE w:val="0"/>
              <w:autoSpaceDN w:val="0"/>
              <w:adjustRightInd w:val="0"/>
              <w:rPr>
                <w:sz w:val="24"/>
              </w:rPr>
            </w:pPr>
            <w:r>
              <w:rPr>
                <w:sz w:val="24"/>
              </w:rPr>
              <w:t>не подлежит установлению</w:t>
            </w:r>
          </w:p>
        </w:tc>
        <w:tc>
          <w:tcPr>
            <w:tcW w:w="3544" w:type="dxa"/>
          </w:tcPr>
          <w:p w:rsidR="00F677E8" w:rsidRPr="001F5B4F" w:rsidRDefault="00F677E8" w:rsidP="00F677E8">
            <w:pPr>
              <w:spacing w:line="240" w:lineRule="exact"/>
              <w:jc w:val="both"/>
              <w:rPr>
                <w:rFonts w:eastAsia="Calibri"/>
                <w:sz w:val="24"/>
              </w:rPr>
            </w:pPr>
            <w:r w:rsidRPr="001F5B4F">
              <w:rPr>
                <w:rFonts w:eastAsia="Calibri"/>
                <w:sz w:val="24"/>
              </w:rPr>
              <w:t xml:space="preserve">1 </w:t>
            </w:r>
            <w:proofErr w:type="spellStart"/>
            <w:r w:rsidRPr="001F5B4F">
              <w:rPr>
                <w:rFonts w:eastAsia="Calibri"/>
                <w:sz w:val="24"/>
              </w:rPr>
              <w:t>машино</w:t>
            </w:r>
            <w:proofErr w:type="spellEnd"/>
            <w:r w:rsidRPr="001F5B4F">
              <w:rPr>
                <w:rFonts w:eastAsia="Calibri"/>
                <w:sz w:val="24"/>
              </w:rPr>
              <w:t>-место на 5 работников,</w:t>
            </w:r>
            <w:r w:rsidRPr="001F5B4F">
              <w:rPr>
                <w:rFonts w:eastAsia="Calibri"/>
                <w:sz w:val="24"/>
              </w:rPr>
              <w:br/>
              <w:t xml:space="preserve">1 </w:t>
            </w:r>
            <w:proofErr w:type="spellStart"/>
            <w:r w:rsidRPr="001F5B4F">
              <w:rPr>
                <w:rFonts w:eastAsia="Calibri"/>
                <w:sz w:val="24"/>
              </w:rPr>
              <w:t>машино</w:t>
            </w:r>
            <w:proofErr w:type="spellEnd"/>
            <w:r w:rsidRPr="001F5B4F">
              <w:rPr>
                <w:rFonts w:eastAsia="Calibri"/>
                <w:sz w:val="24"/>
              </w:rPr>
              <w:t>-место на 10 единовременных посетителей при их максимальном количестве,</w:t>
            </w:r>
          </w:p>
          <w:p w:rsidR="00F677E8" w:rsidRDefault="00F677E8" w:rsidP="00F677E8">
            <w:pPr>
              <w:autoSpaceDE w:val="0"/>
              <w:autoSpaceDN w:val="0"/>
              <w:adjustRightInd w:val="0"/>
              <w:rPr>
                <w:sz w:val="24"/>
              </w:rPr>
            </w:pPr>
            <w:r w:rsidRPr="001F5B4F">
              <w:rPr>
                <w:rFonts w:eastAsia="Calibri"/>
                <w:sz w:val="24"/>
              </w:rPr>
              <w:t xml:space="preserve">не менее 10 процентов мест (но не менее одного места) для парковки специальных автотранспортных средств </w:t>
            </w:r>
            <w:r w:rsidRPr="001F5B4F">
              <w:rPr>
                <w:rFonts w:eastAsia="Calibri"/>
                <w:sz w:val="24"/>
              </w:rPr>
              <w:lastRenderedPageBreak/>
              <w:t>инвалидов</w:t>
            </w:r>
          </w:p>
        </w:tc>
      </w:tr>
      <w:tr w:rsidR="00F677E8" w:rsidRPr="00DE46E0" w:rsidTr="00F677E8">
        <w:tc>
          <w:tcPr>
            <w:tcW w:w="2658" w:type="dxa"/>
          </w:tcPr>
          <w:p w:rsidR="00F677E8" w:rsidRPr="00DE46E0" w:rsidRDefault="00F677E8" w:rsidP="00F677E8">
            <w:pPr>
              <w:autoSpaceDE w:val="0"/>
              <w:autoSpaceDN w:val="0"/>
              <w:adjustRightInd w:val="0"/>
              <w:jc w:val="both"/>
              <w:rPr>
                <w:sz w:val="24"/>
              </w:rPr>
            </w:pPr>
            <w:r>
              <w:rPr>
                <w:sz w:val="24"/>
              </w:rPr>
              <w:lastRenderedPageBreak/>
              <w:t>Стационарное медицинское обслуживание (3.4.2)</w:t>
            </w:r>
          </w:p>
        </w:tc>
        <w:tc>
          <w:tcPr>
            <w:tcW w:w="2551" w:type="dxa"/>
          </w:tcPr>
          <w:p w:rsidR="00F677E8" w:rsidRDefault="00F677E8" w:rsidP="00F677E8">
            <w:pPr>
              <w:autoSpaceDE w:val="0"/>
              <w:autoSpaceDN w:val="0"/>
              <w:adjustRightInd w:val="0"/>
              <w:jc w:val="both"/>
              <w:rPr>
                <w:sz w:val="24"/>
              </w:rPr>
            </w:pPr>
            <w:r>
              <w:rPr>
                <w:sz w:val="24"/>
              </w:rPr>
              <w:t>Предоставление коммунальных услуг (3.1.1);</w:t>
            </w:r>
          </w:p>
          <w:p w:rsidR="00F677E8" w:rsidRDefault="00F677E8" w:rsidP="00F677E8">
            <w:pPr>
              <w:autoSpaceDE w:val="0"/>
              <w:autoSpaceDN w:val="0"/>
              <w:adjustRightInd w:val="0"/>
              <w:jc w:val="both"/>
              <w:rPr>
                <w:sz w:val="24"/>
              </w:rPr>
            </w:pPr>
            <w:r>
              <w:rPr>
                <w:sz w:val="24"/>
              </w:rPr>
              <w:t>Служебные гаражи (4.9);</w:t>
            </w:r>
          </w:p>
          <w:p w:rsidR="00F677E8" w:rsidRDefault="00F677E8" w:rsidP="00F677E8">
            <w:pPr>
              <w:autoSpaceDE w:val="0"/>
              <w:autoSpaceDN w:val="0"/>
              <w:adjustRightInd w:val="0"/>
              <w:jc w:val="both"/>
              <w:rPr>
                <w:rFonts w:eastAsiaTheme="minorHAnsi"/>
                <w:sz w:val="24"/>
                <w:lang w:eastAsia="en-US"/>
              </w:rPr>
            </w:pPr>
            <w:r>
              <w:rPr>
                <w:rFonts w:eastAsiaTheme="minorHAnsi"/>
                <w:sz w:val="24"/>
                <w:lang w:eastAsia="en-US"/>
              </w:rPr>
              <w:t>Осуществление религиозных обрядов (3.7.1);</w:t>
            </w:r>
          </w:p>
          <w:p w:rsidR="00F677E8" w:rsidRDefault="00F677E8" w:rsidP="00F677E8">
            <w:pPr>
              <w:autoSpaceDE w:val="0"/>
              <w:autoSpaceDN w:val="0"/>
              <w:adjustRightInd w:val="0"/>
              <w:jc w:val="both"/>
              <w:rPr>
                <w:sz w:val="24"/>
              </w:rPr>
            </w:pPr>
            <w:r>
              <w:rPr>
                <w:rFonts w:eastAsiaTheme="minorHAnsi"/>
                <w:sz w:val="24"/>
                <w:lang w:eastAsia="en-US"/>
              </w:rPr>
              <w:t>Медицинские организации особого назначения (3.4.3)</w:t>
            </w:r>
          </w:p>
        </w:tc>
        <w:tc>
          <w:tcPr>
            <w:tcW w:w="1561" w:type="dxa"/>
          </w:tcPr>
          <w:p w:rsidR="00F677E8" w:rsidRDefault="00F677E8" w:rsidP="00F677E8">
            <w:pPr>
              <w:autoSpaceDE w:val="0"/>
              <w:autoSpaceDN w:val="0"/>
              <w:adjustRightInd w:val="0"/>
              <w:jc w:val="center"/>
              <w:rPr>
                <w:sz w:val="24"/>
              </w:rPr>
            </w:pPr>
            <w:r>
              <w:rPr>
                <w:sz w:val="24"/>
              </w:rPr>
              <w:t>500/не подлежит установлению</w:t>
            </w:r>
          </w:p>
        </w:tc>
        <w:tc>
          <w:tcPr>
            <w:tcW w:w="1560" w:type="dxa"/>
          </w:tcPr>
          <w:p w:rsidR="00F677E8" w:rsidRDefault="00F677E8" w:rsidP="00F677E8">
            <w:pPr>
              <w:autoSpaceDE w:val="0"/>
              <w:autoSpaceDN w:val="0"/>
              <w:adjustRightInd w:val="0"/>
              <w:jc w:val="center"/>
              <w:rPr>
                <w:sz w:val="24"/>
              </w:rPr>
            </w:pPr>
            <w:r>
              <w:rPr>
                <w:sz w:val="24"/>
              </w:rPr>
              <w:t>6</w:t>
            </w:r>
          </w:p>
        </w:tc>
        <w:tc>
          <w:tcPr>
            <w:tcW w:w="1701" w:type="dxa"/>
          </w:tcPr>
          <w:p w:rsidR="00F677E8" w:rsidRDefault="00F677E8" w:rsidP="00F677E8">
            <w:pPr>
              <w:autoSpaceDE w:val="0"/>
              <w:autoSpaceDN w:val="0"/>
              <w:adjustRightInd w:val="0"/>
              <w:jc w:val="center"/>
              <w:rPr>
                <w:sz w:val="24"/>
              </w:rPr>
            </w:pPr>
            <w:r>
              <w:rPr>
                <w:sz w:val="24"/>
              </w:rPr>
              <w:t>не подлежит установлению</w:t>
            </w:r>
          </w:p>
        </w:tc>
        <w:tc>
          <w:tcPr>
            <w:tcW w:w="1701" w:type="dxa"/>
          </w:tcPr>
          <w:p w:rsidR="00F677E8" w:rsidRDefault="00F677E8" w:rsidP="00F677E8">
            <w:pPr>
              <w:autoSpaceDE w:val="0"/>
              <w:autoSpaceDN w:val="0"/>
              <w:adjustRightInd w:val="0"/>
              <w:jc w:val="center"/>
              <w:rPr>
                <w:sz w:val="24"/>
              </w:rPr>
            </w:pPr>
            <w:r>
              <w:rPr>
                <w:sz w:val="24"/>
              </w:rPr>
              <w:t>60</w:t>
            </w:r>
          </w:p>
        </w:tc>
        <w:tc>
          <w:tcPr>
            <w:tcW w:w="3544" w:type="dxa"/>
          </w:tcPr>
          <w:p w:rsidR="00F677E8" w:rsidRPr="001F5B4F" w:rsidRDefault="00F677E8" w:rsidP="00F677E8">
            <w:pPr>
              <w:autoSpaceDE w:val="0"/>
              <w:autoSpaceDN w:val="0"/>
              <w:adjustRightInd w:val="0"/>
              <w:rPr>
                <w:rFonts w:eastAsia="Calibri"/>
                <w:sz w:val="24"/>
              </w:rPr>
            </w:pPr>
            <w:r w:rsidRPr="001F5B4F">
              <w:rPr>
                <w:rFonts w:eastAsia="Calibri"/>
                <w:sz w:val="24"/>
              </w:rPr>
              <w:t xml:space="preserve">1 </w:t>
            </w:r>
            <w:proofErr w:type="spellStart"/>
            <w:r w:rsidRPr="001F5B4F">
              <w:rPr>
                <w:rFonts w:eastAsia="Calibri"/>
                <w:sz w:val="24"/>
              </w:rPr>
              <w:t>машино</w:t>
            </w:r>
            <w:proofErr w:type="spellEnd"/>
            <w:r w:rsidRPr="001F5B4F">
              <w:rPr>
                <w:rFonts w:eastAsia="Calibri"/>
                <w:sz w:val="24"/>
              </w:rPr>
              <w:t>-место на 5 работников,</w:t>
            </w:r>
            <w:r w:rsidRPr="001F5B4F">
              <w:rPr>
                <w:rFonts w:eastAsia="Calibri"/>
                <w:sz w:val="24"/>
              </w:rPr>
              <w:br/>
              <w:t xml:space="preserve">1 </w:t>
            </w:r>
            <w:proofErr w:type="spellStart"/>
            <w:r w:rsidRPr="001F5B4F">
              <w:rPr>
                <w:rFonts w:eastAsia="Calibri"/>
                <w:sz w:val="24"/>
              </w:rPr>
              <w:t>машино</w:t>
            </w:r>
            <w:proofErr w:type="spellEnd"/>
            <w:r w:rsidRPr="001F5B4F">
              <w:rPr>
                <w:rFonts w:eastAsia="Calibri"/>
                <w:sz w:val="24"/>
              </w:rPr>
              <w:t>-место на 20 койко-мест,</w:t>
            </w:r>
          </w:p>
          <w:p w:rsidR="00F677E8" w:rsidRPr="008C07AE" w:rsidRDefault="00F677E8" w:rsidP="00F677E8">
            <w:pPr>
              <w:autoSpaceDE w:val="0"/>
              <w:autoSpaceDN w:val="0"/>
              <w:adjustRightInd w:val="0"/>
              <w:rPr>
                <w:rFonts w:eastAsia="Calibri"/>
                <w:sz w:val="24"/>
              </w:rPr>
            </w:pPr>
            <w:r w:rsidRPr="001F5B4F">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F677E8" w:rsidRPr="00DE46E0" w:rsidTr="00F677E8">
        <w:tc>
          <w:tcPr>
            <w:tcW w:w="2658" w:type="dxa"/>
          </w:tcPr>
          <w:p w:rsidR="00F677E8" w:rsidRDefault="00F677E8" w:rsidP="00F677E8">
            <w:pPr>
              <w:autoSpaceDE w:val="0"/>
              <w:autoSpaceDN w:val="0"/>
              <w:adjustRightInd w:val="0"/>
              <w:jc w:val="both"/>
              <w:rPr>
                <w:sz w:val="24"/>
              </w:rPr>
            </w:pPr>
            <w:r>
              <w:rPr>
                <w:rFonts w:eastAsiaTheme="minorHAnsi"/>
                <w:sz w:val="24"/>
                <w:lang w:eastAsia="en-US"/>
              </w:rPr>
              <w:t>Медицинские организации особого назначения (3.4.3)</w:t>
            </w:r>
          </w:p>
        </w:tc>
        <w:tc>
          <w:tcPr>
            <w:tcW w:w="2551" w:type="dxa"/>
          </w:tcPr>
          <w:p w:rsidR="00F677E8" w:rsidRPr="00DE46E0" w:rsidRDefault="00F677E8" w:rsidP="00F677E8">
            <w:pPr>
              <w:autoSpaceDE w:val="0"/>
              <w:autoSpaceDN w:val="0"/>
              <w:adjustRightInd w:val="0"/>
              <w:jc w:val="both"/>
              <w:rPr>
                <w:sz w:val="24"/>
              </w:rPr>
            </w:pPr>
            <w:r>
              <w:rPr>
                <w:sz w:val="24"/>
              </w:rPr>
              <w:t>Предоставление коммунальных услуг (3.1.1)</w:t>
            </w:r>
          </w:p>
        </w:tc>
        <w:tc>
          <w:tcPr>
            <w:tcW w:w="6523" w:type="dxa"/>
            <w:gridSpan w:val="4"/>
          </w:tcPr>
          <w:p w:rsidR="00F677E8" w:rsidRDefault="00F677E8" w:rsidP="00F677E8">
            <w:pPr>
              <w:autoSpaceDE w:val="0"/>
              <w:autoSpaceDN w:val="0"/>
              <w:adjustRightInd w:val="0"/>
              <w:jc w:val="center"/>
              <w:rPr>
                <w:sz w:val="24"/>
              </w:rPr>
            </w:pPr>
            <w:r>
              <w:rPr>
                <w:sz w:val="24"/>
              </w:rPr>
              <w:t>не подлежит установлению</w:t>
            </w:r>
          </w:p>
        </w:tc>
        <w:tc>
          <w:tcPr>
            <w:tcW w:w="3544" w:type="dxa"/>
          </w:tcPr>
          <w:p w:rsidR="00F677E8" w:rsidRDefault="00F677E8" w:rsidP="00F677E8">
            <w:pPr>
              <w:autoSpaceDE w:val="0"/>
              <w:autoSpaceDN w:val="0"/>
              <w:adjustRightInd w:val="0"/>
              <w:jc w:val="center"/>
              <w:rPr>
                <w:sz w:val="24"/>
              </w:rPr>
            </w:pPr>
            <w:r>
              <w:rPr>
                <w:rFonts w:eastAsia="Calibri"/>
                <w:sz w:val="24"/>
              </w:rPr>
              <w:t>-</w:t>
            </w:r>
          </w:p>
        </w:tc>
      </w:tr>
      <w:tr w:rsidR="00F677E8" w:rsidRPr="00DE46E0" w:rsidTr="00F677E8">
        <w:tc>
          <w:tcPr>
            <w:tcW w:w="2658" w:type="dxa"/>
          </w:tcPr>
          <w:p w:rsidR="00F677E8" w:rsidRPr="00DE46E0" w:rsidRDefault="00F677E8" w:rsidP="00F677E8">
            <w:pPr>
              <w:autoSpaceDE w:val="0"/>
              <w:autoSpaceDN w:val="0"/>
              <w:adjustRightInd w:val="0"/>
              <w:jc w:val="both"/>
              <w:rPr>
                <w:sz w:val="24"/>
              </w:rPr>
            </w:pPr>
            <w:r>
              <w:rPr>
                <w:rFonts w:eastAsiaTheme="minorHAnsi"/>
                <w:sz w:val="24"/>
                <w:lang w:eastAsia="en-US"/>
              </w:rPr>
              <w:t>Образование и просвещение (3.5)</w:t>
            </w:r>
          </w:p>
        </w:tc>
        <w:tc>
          <w:tcPr>
            <w:tcW w:w="2551" w:type="dxa"/>
          </w:tcPr>
          <w:p w:rsidR="00F677E8" w:rsidRDefault="00F677E8" w:rsidP="00F677E8">
            <w:pPr>
              <w:autoSpaceDE w:val="0"/>
              <w:autoSpaceDN w:val="0"/>
              <w:adjustRightInd w:val="0"/>
              <w:jc w:val="both"/>
              <w:rPr>
                <w:sz w:val="24"/>
              </w:rPr>
            </w:pPr>
            <w:r>
              <w:rPr>
                <w:sz w:val="24"/>
              </w:rPr>
              <w:t>Предоставление коммунальных услуг (3.1.1);</w:t>
            </w:r>
          </w:p>
          <w:p w:rsidR="00F677E8" w:rsidRDefault="00F677E8" w:rsidP="00F677E8">
            <w:pPr>
              <w:autoSpaceDE w:val="0"/>
              <w:autoSpaceDN w:val="0"/>
              <w:adjustRightInd w:val="0"/>
              <w:jc w:val="both"/>
              <w:rPr>
                <w:sz w:val="24"/>
              </w:rPr>
            </w:pPr>
            <w:r>
              <w:rPr>
                <w:sz w:val="24"/>
              </w:rPr>
              <w:t>Служебные гаражи (4.9)</w:t>
            </w:r>
          </w:p>
        </w:tc>
        <w:tc>
          <w:tcPr>
            <w:tcW w:w="1561" w:type="dxa"/>
          </w:tcPr>
          <w:p w:rsidR="00F677E8" w:rsidRDefault="00F677E8" w:rsidP="00F677E8">
            <w:pPr>
              <w:autoSpaceDE w:val="0"/>
              <w:autoSpaceDN w:val="0"/>
              <w:adjustRightInd w:val="0"/>
              <w:rPr>
                <w:rFonts w:eastAsiaTheme="minorHAnsi"/>
                <w:sz w:val="24"/>
                <w:lang w:eastAsia="en-US"/>
              </w:rPr>
            </w:pPr>
            <w:r>
              <w:rPr>
                <w:rFonts w:eastAsiaTheme="minorHAnsi"/>
                <w:sz w:val="24"/>
                <w:lang w:eastAsia="en-US"/>
              </w:rPr>
              <w:t>1000/</w:t>
            </w:r>
            <w:r>
              <w:rPr>
                <w:sz w:val="24"/>
              </w:rPr>
              <w:t xml:space="preserve"> не подлежит установлению</w:t>
            </w:r>
          </w:p>
        </w:tc>
        <w:tc>
          <w:tcPr>
            <w:tcW w:w="1560" w:type="dxa"/>
          </w:tcPr>
          <w:p w:rsidR="00F677E8" w:rsidRDefault="00F677E8" w:rsidP="00F677E8">
            <w:pPr>
              <w:autoSpaceDE w:val="0"/>
              <w:autoSpaceDN w:val="0"/>
              <w:adjustRightInd w:val="0"/>
              <w:jc w:val="center"/>
              <w:rPr>
                <w:sz w:val="24"/>
              </w:rPr>
            </w:pPr>
            <w:r>
              <w:rPr>
                <w:sz w:val="24"/>
              </w:rPr>
              <w:t>10</w:t>
            </w:r>
          </w:p>
        </w:tc>
        <w:tc>
          <w:tcPr>
            <w:tcW w:w="1701" w:type="dxa"/>
          </w:tcPr>
          <w:p w:rsidR="00F677E8" w:rsidRDefault="00F677E8" w:rsidP="00F677E8">
            <w:pPr>
              <w:autoSpaceDE w:val="0"/>
              <w:autoSpaceDN w:val="0"/>
              <w:adjustRightInd w:val="0"/>
              <w:jc w:val="center"/>
              <w:rPr>
                <w:sz w:val="24"/>
              </w:rPr>
            </w:pPr>
            <w:r>
              <w:rPr>
                <w:sz w:val="24"/>
              </w:rPr>
              <w:t>не подлежит установлению</w:t>
            </w:r>
          </w:p>
        </w:tc>
        <w:tc>
          <w:tcPr>
            <w:tcW w:w="1701" w:type="dxa"/>
          </w:tcPr>
          <w:p w:rsidR="00F677E8" w:rsidRDefault="00F677E8" w:rsidP="00F677E8">
            <w:pPr>
              <w:autoSpaceDE w:val="0"/>
              <w:autoSpaceDN w:val="0"/>
              <w:adjustRightInd w:val="0"/>
              <w:jc w:val="center"/>
              <w:rPr>
                <w:sz w:val="24"/>
              </w:rPr>
            </w:pPr>
            <w:r>
              <w:rPr>
                <w:sz w:val="24"/>
              </w:rPr>
              <w:t>40</w:t>
            </w:r>
          </w:p>
        </w:tc>
        <w:tc>
          <w:tcPr>
            <w:tcW w:w="3544" w:type="dxa"/>
          </w:tcPr>
          <w:p w:rsidR="00F677E8" w:rsidRPr="001F5B4F" w:rsidRDefault="00F677E8" w:rsidP="00F677E8">
            <w:pPr>
              <w:spacing w:line="240" w:lineRule="exact"/>
              <w:jc w:val="both"/>
              <w:rPr>
                <w:rFonts w:eastAsia="Calibri"/>
                <w:sz w:val="24"/>
              </w:rPr>
            </w:pPr>
            <w:r w:rsidRPr="001F5B4F">
              <w:rPr>
                <w:rFonts w:eastAsia="Calibri"/>
                <w:sz w:val="24"/>
              </w:rPr>
              <w:t xml:space="preserve">1 </w:t>
            </w:r>
            <w:proofErr w:type="spellStart"/>
            <w:r w:rsidRPr="001F5B4F">
              <w:rPr>
                <w:rFonts w:eastAsia="Calibri"/>
                <w:sz w:val="24"/>
              </w:rPr>
              <w:t>машино</w:t>
            </w:r>
            <w:proofErr w:type="spellEnd"/>
            <w:r w:rsidRPr="001F5B4F">
              <w:rPr>
                <w:rFonts w:eastAsia="Calibri"/>
                <w:sz w:val="24"/>
              </w:rPr>
              <w:t>-место на 2 работников, </w:t>
            </w:r>
            <w:r w:rsidRPr="001F5B4F">
              <w:rPr>
                <w:rFonts w:eastAsia="Calibri"/>
                <w:sz w:val="24"/>
              </w:rPr>
              <w:br/>
              <w:t xml:space="preserve">1 </w:t>
            </w:r>
            <w:proofErr w:type="spellStart"/>
            <w:r w:rsidRPr="001F5B4F">
              <w:rPr>
                <w:rFonts w:eastAsia="Calibri"/>
                <w:sz w:val="24"/>
              </w:rPr>
              <w:t>машино</w:t>
            </w:r>
            <w:proofErr w:type="spellEnd"/>
            <w:r w:rsidRPr="001F5B4F">
              <w:rPr>
                <w:rFonts w:eastAsia="Calibri"/>
                <w:sz w:val="24"/>
              </w:rPr>
              <w:t xml:space="preserve">-место на 100 учащихся, но не менее 2 </w:t>
            </w:r>
            <w:proofErr w:type="spellStart"/>
            <w:r w:rsidRPr="001F5B4F">
              <w:rPr>
                <w:rFonts w:eastAsia="Calibri"/>
                <w:sz w:val="24"/>
              </w:rPr>
              <w:t>машино</w:t>
            </w:r>
            <w:proofErr w:type="spellEnd"/>
            <w:r w:rsidRPr="001F5B4F">
              <w:rPr>
                <w:rFonts w:eastAsia="Calibri"/>
                <w:sz w:val="24"/>
              </w:rPr>
              <w:t>-мест,</w:t>
            </w:r>
          </w:p>
          <w:p w:rsidR="00F677E8" w:rsidRPr="001F5B4F" w:rsidRDefault="00F677E8" w:rsidP="00F677E8">
            <w:pPr>
              <w:spacing w:line="240" w:lineRule="exact"/>
              <w:jc w:val="both"/>
              <w:rPr>
                <w:rFonts w:eastAsia="Calibri"/>
                <w:sz w:val="24"/>
              </w:rPr>
            </w:pPr>
            <w:r w:rsidRPr="001F5B4F">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F677E8" w:rsidRPr="00DE46E0" w:rsidTr="00F677E8">
        <w:tc>
          <w:tcPr>
            <w:tcW w:w="2658" w:type="dxa"/>
          </w:tcPr>
          <w:p w:rsidR="00F677E8" w:rsidRPr="00DE46E0" w:rsidRDefault="00F677E8" w:rsidP="00F677E8">
            <w:pPr>
              <w:autoSpaceDE w:val="0"/>
              <w:autoSpaceDN w:val="0"/>
              <w:adjustRightInd w:val="0"/>
              <w:jc w:val="both"/>
              <w:rPr>
                <w:sz w:val="24"/>
              </w:rPr>
            </w:pPr>
            <w:r w:rsidRPr="00DE46E0">
              <w:rPr>
                <w:sz w:val="24"/>
              </w:rPr>
              <w:t>Дошкольное, начальное и среднее общее образование</w:t>
            </w:r>
            <w:r>
              <w:rPr>
                <w:sz w:val="24"/>
              </w:rPr>
              <w:t xml:space="preserve"> (3.5.1)</w:t>
            </w:r>
          </w:p>
        </w:tc>
        <w:tc>
          <w:tcPr>
            <w:tcW w:w="2551" w:type="dxa"/>
          </w:tcPr>
          <w:p w:rsidR="00F677E8" w:rsidRPr="00DE46E0" w:rsidRDefault="00F677E8" w:rsidP="00F677E8">
            <w:pPr>
              <w:autoSpaceDE w:val="0"/>
              <w:autoSpaceDN w:val="0"/>
              <w:adjustRightInd w:val="0"/>
              <w:jc w:val="both"/>
              <w:rPr>
                <w:sz w:val="24"/>
              </w:rPr>
            </w:pPr>
            <w:r>
              <w:rPr>
                <w:sz w:val="24"/>
              </w:rPr>
              <w:t>Предоставление коммунальных услуг (3.1.1)</w:t>
            </w:r>
          </w:p>
        </w:tc>
        <w:tc>
          <w:tcPr>
            <w:tcW w:w="1561" w:type="dxa"/>
          </w:tcPr>
          <w:p w:rsidR="00F677E8" w:rsidRPr="003954B9" w:rsidRDefault="00F677E8" w:rsidP="00F677E8">
            <w:pPr>
              <w:autoSpaceDE w:val="0"/>
              <w:autoSpaceDN w:val="0"/>
              <w:adjustRightInd w:val="0"/>
              <w:rPr>
                <w:rFonts w:eastAsiaTheme="minorHAnsi"/>
                <w:sz w:val="24"/>
                <w:lang w:eastAsia="en-US"/>
              </w:rPr>
            </w:pPr>
            <w:r>
              <w:rPr>
                <w:rFonts w:eastAsiaTheme="minorHAnsi"/>
                <w:sz w:val="24"/>
                <w:lang w:eastAsia="en-US"/>
              </w:rPr>
              <w:t xml:space="preserve">1000/ </w:t>
            </w:r>
            <w:r>
              <w:rPr>
                <w:sz w:val="24"/>
              </w:rPr>
              <w:t>не подлежит установлению</w:t>
            </w:r>
          </w:p>
        </w:tc>
        <w:tc>
          <w:tcPr>
            <w:tcW w:w="1560" w:type="dxa"/>
          </w:tcPr>
          <w:p w:rsidR="00F677E8" w:rsidRDefault="00F677E8" w:rsidP="00F677E8">
            <w:pPr>
              <w:autoSpaceDE w:val="0"/>
              <w:autoSpaceDN w:val="0"/>
              <w:adjustRightInd w:val="0"/>
              <w:jc w:val="center"/>
              <w:rPr>
                <w:sz w:val="24"/>
              </w:rPr>
            </w:pPr>
            <w:r>
              <w:rPr>
                <w:sz w:val="24"/>
              </w:rPr>
              <w:t>10</w:t>
            </w:r>
          </w:p>
        </w:tc>
        <w:tc>
          <w:tcPr>
            <w:tcW w:w="1701" w:type="dxa"/>
          </w:tcPr>
          <w:p w:rsidR="00F677E8" w:rsidRDefault="00F677E8" w:rsidP="00F677E8">
            <w:pPr>
              <w:autoSpaceDE w:val="0"/>
              <w:autoSpaceDN w:val="0"/>
              <w:adjustRightInd w:val="0"/>
              <w:jc w:val="center"/>
              <w:rPr>
                <w:sz w:val="24"/>
              </w:rPr>
            </w:pPr>
            <w:r>
              <w:rPr>
                <w:sz w:val="24"/>
              </w:rPr>
              <w:t>не подлежит установлению</w:t>
            </w:r>
          </w:p>
        </w:tc>
        <w:tc>
          <w:tcPr>
            <w:tcW w:w="1701" w:type="dxa"/>
          </w:tcPr>
          <w:p w:rsidR="00F677E8" w:rsidRDefault="00F677E8" w:rsidP="00F677E8">
            <w:pPr>
              <w:autoSpaceDE w:val="0"/>
              <w:autoSpaceDN w:val="0"/>
              <w:adjustRightInd w:val="0"/>
              <w:jc w:val="center"/>
              <w:rPr>
                <w:sz w:val="24"/>
              </w:rPr>
            </w:pPr>
            <w:r>
              <w:rPr>
                <w:sz w:val="24"/>
              </w:rPr>
              <w:t>40</w:t>
            </w:r>
          </w:p>
        </w:tc>
        <w:tc>
          <w:tcPr>
            <w:tcW w:w="3544" w:type="dxa"/>
          </w:tcPr>
          <w:p w:rsidR="00F677E8" w:rsidRPr="001F5B4F" w:rsidRDefault="00F677E8" w:rsidP="00F677E8">
            <w:pPr>
              <w:spacing w:line="240" w:lineRule="exact"/>
              <w:jc w:val="both"/>
              <w:rPr>
                <w:rFonts w:eastAsia="Calibri"/>
                <w:sz w:val="24"/>
              </w:rPr>
            </w:pPr>
            <w:r w:rsidRPr="001F5B4F">
              <w:rPr>
                <w:rFonts w:eastAsia="Calibri"/>
                <w:sz w:val="24"/>
              </w:rPr>
              <w:t xml:space="preserve">1 </w:t>
            </w:r>
            <w:proofErr w:type="spellStart"/>
            <w:r w:rsidRPr="001F5B4F">
              <w:rPr>
                <w:rFonts w:eastAsia="Calibri"/>
                <w:sz w:val="24"/>
              </w:rPr>
              <w:t>машино</w:t>
            </w:r>
            <w:proofErr w:type="spellEnd"/>
            <w:r w:rsidRPr="001F5B4F">
              <w:rPr>
                <w:rFonts w:eastAsia="Calibri"/>
                <w:sz w:val="24"/>
              </w:rPr>
              <w:t>-место на 2 работников, </w:t>
            </w:r>
            <w:r w:rsidRPr="001F5B4F">
              <w:rPr>
                <w:rFonts w:eastAsia="Calibri"/>
                <w:sz w:val="24"/>
              </w:rPr>
              <w:br/>
              <w:t xml:space="preserve">1 </w:t>
            </w:r>
            <w:proofErr w:type="spellStart"/>
            <w:r w:rsidRPr="001F5B4F">
              <w:rPr>
                <w:rFonts w:eastAsia="Calibri"/>
                <w:sz w:val="24"/>
              </w:rPr>
              <w:t>машино</w:t>
            </w:r>
            <w:proofErr w:type="spellEnd"/>
            <w:r w:rsidRPr="001F5B4F">
              <w:rPr>
                <w:rFonts w:eastAsia="Calibri"/>
                <w:sz w:val="24"/>
              </w:rPr>
              <w:t xml:space="preserve">-место на 100 учащихся, но не менее 2 </w:t>
            </w:r>
            <w:proofErr w:type="spellStart"/>
            <w:r w:rsidRPr="001F5B4F">
              <w:rPr>
                <w:rFonts w:eastAsia="Calibri"/>
                <w:sz w:val="24"/>
              </w:rPr>
              <w:t>машино</w:t>
            </w:r>
            <w:proofErr w:type="spellEnd"/>
            <w:r w:rsidRPr="001F5B4F">
              <w:rPr>
                <w:rFonts w:eastAsia="Calibri"/>
                <w:sz w:val="24"/>
              </w:rPr>
              <w:t>-мест,</w:t>
            </w:r>
          </w:p>
          <w:p w:rsidR="00F677E8" w:rsidRDefault="00F677E8" w:rsidP="00F677E8">
            <w:pPr>
              <w:autoSpaceDE w:val="0"/>
              <w:autoSpaceDN w:val="0"/>
              <w:adjustRightInd w:val="0"/>
              <w:rPr>
                <w:sz w:val="24"/>
              </w:rPr>
            </w:pPr>
            <w:r w:rsidRPr="001F5B4F">
              <w:rPr>
                <w:rFonts w:eastAsia="Calibri"/>
                <w:sz w:val="24"/>
              </w:rPr>
              <w:t xml:space="preserve">не менее 10 процентов мест (но не менее одного места) для парковки специальных автотранспортных средств </w:t>
            </w:r>
            <w:r w:rsidRPr="001F5B4F">
              <w:rPr>
                <w:rFonts w:eastAsia="Calibri"/>
                <w:sz w:val="24"/>
              </w:rPr>
              <w:lastRenderedPageBreak/>
              <w:t>инвалидов</w:t>
            </w:r>
          </w:p>
        </w:tc>
      </w:tr>
      <w:tr w:rsidR="00F677E8" w:rsidRPr="00DE46E0" w:rsidTr="00F677E8">
        <w:tc>
          <w:tcPr>
            <w:tcW w:w="2658" w:type="dxa"/>
          </w:tcPr>
          <w:p w:rsidR="00F677E8" w:rsidRPr="00DE46E0" w:rsidRDefault="00F677E8" w:rsidP="00F677E8">
            <w:pPr>
              <w:autoSpaceDE w:val="0"/>
              <w:autoSpaceDN w:val="0"/>
              <w:adjustRightInd w:val="0"/>
              <w:jc w:val="both"/>
              <w:rPr>
                <w:sz w:val="24"/>
              </w:rPr>
            </w:pPr>
            <w:r w:rsidRPr="009A2406">
              <w:rPr>
                <w:sz w:val="24"/>
              </w:rPr>
              <w:lastRenderedPageBreak/>
              <w:t>Среднее и высшее профессиональное образование (3.5.2)</w:t>
            </w:r>
          </w:p>
        </w:tc>
        <w:tc>
          <w:tcPr>
            <w:tcW w:w="2551" w:type="dxa"/>
          </w:tcPr>
          <w:p w:rsidR="00F677E8" w:rsidRPr="00DE46E0" w:rsidRDefault="00F677E8" w:rsidP="00F677E8">
            <w:pPr>
              <w:autoSpaceDE w:val="0"/>
              <w:autoSpaceDN w:val="0"/>
              <w:adjustRightInd w:val="0"/>
              <w:jc w:val="both"/>
              <w:rPr>
                <w:sz w:val="24"/>
              </w:rPr>
            </w:pPr>
            <w:r>
              <w:rPr>
                <w:sz w:val="24"/>
              </w:rPr>
              <w:t>Предоставление коммунальных услуг (3.1.1)</w:t>
            </w:r>
          </w:p>
        </w:tc>
        <w:tc>
          <w:tcPr>
            <w:tcW w:w="1561" w:type="dxa"/>
          </w:tcPr>
          <w:p w:rsidR="00F677E8" w:rsidRPr="003954B9" w:rsidRDefault="00F677E8" w:rsidP="00F677E8">
            <w:pPr>
              <w:autoSpaceDE w:val="0"/>
              <w:autoSpaceDN w:val="0"/>
              <w:adjustRightInd w:val="0"/>
              <w:rPr>
                <w:rFonts w:eastAsiaTheme="minorHAnsi"/>
                <w:sz w:val="24"/>
                <w:lang w:eastAsia="en-US"/>
              </w:rPr>
            </w:pPr>
            <w:r>
              <w:rPr>
                <w:rFonts w:eastAsiaTheme="minorHAnsi"/>
                <w:sz w:val="24"/>
                <w:lang w:eastAsia="en-US"/>
              </w:rPr>
              <w:t xml:space="preserve">1000/ </w:t>
            </w:r>
            <w:r>
              <w:rPr>
                <w:sz w:val="24"/>
              </w:rPr>
              <w:t>не подлежит установлению</w:t>
            </w:r>
          </w:p>
        </w:tc>
        <w:tc>
          <w:tcPr>
            <w:tcW w:w="1560" w:type="dxa"/>
          </w:tcPr>
          <w:p w:rsidR="00F677E8" w:rsidRDefault="00F677E8" w:rsidP="00F677E8">
            <w:pPr>
              <w:autoSpaceDE w:val="0"/>
              <w:autoSpaceDN w:val="0"/>
              <w:adjustRightInd w:val="0"/>
              <w:jc w:val="center"/>
              <w:rPr>
                <w:sz w:val="24"/>
              </w:rPr>
            </w:pPr>
            <w:r>
              <w:rPr>
                <w:sz w:val="24"/>
              </w:rPr>
              <w:t>10</w:t>
            </w:r>
          </w:p>
        </w:tc>
        <w:tc>
          <w:tcPr>
            <w:tcW w:w="1701" w:type="dxa"/>
          </w:tcPr>
          <w:p w:rsidR="00F677E8" w:rsidRDefault="00F677E8" w:rsidP="00F677E8">
            <w:pPr>
              <w:autoSpaceDE w:val="0"/>
              <w:autoSpaceDN w:val="0"/>
              <w:adjustRightInd w:val="0"/>
              <w:jc w:val="center"/>
              <w:rPr>
                <w:sz w:val="24"/>
              </w:rPr>
            </w:pPr>
            <w:r>
              <w:rPr>
                <w:sz w:val="24"/>
              </w:rPr>
              <w:t>не подлежит установлению</w:t>
            </w:r>
          </w:p>
        </w:tc>
        <w:tc>
          <w:tcPr>
            <w:tcW w:w="1701" w:type="dxa"/>
          </w:tcPr>
          <w:p w:rsidR="00F677E8" w:rsidRDefault="00F677E8" w:rsidP="00F677E8">
            <w:pPr>
              <w:autoSpaceDE w:val="0"/>
              <w:autoSpaceDN w:val="0"/>
              <w:adjustRightInd w:val="0"/>
              <w:jc w:val="center"/>
              <w:rPr>
                <w:sz w:val="24"/>
              </w:rPr>
            </w:pPr>
            <w:r>
              <w:rPr>
                <w:sz w:val="24"/>
              </w:rPr>
              <w:t>40</w:t>
            </w:r>
          </w:p>
        </w:tc>
        <w:tc>
          <w:tcPr>
            <w:tcW w:w="3544" w:type="dxa"/>
          </w:tcPr>
          <w:p w:rsidR="00F677E8" w:rsidRPr="001F5B4F" w:rsidRDefault="00F677E8" w:rsidP="00F677E8">
            <w:pPr>
              <w:spacing w:line="240" w:lineRule="exact"/>
              <w:jc w:val="both"/>
              <w:rPr>
                <w:rFonts w:eastAsia="Calibri"/>
                <w:sz w:val="24"/>
              </w:rPr>
            </w:pPr>
            <w:r w:rsidRPr="001F5B4F">
              <w:rPr>
                <w:rFonts w:eastAsia="Calibri"/>
                <w:sz w:val="24"/>
              </w:rPr>
              <w:t xml:space="preserve">1 </w:t>
            </w:r>
            <w:proofErr w:type="spellStart"/>
            <w:r w:rsidRPr="001F5B4F">
              <w:rPr>
                <w:rFonts w:eastAsia="Calibri"/>
                <w:sz w:val="24"/>
              </w:rPr>
              <w:t>машино</w:t>
            </w:r>
            <w:proofErr w:type="spellEnd"/>
            <w:r w:rsidRPr="001F5B4F">
              <w:rPr>
                <w:rFonts w:eastAsia="Calibri"/>
                <w:sz w:val="24"/>
              </w:rPr>
              <w:t>-место на 2 работников, </w:t>
            </w:r>
            <w:r w:rsidRPr="001F5B4F">
              <w:rPr>
                <w:rFonts w:eastAsia="Calibri"/>
                <w:sz w:val="24"/>
              </w:rPr>
              <w:br/>
              <w:t xml:space="preserve">1 </w:t>
            </w:r>
            <w:proofErr w:type="spellStart"/>
            <w:r w:rsidRPr="001F5B4F">
              <w:rPr>
                <w:rFonts w:eastAsia="Calibri"/>
                <w:sz w:val="24"/>
              </w:rPr>
              <w:t>машино</w:t>
            </w:r>
            <w:proofErr w:type="spellEnd"/>
            <w:r w:rsidRPr="001F5B4F">
              <w:rPr>
                <w:rFonts w:eastAsia="Calibri"/>
                <w:sz w:val="24"/>
              </w:rPr>
              <w:t xml:space="preserve">-место на 100 учащихся, но не менее 2 </w:t>
            </w:r>
            <w:proofErr w:type="spellStart"/>
            <w:r w:rsidRPr="001F5B4F">
              <w:rPr>
                <w:rFonts w:eastAsia="Calibri"/>
                <w:sz w:val="24"/>
              </w:rPr>
              <w:t>машино</w:t>
            </w:r>
            <w:proofErr w:type="spellEnd"/>
            <w:r w:rsidRPr="001F5B4F">
              <w:rPr>
                <w:rFonts w:eastAsia="Calibri"/>
                <w:sz w:val="24"/>
              </w:rPr>
              <w:t>-мест,</w:t>
            </w:r>
          </w:p>
          <w:p w:rsidR="00F677E8" w:rsidRDefault="00F677E8" w:rsidP="00F677E8">
            <w:pPr>
              <w:autoSpaceDE w:val="0"/>
              <w:autoSpaceDN w:val="0"/>
              <w:adjustRightInd w:val="0"/>
              <w:rPr>
                <w:sz w:val="24"/>
              </w:rPr>
            </w:pPr>
            <w:r w:rsidRPr="001F5B4F">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F677E8" w:rsidRPr="00DE46E0" w:rsidTr="00F677E8">
        <w:tc>
          <w:tcPr>
            <w:tcW w:w="2658" w:type="dxa"/>
          </w:tcPr>
          <w:p w:rsidR="00F677E8" w:rsidRPr="009A2406" w:rsidRDefault="00F677E8" w:rsidP="00F677E8">
            <w:pPr>
              <w:autoSpaceDE w:val="0"/>
              <w:autoSpaceDN w:val="0"/>
              <w:adjustRightInd w:val="0"/>
              <w:jc w:val="both"/>
              <w:rPr>
                <w:sz w:val="24"/>
              </w:rPr>
            </w:pPr>
            <w:r>
              <w:rPr>
                <w:rFonts w:eastAsiaTheme="minorHAnsi"/>
                <w:sz w:val="24"/>
                <w:lang w:eastAsia="en-US"/>
              </w:rPr>
              <w:t>Культурное развитие (3.6)</w:t>
            </w:r>
          </w:p>
        </w:tc>
        <w:tc>
          <w:tcPr>
            <w:tcW w:w="2551" w:type="dxa"/>
          </w:tcPr>
          <w:p w:rsidR="00F677E8" w:rsidRPr="00DE46E0" w:rsidRDefault="00F677E8" w:rsidP="00F677E8">
            <w:pPr>
              <w:autoSpaceDE w:val="0"/>
              <w:autoSpaceDN w:val="0"/>
              <w:adjustRightInd w:val="0"/>
              <w:jc w:val="both"/>
              <w:rPr>
                <w:sz w:val="24"/>
              </w:rPr>
            </w:pPr>
            <w:r>
              <w:rPr>
                <w:sz w:val="24"/>
              </w:rPr>
              <w:t>Предоставление коммунальных услуг (3.1.1)</w:t>
            </w:r>
          </w:p>
        </w:tc>
        <w:tc>
          <w:tcPr>
            <w:tcW w:w="1561" w:type="dxa"/>
          </w:tcPr>
          <w:p w:rsidR="00F677E8" w:rsidRDefault="00F677E8" w:rsidP="00F677E8">
            <w:pPr>
              <w:autoSpaceDE w:val="0"/>
              <w:autoSpaceDN w:val="0"/>
              <w:adjustRightInd w:val="0"/>
              <w:jc w:val="center"/>
              <w:rPr>
                <w:sz w:val="24"/>
              </w:rPr>
            </w:pPr>
            <w:r>
              <w:rPr>
                <w:sz w:val="24"/>
              </w:rPr>
              <w:t>не подлежит установлению</w:t>
            </w:r>
          </w:p>
        </w:tc>
        <w:tc>
          <w:tcPr>
            <w:tcW w:w="1560" w:type="dxa"/>
          </w:tcPr>
          <w:p w:rsidR="00F677E8" w:rsidRDefault="00F677E8" w:rsidP="00F677E8">
            <w:pPr>
              <w:autoSpaceDE w:val="0"/>
              <w:autoSpaceDN w:val="0"/>
              <w:adjustRightInd w:val="0"/>
              <w:jc w:val="center"/>
              <w:rPr>
                <w:sz w:val="24"/>
              </w:rPr>
            </w:pPr>
            <w:r>
              <w:rPr>
                <w:sz w:val="24"/>
              </w:rPr>
              <w:t>3</w:t>
            </w:r>
          </w:p>
        </w:tc>
        <w:tc>
          <w:tcPr>
            <w:tcW w:w="1701" w:type="dxa"/>
          </w:tcPr>
          <w:p w:rsidR="00F677E8" w:rsidRDefault="00F677E8" w:rsidP="00F677E8">
            <w:pPr>
              <w:autoSpaceDE w:val="0"/>
              <w:autoSpaceDN w:val="0"/>
              <w:adjustRightInd w:val="0"/>
              <w:jc w:val="center"/>
              <w:rPr>
                <w:sz w:val="24"/>
              </w:rPr>
            </w:pPr>
            <w:r>
              <w:rPr>
                <w:sz w:val="24"/>
              </w:rPr>
              <w:t>не подлежит установлению</w:t>
            </w:r>
          </w:p>
        </w:tc>
        <w:tc>
          <w:tcPr>
            <w:tcW w:w="1701" w:type="dxa"/>
          </w:tcPr>
          <w:p w:rsidR="00F677E8" w:rsidRDefault="00F677E8" w:rsidP="00F677E8">
            <w:pPr>
              <w:autoSpaceDE w:val="0"/>
              <w:autoSpaceDN w:val="0"/>
              <w:adjustRightInd w:val="0"/>
              <w:jc w:val="center"/>
              <w:rPr>
                <w:sz w:val="24"/>
              </w:rPr>
            </w:pPr>
            <w:r>
              <w:rPr>
                <w:sz w:val="24"/>
              </w:rPr>
              <w:t>60</w:t>
            </w:r>
          </w:p>
        </w:tc>
        <w:tc>
          <w:tcPr>
            <w:tcW w:w="3544" w:type="dxa"/>
          </w:tcPr>
          <w:p w:rsidR="00F677E8" w:rsidRPr="001F5B4F" w:rsidRDefault="00F677E8" w:rsidP="00F677E8">
            <w:pPr>
              <w:spacing w:line="240" w:lineRule="exact"/>
              <w:jc w:val="both"/>
              <w:rPr>
                <w:rFonts w:eastAsia="Calibri"/>
                <w:sz w:val="24"/>
              </w:rPr>
            </w:pPr>
            <w:r w:rsidRPr="001F5B4F">
              <w:rPr>
                <w:rFonts w:eastAsia="Calibri"/>
                <w:sz w:val="24"/>
              </w:rPr>
              <w:t xml:space="preserve">1 </w:t>
            </w:r>
            <w:proofErr w:type="spellStart"/>
            <w:r w:rsidRPr="001F5B4F">
              <w:rPr>
                <w:rFonts w:eastAsia="Calibri"/>
                <w:sz w:val="24"/>
              </w:rPr>
              <w:t>машино</w:t>
            </w:r>
            <w:proofErr w:type="spellEnd"/>
            <w:r w:rsidRPr="001F5B4F">
              <w:rPr>
                <w:rFonts w:eastAsia="Calibri"/>
                <w:sz w:val="24"/>
              </w:rPr>
              <w:t xml:space="preserve">-место на 5 работников в максимальную смену, а также 1 </w:t>
            </w:r>
            <w:proofErr w:type="spellStart"/>
            <w:r w:rsidRPr="001F5B4F">
              <w:rPr>
                <w:rFonts w:eastAsia="Calibri"/>
                <w:sz w:val="24"/>
              </w:rPr>
              <w:t>машино</w:t>
            </w:r>
            <w:proofErr w:type="spellEnd"/>
            <w:r w:rsidRPr="001F5B4F">
              <w:rPr>
                <w:rFonts w:eastAsia="Calibri"/>
                <w:sz w:val="24"/>
              </w:rPr>
              <w:t>-место на 10 единовременных посетителей при их максимальном количестве,</w:t>
            </w:r>
          </w:p>
          <w:p w:rsidR="00F677E8" w:rsidRDefault="00F677E8" w:rsidP="00F677E8">
            <w:pPr>
              <w:autoSpaceDE w:val="0"/>
              <w:autoSpaceDN w:val="0"/>
              <w:adjustRightInd w:val="0"/>
              <w:rPr>
                <w:sz w:val="24"/>
              </w:rPr>
            </w:pPr>
            <w:r w:rsidRPr="001F5B4F">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F677E8" w:rsidRPr="00DE46E0" w:rsidTr="00F677E8">
        <w:tc>
          <w:tcPr>
            <w:tcW w:w="2658" w:type="dxa"/>
          </w:tcPr>
          <w:p w:rsidR="00F677E8" w:rsidRPr="00DE46E0" w:rsidRDefault="00F677E8" w:rsidP="00F677E8">
            <w:pPr>
              <w:autoSpaceDE w:val="0"/>
              <w:autoSpaceDN w:val="0"/>
              <w:adjustRightInd w:val="0"/>
              <w:jc w:val="both"/>
              <w:rPr>
                <w:sz w:val="24"/>
              </w:rPr>
            </w:pPr>
            <w:r w:rsidRPr="00DE46E0">
              <w:rPr>
                <w:sz w:val="24"/>
              </w:rPr>
              <w:t>Объекты культурно-досуговой деятельности</w:t>
            </w:r>
            <w:r>
              <w:rPr>
                <w:sz w:val="24"/>
              </w:rPr>
              <w:t xml:space="preserve"> (3.6.1)</w:t>
            </w:r>
          </w:p>
          <w:p w:rsidR="00F677E8" w:rsidRPr="00DE46E0" w:rsidRDefault="00F677E8" w:rsidP="00F677E8">
            <w:pPr>
              <w:autoSpaceDE w:val="0"/>
              <w:autoSpaceDN w:val="0"/>
              <w:adjustRightInd w:val="0"/>
              <w:ind w:firstLine="708"/>
              <w:jc w:val="both"/>
              <w:rPr>
                <w:sz w:val="24"/>
              </w:rPr>
            </w:pPr>
          </w:p>
        </w:tc>
        <w:tc>
          <w:tcPr>
            <w:tcW w:w="2551" w:type="dxa"/>
          </w:tcPr>
          <w:p w:rsidR="00F677E8" w:rsidRPr="00DE46E0" w:rsidRDefault="00F677E8" w:rsidP="00F677E8">
            <w:pPr>
              <w:autoSpaceDE w:val="0"/>
              <w:autoSpaceDN w:val="0"/>
              <w:adjustRightInd w:val="0"/>
              <w:jc w:val="both"/>
              <w:rPr>
                <w:sz w:val="24"/>
              </w:rPr>
            </w:pPr>
            <w:r>
              <w:rPr>
                <w:sz w:val="24"/>
              </w:rPr>
              <w:t>Предоставление коммунальных услуг (3.1.1)</w:t>
            </w:r>
          </w:p>
        </w:tc>
        <w:tc>
          <w:tcPr>
            <w:tcW w:w="1561" w:type="dxa"/>
          </w:tcPr>
          <w:p w:rsidR="00F677E8" w:rsidRDefault="00F677E8" w:rsidP="00F677E8">
            <w:pPr>
              <w:autoSpaceDE w:val="0"/>
              <w:autoSpaceDN w:val="0"/>
              <w:adjustRightInd w:val="0"/>
              <w:jc w:val="center"/>
              <w:rPr>
                <w:sz w:val="24"/>
              </w:rPr>
            </w:pPr>
            <w:r>
              <w:rPr>
                <w:sz w:val="24"/>
              </w:rPr>
              <w:t>200/5000</w:t>
            </w:r>
          </w:p>
        </w:tc>
        <w:tc>
          <w:tcPr>
            <w:tcW w:w="1560" w:type="dxa"/>
          </w:tcPr>
          <w:p w:rsidR="00F677E8" w:rsidRDefault="00F677E8" w:rsidP="00F677E8">
            <w:pPr>
              <w:autoSpaceDE w:val="0"/>
              <w:autoSpaceDN w:val="0"/>
              <w:adjustRightInd w:val="0"/>
              <w:jc w:val="center"/>
              <w:rPr>
                <w:sz w:val="24"/>
              </w:rPr>
            </w:pPr>
            <w:r>
              <w:rPr>
                <w:sz w:val="24"/>
              </w:rPr>
              <w:t>3</w:t>
            </w:r>
          </w:p>
        </w:tc>
        <w:tc>
          <w:tcPr>
            <w:tcW w:w="1701" w:type="dxa"/>
          </w:tcPr>
          <w:p w:rsidR="00F677E8" w:rsidRDefault="00F677E8" w:rsidP="00F677E8">
            <w:pPr>
              <w:autoSpaceDE w:val="0"/>
              <w:autoSpaceDN w:val="0"/>
              <w:adjustRightInd w:val="0"/>
              <w:jc w:val="center"/>
              <w:rPr>
                <w:sz w:val="24"/>
              </w:rPr>
            </w:pPr>
            <w:r>
              <w:rPr>
                <w:sz w:val="24"/>
              </w:rPr>
              <w:t>3/20</w:t>
            </w:r>
          </w:p>
        </w:tc>
        <w:tc>
          <w:tcPr>
            <w:tcW w:w="1701" w:type="dxa"/>
          </w:tcPr>
          <w:p w:rsidR="00F677E8" w:rsidRDefault="00F677E8" w:rsidP="00F677E8">
            <w:pPr>
              <w:autoSpaceDE w:val="0"/>
              <w:autoSpaceDN w:val="0"/>
              <w:adjustRightInd w:val="0"/>
              <w:jc w:val="center"/>
              <w:rPr>
                <w:sz w:val="24"/>
              </w:rPr>
            </w:pPr>
            <w:r>
              <w:rPr>
                <w:sz w:val="24"/>
              </w:rPr>
              <w:t>60</w:t>
            </w:r>
          </w:p>
        </w:tc>
        <w:tc>
          <w:tcPr>
            <w:tcW w:w="3544" w:type="dxa"/>
          </w:tcPr>
          <w:p w:rsidR="00F677E8" w:rsidRPr="001F5B4F" w:rsidRDefault="00F677E8" w:rsidP="00F677E8">
            <w:pPr>
              <w:spacing w:line="240" w:lineRule="exact"/>
              <w:jc w:val="both"/>
              <w:rPr>
                <w:rFonts w:eastAsia="Calibri"/>
                <w:sz w:val="24"/>
              </w:rPr>
            </w:pPr>
            <w:r w:rsidRPr="001F5B4F">
              <w:rPr>
                <w:rFonts w:eastAsia="Calibri"/>
                <w:sz w:val="24"/>
              </w:rPr>
              <w:t xml:space="preserve">1 </w:t>
            </w:r>
            <w:proofErr w:type="spellStart"/>
            <w:r w:rsidRPr="001F5B4F">
              <w:rPr>
                <w:rFonts w:eastAsia="Calibri"/>
                <w:sz w:val="24"/>
              </w:rPr>
              <w:t>машино</w:t>
            </w:r>
            <w:proofErr w:type="spellEnd"/>
            <w:r w:rsidRPr="001F5B4F">
              <w:rPr>
                <w:rFonts w:eastAsia="Calibri"/>
                <w:sz w:val="24"/>
              </w:rPr>
              <w:t xml:space="preserve">-место на 5 работников в максимальную смену, а также 1 </w:t>
            </w:r>
            <w:proofErr w:type="spellStart"/>
            <w:r w:rsidRPr="001F5B4F">
              <w:rPr>
                <w:rFonts w:eastAsia="Calibri"/>
                <w:sz w:val="24"/>
              </w:rPr>
              <w:t>машино</w:t>
            </w:r>
            <w:proofErr w:type="spellEnd"/>
            <w:r w:rsidRPr="001F5B4F">
              <w:rPr>
                <w:rFonts w:eastAsia="Calibri"/>
                <w:sz w:val="24"/>
              </w:rPr>
              <w:t>-место на 10 единовременных посетителей при их максимальном количестве,</w:t>
            </w:r>
          </w:p>
          <w:p w:rsidR="00F677E8" w:rsidRDefault="00F677E8" w:rsidP="00F677E8">
            <w:pPr>
              <w:autoSpaceDE w:val="0"/>
              <w:autoSpaceDN w:val="0"/>
              <w:adjustRightInd w:val="0"/>
              <w:rPr>
                <w:sz w:val="24"/>
              </w:rPr>
            </w:pPr>
            <w:r w:rsidRPr="001F5B4F">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F677E8" w:rsidRPr="00DE46E0" w:rsidTr="00F677E8">
        <w:tc>
          <w:tcPr>
            <w:tcW w:w="2658" w:type="dxa"/>
          </w:tcPr>
          <w:p w:rsidR="00F677E8" w:rsidRPr="00DE46E0" w:rsidRDefault="00F677E8" w:rsidP="00F677E8">
            <w:pPr>
              <w:autoSpaceDE w:val="0"/>
              <w:autoSpaceDN w:val="0"/>
              <w:adjustRightInd w:val="0"/>
              <w:jc w:val="both"/>
              <w:rPr>
                <w:sz w:val="24"/>
              </w:rPr>
            </w:pPr>
            <w:r>
              <w:rPr>
                <w:sz w:val="24"/>
              </w:rPr>
              <w:t xml:space="preserve">Осуществление </w:t>
            </w:r>
            <w:r>
              <w:rPr>
                <w:sz w:val="24"/>
              </w:rPr>
              <w:lastRenderedPageBreak/>
              <w:t>религиозных обрядов (3.7.1)</w:t>
            </w:r>
          </w:p>
        </w:tc>
        <w:tc>
          <w:tcPr>
            <w:tcW w:w="2551" w:type="dxa"/>
          </w:tcPr>
          <w:p w:rsidR="00F677E8" w:rsidRPr="00DE46E0" w:rsidRDefault="00F677E8" w:rsidP="00F677E8">
            <w:pPr>
              <w:autoSpaceDE w:val="0"/>
              <w:autoSpaceDN w:val="0"/>
              <w:adjustRightInd w:val="0"/>
              <w:jc w:val="both"/>
              <w:rPr>
                <w:sz w:val="24"/>
              </w:rPr>
            </w:pPr>
            <w:r>
              <w:rPr>
                <w:sz w:val="24"/>
              </w:rPr>
              <w:lastRenderedPageBreak/>
              <w:t xml:space="preserve">Предоставление </w:t>
            </w:r>
            <w:r>
              <w:rPr>
                <w:sz w:val="24"/>
              </w:rPr>
              <w:lastRenderedPageBreak/>
              <w:t>коммунальных услуг (3.1.1)</w:t>
            </w:r>
          </w:p>
        </w:tc>
        <w:tc>
          <w:tcPr>
            <w:tcW w:w="1561" w:type="dxa"/>
          </w:tcPr>
          <w:p w:rsidR="00F677E8" w:rsidRPr="00DE46E0" w:rsidRDefault="00F677E8" w:rsidP="00F677E8">
            <w:pPr>
              <w:autoSpaceDE w:val="0"/>
              <w:autoSpaceDN w:val="0"/>
              <w:adjustRightInd w:val="0"/>
              <w:jc w:val="center"/>
              <w:rPr>
                <w:sz w:val="24"/>
              </w:rPr>
            </w:pPr>
            <w:r>
              <w:rPr>
                <w:sz w:val="24"/>
              </w:rPr>
              <w:lastRenderedPageBreak/>
              <w:t xml:space="preserve">не подлежат </w:t>
            </w:r>
            <w:r>
              <w:rPr>
                <w:sz w:val="24"/>
              </w:rPr>
              <w:lastRenderedPageBreak/>
              <w:t>установлению</w:t>
            </w:r>
          </w:p>
        </w:tc>
        <w:tc>
          <w:tcPr>
            <w:tcW w:w="1560" w:type="dxa"/>
          </w:tcPr>
          <w:p w:rsidR="00F677E8" w:rsidRDefault="00F677E8" w:rsidP="00F677E8">
            <w:pPr>
              <w:autoSpaceDE w:val="0"/>
              <w:autoSpaceDN w:val="0"/>
              <w:adjustRightInd w:val="0"/>
              <w:jc w:val="center"/>
              <w:rPr>
                <w:sz w:val="24"/>
              </w:rPr>
            </w:pPr>
            <w:r>
              <w:rPr>
                <w:sz w:val="24"/>
              </w:rPr>
              <w:lastRenderedPageBreak/>
              <w:t>3</w:t>
            </w:r>
          </w:p>
        </w:tc>
        <w:tc>
          <w:tcPr>
            <w:tcW w:w="1701" w:type="dxa"/>
          </w:tcPr>
          <w:p w:rsidR="00F677E8" w:rsidRDefault="00F677E8" w:rsidP="00F677E8">
            <w:pPr>
              <w:autoSpaceDE w:val="0"/>
              <w:autoSpaceDN w:val="0"/>
              <w:adjustRightInd w:val="0"/>
              <w:jc w:val="center"/>
              <w:rPr>
                <w:sz w:val="24"/>
              </w:rPr>
            </w:pPr>
            <w:r>
              <w:rPr>
                <w:sz w:val="24"/>
              </w:rPr>
              <w:t>3/20</w:t>
            </w:r>
          </w:p>
        </w:tc>
        <w:tc>
          <w:tcPr>
            <w:tcW w:w="1701" w:type="dxa"/>
          </w:tcPr>
          <w:p w:rsidR="00F677E8" w:rsidRDefault="00F677E8" w:rsidP="00F677E8">
            <w:pPr>
              <w:autoSpaceDE w:val="0"/>
              <w:autoSpaceDN w:val="0"/>
              <w:adjustRightInd w:val="0"/>
              <w:jc w:val="center"/>
              <w:rPr>
                <w:sz w:val="24"/>
              </w:rPr>
            </w:pPr>
            <w:r>
              <w:rPr>
                <w:sz w:val="24"/>
              </w:rPr>
              <w:t>60</w:t>
            </w:r>
          </w:p>
        </w:tc>
        <w:tc>
          <w:tcPr>
            <w:tcW w:w="3544" w:type="dxa"/>
          </w:tcPr>
          <w:p w:rsidR="00F677E8" w:rsidRPr="001F5B4F" w:rsidRDefault="00F677E8" w:rsidP="00F677E8">
            <w:pPr>
              <w:spacing w:line="240" w:lineRule="exact"/>
              <w:jc w:val="both"/>
              <w:rPr>
                <w:rFonts w:eastAsia="Calibri"/>
                <w:sz w:val="24"/>
              </w:rPr>
            </w:pPr>
            <w:r w:rsidRPr="001F5B4F">
              <w:rPr>
                <w:rFonts w:eastAsia="Calibri"/>
                <w:sz w:val="24"/>
              </w:rPr>
              <w:t xml:space="preserve">1 </w:t>
            </w:r>
            <w:proofErr w:type="spellStart"/>
            <w:r w:rsidRPr="001F5B4F">
              <w:rPr>
                <w:rFonts w:eastAsia="Calibri"/>
                <w:sz w:val="24"/>
              </w:rPr>
              <w:t>машино</w:t>
            </w:r>
            <w:proofErr w:type="spellEnd"/>
            <w:r w:rsidRPr="001F5B4F">
              <w:rPr>
                <w:rFonts w:eastAsia="Calibri"/>
                <w:sz w:val="24"/>
              </w:rPr>
              <w:t>-место на 50 м</w:t>
            </w:r>
            <w:proofErr w:type="gramStart"/>
            <w:r w:rsidRPr="001F5B4F">
              <w:rPr>
                <w:rFonts w:eastAsia="Calibri"/>
                <w:sz w:val="24"/>
                <w:vertAlign w:val="superscript"/>
              </w:rPr>
              <w:t>2</w:t>
            </w:r>
            <w:proofErr w:type="gramEnd"/>
            <w:r w:rsidRPr="001F5B4F">
              <w:rPr>
                <w:rFonts w:eastAsia="Calibri"/>
                <w:sz w:val="24"/>
                <w:vertAlign w:val="superscript"/>
              </w:rPr>
              <w:t xml:space="preserve"> </w:t>
            </w:r>
            <w:r w:rsidRPr="001F5B4F">
              <w:rPr>
                <w:rFonts w:eastAsia="Calibri"/>
                <w:sz w:val="24"/>
              </w:rPr>
              <w:t>общей площади объекта,</w:t>
            </w:r>
          </w:p>
          <w:p w:rsidR="00F677E8" w:rsidRDefault="00F677E8" w:rsidP="00F677E8">
            <w:pPr>
              <w:autoSpaceDE w:val="0"/>
              <w:autoSpaceDN w:val="0"/>
              <w:adjustRightInd w:val="0"/>
              <w:rPr>
                <w:sz w:val="24"/>
              </w:rPr>
            </w:pPr>
            <w:r w:rsidRPr="001F5B4F">
              <w:rPr>
                <w:rFonts w:eastAsia="Calibri"/>
                <w:sz w:val="24"/>
              </w:rPr>
              <w:lastRenderedPageBreak/>
              <w:t>не менее 10 процентов мест (но не менее одного места) для парковки специальных автотранспортных средств инвалидов</w:t>
            </w:r>
          </w:p>
        </w:tc>
      </w:tr>
      <w:tr w:rsidR="00F677E8" w:rsidRPr="00DE46E0" w:rsidTr="00F677E8">
        <w:tc>
          <w:tcPr>
            <w:tcW w:w="2658" w:type="dxa"/>
          </w:tcPr>
          <w:p w:rsidR="00F677E8" w:rsidRPr="00DE46E0" w:rsidRDefault="00F677E8" w:rsidP="00F677E8">
            <w:pPr>
              <w:autoSpaceDE w:val="0"/>
              <w:autoSpaceDN w:val="0"/>
              <w:adjustRightInd w:val="0"/>
              <w:jc w:val="both"/>
              <w:rPr>
                <w:sz w:val="24"/>
              </w:rPr>
            </w:pPr>
            <w:r>
              <w:rPr>
                <w:rFonts w:eastAsiaTheme="minorHAnsi"/>
                <w:sz w:val="24"/>
                <w:lang w:eastAsia="en-US"/>
              </w:rPr>
              <w:lastRenderedPageBreak/>
              <w:t>Общественное управление (3.8)</w:t>
            </w:r>
          </w:p>
        </w:tc>
        <w:tc>
          <w:tcPr>
            <w:tcW w:w="2551" w:type="dxa"/>
          </w:tcPr>
          <w:p w:rsidR="00F677E8" w:rsidRDefault="00F677E8" w:rsidP="00F677E8">
            <w:pPr>
              <w:autoSpaceDE w:val="0"/>
              <w:autoSpaceDN w:val="0"/>
              <w:adjustRightInd w:val="0"/>
              <w:jc w:val="both"/>
              <w:rPr>
                <w:sz w:val="24"/>
              </w:rPr>
            </w:pPr>
            <w:r>
              <w:rPr>
                <w:sz w:val="24"/>
              </w:rPr>
              <w:t>Предоставление коммунальных услуг (3.1.1)</w:t>
            </w:r>
          </w:p>
        </w:tc>
        <w:tc>
          <w:tcPr>
            <w:tcW w:w="1561" w:type="dxa"/>
          </w:tcPr>
          <w:p w:rsidR="00F677E8" w:rsidRDefault="00F677E8" w:rsidP="00F677E8">
            <w:pPr>
              <w:autoSpaceDE w:val="0"/>
              <w:autoSpaceDN w:val="0"/>
              <w:adjustRightInd w:val="0"/>
              <w:jc w:val="center"/>
              <w:rPr>
                <w:sz w:val="24"/>
              </w:rPr>
            </w:pPr>
            <w:r>
              <w:rPr>
                <w:sz w:val="24"/>
              </w:rPr>
              <w:t>не подлежит установлению</w:t>
            </w:r>
          </w:p>
        </w:tc>
        <w:tc>
          <w:tcPr>
            <w:tcW w:w="1560" w:type="dxa"/>
          </w:tcPr>
          <w:p w:rsidR="00F677E8" w:rsidRDefault="00F677E8" w:rsidP="00F677E8">
            <w:pPr>
              <w:autoSpaceDE w:val="0"/>
              <w:autoSpaceDN w:val="0"/>
              <w:adjustRightInd w:val="0"/>
              <w:jc w:val="center"/>
              <w:rPr>
                <w:sz w:val="24"/>
              </w:rPr>
            </w:pPr>
            <w:r>
              <w:rPr>
                <w:sz w:val="24"/>
              </w:rPr>
              <w:t>3</w:t>
            </w:r>
          </w:p>
        </w:tc>
        <w:tc>
          <w:tcPr>
            <w:tcW w:w="1701" w:type="dxa"/>
          </w:tcPr>
          <w:p w:rsidR="00F677E8" w:rsidRDefault="00F677E8" w:rsidP="00F677E8">
            <w:pPr>
              <w:autoSpaceDE w:val="0"/>
              <w:autoSpaceDN w:val="0"/>
              <w:adjustRightInd w:val="0"/>
              <w:jc w:val="center"/>
              <w:rPr>
                <w:sz w:val="24"/>
              </w:rPr>
            </w:pPr>
            <w:r>
              <w:rPr>
                <w:sz w:val="24"/>
              </w:rPr>
              <w:t>8/40</w:t>
            </w:r>
          </w:p>
        </w:tc>
        <w:tc>
          <w:tcPr>
            <w:tcW w:w="1701" w:type="dxa"/>
          </w:tcPr>
          <w:p w:rsidR="00F677E8" w:rsidRPr="00C4618D" w:rsidRDefault="00F677E8" w:rsidP="00F677E8">
            <w:pPr>
              <w:autoSpaceDE w:val="0"/>
              <w:autoSpaceDN w:val="0"/>
              <w:adjustRightInd w:val="0"/>
              <w:jc w:val="center"/>
              <w:rPr>
                <w:sz w:val="24"/>
              </w:rPr>
            </w:pPr>
            <w:r>
              <w:rPr>
                <w:sz w:val="24"/>
              </w:rPr>
              <w:t xml:space="preserve">60 </w:t>
            </w:r>
            <w:r>
              <w:rPr>
                <w:sz w:val="24"/>
                <w:lang w:val="en-US"/>
              </w:rPr>
              <w:t>%</w:t>
            </w:r>
          </w:p>
        </w:tc>
        <w:tc>
          <w:tcPr>
            <w:tcW w:w="3544" w:type="dxa"/>
          </w:tcPr>
          <w:p w:rsidR="00F677E8" w:rsidRPr="001F5B4F" w:rsidRDefault="00F677E8" w:rsidP="00F677E8">
            <w:pPr>
              <w:spacing w:line="240" w:lineRule="exact"/>
              <w:jc w:val="both"/>
              <w:rPr>
                <w:rFonts w:eastAsia="Calibri"/>
                <w:sz w:val="24"/>
              </w:rPr>
            </w:pPr>
            <w:r w:rsidRPr="001F5B4F">
              <w:rPr>
                <w:rFonts w:eastAsia="Calibri"/>
                <w:sz w:val="24"/>
              </w:rPr>
              <w:t xml:space="preserve">1 </w:t>
            </w:r>
            <w:proofErr w:type="spellStart"/>
            <w:r w:rsidRPr="001F5B4F">
              <w:rPr>
                <w:rFonts w:eastAsia="Calibri"/>
                <w:sz w:val="24"/>
              </w:rPr>
              <w:t>машино</w:t>
            </w:r>
            <w:proofErr w:type="spellEnd"/>
            <w:r w:rsidRPr="001F5B4F">
              <w:rPr>
                <w:rFonts w:eastAsia="Calibri"/>
                <w:sz w:val="24"/>
              </w:rPr>
              <w:t>-место на 30 м</w:t>
            </w:r>
            <w:proofErr w:type="gramStart"/>
            <w:r w:rsidRPr="001F5B4F">
              <w:rPr>
                <w:rFonts w:eastAsia="Calibri"/>
                <w:sz w:val="24"/>
                <w:vertAlign w:val="superscript"/>
              </w:rPr>
              <w:t>2</w:t>
            </w:r>
            <w:proofErr w:type="gramEnd"/>
            <w:r w:rsidRPr="001F5B4F">
              <w:rPr>
                <w:rFonts w:eastAsia="Calibri"/>
                <w:sz w:val="24"/>
                <w:vertAlign w:val="superscript"/>
              </w:rPr>
              <w:t xml:space="preserve"> </w:t>
            </w:r>
            <w:r w:rsidRPr="001F5B4F">
              <w:rPr>
                <w:rFonts w:eastAsia="Calibri"/>
                <w:sz w:val="24"/>
              </w:rPr>
              <w:t>общей площади,</w:t>
            </w:r>
            <w:r w:rsidRPr="001F5B4F">
              <w:rPr>
                <w:rFonts w:eastAsia="Calibri"/>
                <w:sz w:val="24"/>
              </w:rPr>
              <w:br/>
              <w:t xml:space="preserve">1 </w:t>
            </w:r>
            <w:proofErr w:type="spellStart"/>
            <w:r w:rsidRPr="001F5B4F">
              <w:rPr>
                <w:rFonts w:eastAsia="Calibri"/>
                <w:sz w:val="24"/>
              </w:rPr>
              <w:t>машино</w:t>
            </w:r>
            <w:proofErr w:type="spellEnd"/>
            <w:r w:rsidRPr="001F5B4F">
              <w:rPr>
                <w:rFonts w:eastAsia="Calibri"/>
                <w:sz w:val="24"/>
              </w:rPr>
              <w:t>-место на 20 единовременных посетителей,</w:t>
            </w:r>
          </w:p>
          <w:p w:rsidR="00F677E8" w:rsidRPr="001F5B4F" w:rsidRDefault="00F677E8" w:rsidP="00F677E8">
            <w:pPr>
              <w:spacing w:line="240" w:lineRule="exact"/>
              <w:jc w:val="both"/>
              <w:rPr>
                <w:rFonts w:eastAsia="Calibri"/>
                <w:sz w:val="24"/>
              </w:rPr>
            </w:pPr>
            <w:r w:rsidRPr="001F5B4F">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F677E8" w:rsidRPr="00DE46E0" w:rsidTr="00F677E8">
        <w:tc>
          <w:tcPr>
            <w:tcW w:w="2658" w:type="dxa"/>
          </w:tcPr>
          <w:p w:rsidR="00F677E8" w:rsidRPr="00DE46E0" w:rsidRDefault="00F677E8" w:rsidP="00F677E8">
            <w:pPr>
              <w:autoSpaceDE w:val="0"/>
              <w:autoSpaceDN w:val="0"/>
              <w:adjustRightInd w:val="0"/>
              <w:jc w:val="both"/>
              <w:rPr>
                <w:sz w:val="24"/>
              </w:rPr>
            </w:pPr>
            <w:r>
              <w:rPr>
                <w:rFonts w:eastAsiaTheme="minorHAnsi"/>
                <w:sz w:val="24"/>
                <w:lang w:eastAsia="en-US"/>
              </w:rPr>
              <w:t>Государственное управление (3.8.1)</w:t>
            </w:r>
          </w:p>
        </w:tc>
        <w:tc>
          <w:tcPr>
            <w:tcW w:w="2551" w:type="dxa"/>
          </w:tcPr>
          <w:p w:rsidR="00F677E8" w:rsidRDefault="00F677E8" w:rsidP="00F677E8">
            <w:pPr>
              <w:autoSpaceDE w:val="0"/>
              <w:autoSpaceDN w:val="0"/>
              <w:adjustRightInd w:val="0"/>
              <w:jc w:val="both"/>
              <w:rPr>
                <w:sz w:val="24"/>
              </w:rPr>
            </w:pPr>
            <w:r>
              <w:rPr>
                <w:sz w:val="24"/>
              </w:rPr>
              <w:t>Предоставление коммунальных услуг (3.1.1)</w:t>
            </w:r>
          </w:p>
        </w:tc>
        <w:tc>
          <w:tcPr>
            <w:tcW w:w="1561" w:type="dxa"/>
          </w:tcPr>
          <w:p w:rsidR="00F677E8" w:rsidRDefault="00F677E8" w:rsidP="00F677E8">
            <w:pPr>
              <w:autoSpaceDE w:val="0"/>
              <w:autoSpaceDN w:val="0"/>
              <w:adjustRightInd w:val="0"/>
              <w:jc w:val="center"/>
              <w:rPr>
                <w:sz w:val="24"/>
              </w:rPr>
            </w:pPr>
            <w:r>
              <w:rPr>
                <w:sz w:val="24"/>
              </w:rPr>
              <w:t>не подлежит установлению</w:t>
            </w:r>
          </w:p>
        </w:tc>
        <w:tc>
          <w:tcPr>
            <w:tcW w:w="1560" w:type="dxa"/>
          </w:tcPr>
          <w:p w:rsidR="00F677E8" w:rsidRDefault="00F677E8" w:rsidP="00F677E8">
            <w:pPr>
              <w:autoSpaceDE w:val="0"/>
              <w:autoSpaceDN w:val="0"/>
              <w:adjustRightInd w:val="0"/>
              <w:jc w:val="center"/>
              <w:rPr>
                <w:sz w:val="24"/>
              </w:rPr>
            </w:pPr>
            <w:r>
              <w:rPr>
                <w:sz w:val="24"/>
              </w:rPr>
              <w:t>3</w:t>
            </w:r>
          </w:p>
        </w:tc>
        <w:tc>
          <w:tcPr>
            <w:tcW w:w="1701" w:type="dxa"/>
          </w:tcPr>
          <w:p w:rsidR="00F677E8" w:rsidRDefault="00F677E8" w:rsidP="00F677E8">
            <w:pPr>
              <w:autoSpaceDE w:val="0"/>
              <w:autoSpaceDN w:val="0"/>
              <w:adjustRightInd w:val="0"/>
              <w:jc w:val="center"/>
              <w:rPr>
                <w:sz w:val="24"/>
              </w:rPr>
            </w:pPr>
            <w:r>
              <w:rPr>
                <w:sz w:val="24"/>
              </w:rPr>
              <w:t>8/40</w:t>
            </w:r>
          </w:p>
        </w:tc>
        <w:tc>
          <w:tcPr>
            <w:tcW w:w="1701" w:type="dxa"/>
          </w:tcPr>
          <w:p w:rsidR="00F677E8" w:rsidRPr="00C4618D" w:rsidRDefault="00F677E8" w:rsidP="00F677E8">
            <w:pPr>
              <w:autoSpaceDE w:val="0"/>
              <w:autoSpaceDN w:val="0"/>
              <w:adjustRightInd w:val="0"/>
              <w:jc w:val="center"/>
              <w:rPr>
                <w:sz w:val="24"/>
              </w:rPr>
            </w:pPr>
            <w:r>
              <w:rPr>
                <w:sz w:val="24"/>
              </w:rPr>
              <w:t xml:space="preserve">60 </w:t>
            </w:r>
            <w:r>
              <w:rPr>
                <w:sz w:val="24"/>
                <w:lang w:val="en-US"/>
              </w:rPr>
              <w:t>%</w:t>
            </w:r>
          </w:p>
        </w:tc>
        <w:tc>
          <w:tcPr>
            <w:tcW w:w="3544" w:type="dxa"/>
          </w:tcPr>
          <w:p w:rsidR="00F677E8" w:rsidRPr="001F5B4F" w:rsidRDefault="00F677E8" w:rsidP="00F677E8">
            <w:pPr>
              <w:spacing w:line="240" w:lineRule="exact"/>
              <w:jc w:val="both"/>
              <w:rPr>
                <w:rFonts w:eastAsia="Calibri"/>
                <w:sz w:val="24"/>
              </w:rPr>
            </w:pPr>
            <w:r w:rsidRPr="001F5B4F">
              <w:rPr>
                <w:rFonts w:eastAsia="Calibri"/>
                <w:sz w:val="24"/>
              </w:rPr>
              <w:t xml:space="preserve">1 </w:t>
            </w:r>
            <w:proofErr w:type="spellStart"/>
            <w:r w:rsidRPr="001F5B4F">
              <w:rPr>
                <w:rFonts w:eastAsia="Calibri"/>
                <w:sz w:val="24"/>
              </w:rPr>
              <w:t>машино</w:t>
            </w:r>
            <w:proofErr w:type="spellEnd"/>
            <w:r w:rsidRPr="001F5B4F">
              <w:rPr>
                <w:rFonts w:eastAsia="Calibri"/>
                <w:sz w:val="24"/>
              </w:rPr>
              <w:t>-место на 30 м</w:t>
            </w:r>
            <w:proofErr w:type="gramStart"/>
            <w:r w:rsidRPr="001F5B4F">
              <w:rPr>
                <w:rFonts w:eastAsia="Calibri"/>
                <w:sz w:val="24"/>
                <w:vertAlign w:val="superscript"/>
              </w:rPr>
              <w:t>2</w:t>
            </w:r>
            <w:proofErr w:type="gramEnd"/>
            <w:r w:rsidRPr="001F5B4F">
              <w:rPr>
                <w:rFonts w:eastAsia="Calibri"/>
                <w:sz w:val="24"/>
                <w:vertAlign w:val="superscript"/>
              </w:rPr>
              <w:t xml:space="preserve"> </w:t>
            </w:r>
            <w:r w:rsidRPr="001F5B4F">
              <w:rPr>
                <w:rFonts w:eastAsia="Calibri"/>
                <w:sz w:val="24"/>
              </w:rPr>
              <w:t>общей площади,</w:t>
            </w:r>
            <w:r w:rsidRPr="001F5B4F">
              <w:rPr>
                <w:rFonts w:eastAsia="Calibri"/>
                <w:sz w:val="24"/>
              </w:rPr>
              <w:br/>
              <w:t xml:space="preserve">1 </w:t>
            </w:r>
            <w:proofErr w:type="spellStart"/>
            <w:r w:rsidRPr="001F5B4F">
              <w:rPr>
                <w:rFonts w:eastAsia="Calibri"/>
                <w:sz w:val="24"/>
              </w:rPr>
              <w:t>машино</w:t>
            </w:r>
            <w:proofErr w:type="spellEnd"/>
            <w:r w:rsidRPr="001F5B4F">
              <w:rPr>
                <w:rFonts w:eastAsia="Calibri"/>
                <w:sz w:val="24"/>
              </w:rPr>
              <w:t>-место на 20 единовременных посетителей,</w:t>
            </w:r>
          </w:p>
          <w:p w:rsidR="00F677E8" w:rsidRPr="001F5B4F" w:rsidRDefault="00F677E8" w:rsidP="00F677E8">
            <w:pPr>
              <w:spacing w:line="240" w:lineRule="exact"/>
              <w:jc w:val="both"/>
              <w:rPr>
                <w:rFonts w:eastAsia="Calibri"/>
                <w:sz w:val="24"/>
              </w:rPr>
            </w:pPr>
            <w:r w:rsidRPr="001F5B4F">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F677E8" w:rsidRPr="00DE46E0" w:rsidTr="00F677E8">
        <w:tc>
          <w:tcPr>
            <w:tcW w:w="2658" w:type="dxa"/>
          </w:tcPr>
          <w:p w:rsidR="00F677E8" w:rsidRDefault="00F677E8" w:rsidP="00F677E8">
            <w:pPr>
              <w:autoSpaceDE w:val="0"/>
              <w:autoSpaceDN w:val="0"/>
              <w:adjustRightInd w:val="0"/>
              <w:jc w:val="both"/>
              <w:rPr>
                <w:rFonts w:eastAsiaTheme="minorHAnsi"/>
                <w:sz w:val="24"/>
                <w:lang w:eastAsia="en-US"/>
              </w:rPr>
            </w:pPr>
            <w:r>
              <w:rPr>
                <w:rFonts w:eastAsiaTheme="minorHAnsi"/>
                <w:sz w:val="24"/>
                <w:lang w:eastAsia="en-US"/>
              </w:rPr>
              <w:t>Обеспечение научной деятельности (3.9)</w:t>
            </w:r>
          </w:p>
        </w:tc>
        <w:tc>
          <w:tcPr>
            <w:tcW w:w="2551" w:type="dxa"/>
          </w:tcPr>
          <w:p w:rsidR="00F677E8" w:rsidRDefault="00F677E8" w:rsidP="00F677E8">
            <w:pPr>
              <w:autoSpaceDE w:val="0"/>
              <w:autoSpaceDN w:val="0"/>
              <w:adjustRightInd w:val="0"/>
              <w:jc w:val="both"/>
              <w:rPr>
                <w:sz w:val="24"/>
              </w:rPr>
            </w:pPr>
            <w:r>
              <w:rPr>
                <w:sz w:val="24"/>
              </w:rPr>
              <w:t>Предоставление коммунальных услуг (3.1.1)</w:t>
            </w:r>
          </w:p>
        </w:tc>
        <w:tc>
          <w:tcPr>
            <w:tcW w:w="1561" w:type="dxa"/>
          </w:tcPr>
          <w:p w:rsidR="00F677E8" w:rsidRDefault="00F677E8" w:rsidP="00F677E8">
            <w:pPr>
              <w:autoSpaceDE w:val="0"/>
              <w:autoSpaceDN w:val="0"/>
              <w:adjustRightInd w:val="0"/>
              <w:jc w:val="center"/>
              <w:rPr>
                <w:sz w:val="24"/>
              </w:rPr>
            </w:pPr>
            <w:r>
              <w:rPr>
                <w:sz w:val="24"/>
              </w:rPr>
              <w:t>не подлежит установлению</w:t>
            </w:r>
          </w:p>
        </w:tc>
        <w:tc>
          <w:tcPr>
            <w:tcW w:w="1560" w:type="dxa"/>
          </w:tcPr>
          <w:p w:rsidR="00F677E8" w:rsidRDefault="00F677E8" w:rsidP="00F677E8">
            <w:pPr>
              <w:autoSpaceDE w:val="0"/>
              <w:autoSpaceDN w:val="0"/>
              <w:adjustRightInd w:val="0"/>
              <w:jc w:val="center"/>
              <w:rPr>
                <w:sz w:val="24"/>
              </w:rPr>
            </w:pPr>
            <w:r>
              <w:rPr>
                <w:sz w:val="24"/>
              </w:rPr>
              <w:t>6</w:t>
            </w:r>
          </w:p>
        </w:tc>
        <w:tc>
          <w:tcPr>
            <w:tcW w:w="1701" w:type="dxa"/>
          </w:tcPr>
          <w:p w:rsidR="00F677E8" w:rsidRDefault="00F677E8" w:rsidP="00F677E8">
            <w:pPr>
              <w:autoSpaceDE w:val="0"/>
              <w:autoSpaceDN w:val="0"/>
              <w:adjustRightInd w:val="0"/>
              <w:jc w:val="center"/>
              <w:rPr>
                <w:sz w:val="24"/>
              </w:rPr>
            </w:pPr>
            <w:r>
              <w:rPr>
                <w:sz w:val="24"/>
              </w:rPr>
              <w:t>8/40</w:t>
            </w:r>
          </w:p>
        </w:tc>
        <w:tc>
          <w:tcPr>
            <w:tcW w:w="1701" w:type="dxa"/>
          </w:tcPr>
          <w:p w:rsidR="00F677E8" w:rsidRDefault="00F677E8" w:rsidP="00F677E8">
            <w:pPr>
              <w:autoSpaceDE w:val="0"/>
              <w:autoSpaceDN w:val="0"/>
              <w:adjustRightInd w:val="0"/>
              <w:jc w:val="center"/>
              <w:rPr>
                <w:sz w:val="24"/>
              </w:rPr>
            </w:pPr>
            <w:r>
              <w:rPr>
                <w:sz w:val="24"/>
              </w:rPr>
              <w:t>60 %</w:t>
            </w:r>
          </w:p>
        </w:tc>
        <w:tc>
          <w:tcPr>
            <w:tcW w:w="3544" w:type="dxa"/>
          </w:tcPr>
          <w:p w:rsidR="00F677E8" w:rsidRPr="001F5B4F" w:rsidRDefault="00F677E8" w:rsidP="00F677E8">
            <w:pPr>
              <w:spacing w:line="240" w:lineRule="exact"/>
              <w:jc w:val="both"/>
              <w:rPr>
                <w:rFonts w:eastAsia="Calibri"/>
                <w:sz w:val="24"/>
              </w:rPr>
            </w:pPr>
            <w:r w:rsidRPr="001F5B4F">
              <w:rPr>
                <w:rFonts w:eastAsia="Calibri"/>
                <w:sz w:val="24"/>
              </w:rPr>
              <w:t xml:space="preserve">1 </w:t>
            </w:r>
            <w:proofErr w:type="spellStart"/>
            <w:r w:rsidRPr="001F5B4F">
              <w:rPr>
                <w:rFonts w:eastAsia="Calibri"/>
                <w:sz w:val="24"/>
              </w:rPr>
              <w:t>машино</w:t>
            </w:r>
            <w:proofErr w:type="spellEnd"/>
            <w:r w:rsidRPr="001F5B4F">
              <w:rPr>
                <w:rFonts w:eastAsia="Calibri"/>
                <w:sz w:val="24"/>
              </w:rPr>
              <w:t>-место на 30 м</w:t>
            </w:r>
            <w:proofErr w:type="gramStart"/>
            <w:r w:rsidRPr="001F5B4F">
              <w:rPr>
                <w:rFonts w:eastAsia="Calibri"/>
                <w:sz w:val="24"/>
                <w:vertAlign w:val="superscript"/>
              </w:rPr>
              <w:t>2</w:t>
            </w:r>
            <w:proofErr w:type="gramEnd"/>
            <w:r w:rsidRPr="001F5B4F">
              <w:rPr>
                <w:rFonts w:eastAsia="Calibri"/>
                <w:sz w:val="24"/>
                <w:vertAlign w:val="superscript"/>
              </w:rPr>
              <w:t xml:space="preserve"> </w:t>
            </w:r>
            <w:r w:rsidRPr="001F5B4F">
              <w:rPr>
                <w:rFonts w:eastAsia="Calibri"/>
                <w:sz w:val="24"/>
              </w:rPr>
              <w:t>общей площади,</w:t>
            </w:r>
            <w:r w:rsidRPr="001F5B4F">
              <w:rPr>
                <w:rFonts w:eastAsia="Calibri"/>
                <w:sz w:val="24"/>
              </w:rPr>
              <w:br/>
              <w:t xml:space="preserve">1 </w:t>
            </w:r>
            <w:proofErr w:type="spellStart"/>
            <w:r w:rsidRPr="001F5B4F">
              <w:rPr>
                <w:rFonts w:eastAsia="Calibri"/>
                <w:sz w:val="24"/>
              </w:rPr>
              <w:t>машино</w:t>
            </w:r>
            <w:proofErr w:type="spellEnd"/>
            <w:r w:rsidRPr="001F5B4F">
              <w:rPr>
                <w:rFonts w:eastAsia="Calibri"/>
                <w:sz w:val="24"/>
              </w:rPr>
              <w:t>-место на 20 единовременных посетителей,</w:t>
            </w:r>
          </w:p>
          <w:p w:rsidR="00F677E8" w:rsidRPr="001F5B4F" w:rsidRDefault="00F677E8" w:rsidP="00F677E8">
            <w:pPr>
              <w:spacing w:line="240" w:lineRule="exact"/>
              <w:jc w:val="both"/>
              <w:rPr>
                <w:rFonts w:eastAsia="Calibri"/>
                <w:sz w:val="24"/>
              </w:rPr>
            </w:pPr>
            <w:r w:rsidRPr="001F5B4F">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F677E8" w:rsidRPr="00DE46E0" w:rsidTr="00F677E8">
        <w:tc>
          <w:tcPr>
            <w:tcW w:w="2658" w:type="dxa"/>
          </w:tcPr>
          <w:p w:rsidR="00F677E8" w:rsidRDefault="00F677E8" w:rsidP="00F677E8">
            <w:pPr>
              <w:autoSpaceDE w:val="0"/>
              <w:autoSpaceDN w:val="0"/>
              <w:adjustRightInd w:val="0"/>
              <w:jc w:val="both"/>
              <w:rPr>
                <w:rFonts w:eastAsiaTheme="minorHAnsi"/>
                <w:sz w:val="24"/>
                <w:lang w:eastAsia="en-US"/>
              </w:rPr>
            </w:pPr>
            <w:r>
              <w:rPr>
                <w:rFonts w:eastAsiaTheme="minorHAnsi"/>
                <w:sz w:val="24"/>
                <w:lang w:eastAsia="en-US"/>
              </w:rPr>
              <w:t>Проведение научных исследований (3.9.2)</w:t>
            </w:r>
          </w:p>
        </w:tc>
        <w:tc>
          <w:tcPr>
            <w:tcW w:w="2551" w:type="dxa"/>
          </w:tcPr>
          <w:p w:rsidR="00F677E8" w:rsidRDefault="00F677E8" w:rsidP="00F677E8">
            <w:pPr>
              <w:autoSpaceDE w:val="0"/>
              <w:autoSpaceDN w:val="0"/>
              <w:adjustRightInd w:val="0"/>
              <w:jc w:val="both"/>
              <w:rPr>
                <w:sz w:val="24"/>
              </w:rPr>
            </w:pPr>
            <w:r>
              <w:rPr>
                <w:sz w:val="24"/>
              </w:rPr>
              <w:t>Предоставление коммунальных услуг (3.1.1)</w:t>
            </w:r>
          </w:p>
        </w:tc>
        <w:tc>
          <w:tcPr>
            <w:tcW w:w="1561" w:type="dxa"/>
          </w:tcPr>
          <w:p w:rsidR="00F677E8" w:rsidRDefault="00F677E8" w:rsidP="00F677E8">
            <w:pPr>
              <w:autoSpaceDE w:val="0"/>
              <w:autoSpaceDN w:val="0"/>
              <w:adjustRightInd w:val="0"/>
              <w:jc w:val="center"/>
              <w:rPr>
                <w:sz w:val="24"/>
              </w:rPr>
            </w:pPr>
            <w:r>
              <w:rPr>
                <w:sz w:val="24"/>
              </w:rPr>
              <w:t>не подлежит установлению</w:t>
            </w:r>
          </w:p>
        </w:tc>
        <w:tc>
          <w:tcPr>
            <w:tcW w:w="1560" w:type="dxa"/>
          </w:tcPr>
          <w:p w:rsidR="00F677E8" w:rsidRDefault="00F677E8" w:rsidP="00F677E8">
            <w:pPr>
              <w:autoSpaceDE w:val="0"/>
              <w:autoSpaceDN w:val="0"/>
              <w:adjustRightInd w:val="0"/>
              <w:jc w:val="center"/>
              <w:rPr>
                <w:sz w:val="24"/>
              </w:rPr>
            </w:pPr>
            <w:r>
              <w:rPr>
                <w:sz w:val="24"/>
              </w:rPr>
              <w:t>6</w:t>
            </w:r>
          </w:p>
        </w:tc>
        <w:tc>
          <w:tcPr>
            <w:tcW w:w="1701" w:type="dxa"/>
          </w:tcPr>
          <w:p w:rsidR="00F677E8" w:rsidRDefault="00F677E8" w:rsidP="00F677E8">
            <w:pPr>
              <w:autoSpaceDE w:val="0"/>
              <w:autoSpaceDN w:val="0"/>
              <w:adjustRightInd w:val="0"/>
              <w:jc w:val="center"/>
              <w:rPr>
                <w:sz w:val="24"/>
              </w:rPr>
            </w:pPr>
            <w:r>
              <w:rPr>
                <w:sz w:val="24"/>
              </w:rPr>
              <w:t>8/40</w:t>
            </w:r>
          </w:p>
        </w:tc>
        <w:tc>
          <w:tcPr>
            <w:tcW w:w="1701" w:type="dxa"/>
          </w:tcPr>
          <w:p w:rsidR="00F677E8" w:rsidRDefault="00F677E8" w:rsidP="00F677E8">
            <w:pPr>
              <w:autoSpaceDE w:val="0"/>
              <w:autoSpaceDN w:val="0"/>
              <w:adjustRightInd w:val="0"/>
              <w:jc w:val="center"/>
              <w:rPr>
                <w:sz w:val="24"/>
              </w:rPr>
            </w:pPr>
            <w:r>
              <w:rPr>
                <w:sz w:val="24"/>
              </w:rPr>
              <w:t>60 %</w:t>
            </w:r>
          </w:p>
        </w:tc>
        <w:tc>
          <w:tcPr>
            <w:tcW w:w="3544" w:type="dxa"/>
          </w:tcPr>
          <w:p w:rsidR="00F677E8" w:rsidRPr="001F5B4F" w:rsidRDefault="00F677E8" w:rsidP="00F677E8">
            <w:pPr>
              <w:spacing w:line="240" w:lineRule="exact"/>
              <w:jc w:val="both"/>
              <w:rPr>
                <w:rFonts w:eastAsia="Calibri"/>
                <w:sz w:val="24"/>
              </w:rPr>
            </w:pPr>
            <w:r w:rsidRPr="001F5B4F">
              <w:rPr>
                <w:rFonts w:eastAsia="Calibri"/>
                <w:sz w:val="24"/>
              </w:rPr>
              <w:t xml:space="preserve">1 </w:t>
            </w:r>
            <w:proofErr w:type="spellStart"/>
            <w:r w:rsidRPr="001F5B4F">
              <w:rPr>
                <w:rFonts w:eastAsia="Calibri"/>
                <w:sz w:val="24"/>
              </w:rPr>
              <w:t>машино</w:t>
            </w:r>
            <w:proofErr w:type="spellEnd"/>
            <w:r w:rsidRPr="001F5B4F">
              <w:rPr>
                <w:rFonts w:eastAsia="Calibri"/>
                <w:sz w:val="24"/>
              </w:rPr>
              <w:t>-место на 30 м</w:t>
            </w:r>
            <w:proofErr w:type="gramStart"/>
            <w:r w:rsidRPr="001F5B4F">
              <w:rPr>
                <w:rFonts w:eastAsia="Calibri"/>
                <w:sz w:val="24"/>
                <w:vertAlign w:val="superscript"/>
              </w:rPr>
              <w:t>2</w:t>
            </w:r>
            <w:proofErr w:type="gramEnd"/>
            <w:r w:rsidRPr="001F5B4F">
              <w:rPr>
                <w:rFonts w:eastAsia="Calibri"/>
                <w:sz w:val="24"/>
                <w:vertAlign w:val="superscript"/>
              </w:rPr>
              <w:t xml:space="preserve"> </w:t>
            </w:r>
            <w:r w:rsidRPr="001F5B4F">
              <w:rPr>
                <w:rFonts w:eastAsia="Calibri"/>
                <w:sz w:val="24"/>
              </w:rPr>
              <w:t>общей площади,</w:t>
            </w:r>
            <w:r w:rsidRPr="001F5B4F">
              <w:rPr>
                <w:rFonts w:eastAsia="Calibri"/>
                <w:sz w:val="24"/>
              </w:rPr>
              <w:br/>
              <w:t xml:space="preserve">1 </w:t>
            </w:r>
            <w:proofErr w:type="spellStart"/>
            <w:r w:rsidRPr="001F5B4F">
              <w:rPr>
                <w:rFonts w:eastAsia="Calibri"/>
                <w:sz w:val="24"/>
              </w:rPr>
              <w:t>машино</w:t>
            </w:r>
            <w:proofErr w:type="spellEnd"/>
            <w:r w:rsidRPr="001F5B4F">
              <w:rPr>
                <w:rFonts w:eastAsia="Calibri"/>
                <w:sz w:val="24"/>
              </w:rPr>
              <w:t>-место на 20 единовременных посетителей,</w:t>
            </w:r>
          </w:p>
          <w:p w:rsidR="00F677E8" w:rsidRPr="001F5B4F" w:rsidRDefault="00F677E8" w:rsidP="00F677E8">
            <w:pPr>
              <w:spacing w:line="240" w:lineRule="exact"/>
              <w:jc w:val="both"/>
              <w:rPr>
                <w:rFonts w:eastAsia="Calibri"/>
                <w:sz w:val="24"/>
              </w:rPr>
            </w:pPr>
            <w:r w:rsidRPr="001F5B4F">
              <w:rPr>
                <w:rFonts w:eastAsia="Calibri"/>
                <w:sz w:val="24"/>
              </w:rPr>
              <w:lastRenderedPageBreak/>
              <w:t>не менее 10 процентов мест (но не менее одного места) для парковки специальных автотранспортных средств инвалидов</w:t>
            </w:r>
          </w:p>
        </w:tc>
      </w:tr>
      <w:tr w:rsidR="00F677E8" w:rsidRPr="00DE46E0" w:rsidTr="00F677E8">
        <w:tc>
          <w:tcPr>
            <w:tcW w:w="2658" w:type="dxa"/>
          </w:tcPr>
          <w:p w:rsidR="00F677E8" w:rsidRPr="00DE46E0" w:rsidRDefault="00F677E8" w:rsidP="00F677E8">
            <w:pPr>
              <w:autoSpaceDE w:val="0"/>
              <w:autoSpaceDN w:val="0"/>
              <w:adjustRightInd w:val="0"/>
              <w:jc w:val="both"/>
              <w:rPr>
                <w:sz w:val="24"/>
              </w:rPr>
            </w:pPr>
            <w:r>
              <w:rPr>
                <w:rFonts w:eastAsiaTheme="minorHAnsi"/>
                <w:sz w:val="24"/>
                <w:lang w:eastAsia="en-US"/>
              </w:rPr>
              <w:lastRenderedPageBreak/>
              <w:t>Амбулаторное ветеринарное обслуживание (3.10.2)</w:t>
            </w:r>
          </w:p>
        </w:tc>
        <w:tc>
          <w:tcPr>
            <w:tcW w:w="2551" w:type="dxa"/>
          </w:tcPr>
          <w:p w:rsidR="00F677E8" w:rsidRPr="00DE46E0" w:rsidRDefault="00F677E8" w:rsidP="00F677E8">
            <w:pPr>
              <w:autoSpaceDE w:val="0"/>
              <w:autoSpaceDN w:val="0"/>
              <w:adjustRightInd w:val="0"/>
              <w:jc w:val="both"/>
              <w:rPr>
                <w:sz w:val="24"/>
              </w:rPr>
            </w:pPr>
            <w:r>
              <w:rPr>
                <w:sz w:val="24"/>
              </w:rPr>
              <w:t>Предоставление коммунальных услуг (3.1.1)</w:t>
            </w:r>
          </w:p>
        </w:tc>
        <w:tc>
          <w:tcPr>
            <w:tcW w:w="1561" w:type="dxa"/>
          </w:tcPr>
          <w:p w:rsidR="00F677E8" w:rsidRDefault="00F677E8" w:rsidP="00F677E8">
            <w:pPr>
              <w:autoSpaceDE w:val="0"/>
              <w:autoSpaceDN w:val="0"/>
              <w:adjustRightInd w:val="0"/>
              <w:jc w:val="center"/>
              <w:rPr>
                <w:sz w:val="24"/>
              </w:rPr>
            </w:pPr>
            <w:r>
              <w:rPr>
                <w:sz w:val="24"/>
              </w:rPr>
              <w:t>200/5000</w:t>
            </w:r>
          </w:p>
        </w:tc>
        <w:tc>
          <w:tcPr>
            <w:tcW w:w="1560" w:type="dxa"/>
          </w:tcPr>
          <w:p w:rsidR="00F677E8" w:rsidRDefault="00F677E8" w:rsidP="00F677E8">
            <w:pPr>
              <w:autoSpaceDE w:val="0"/>
              <w:autoSpaceDN w:val="0"/>
              <w:adjustRightInd w:val="0"/>
              <w:jc w:val="center"/>
              <w:rPr>
                <w:sz w:val="24"/>
              </w:rPr>
            </w:pPr>
            <w:r>
              <w:rPr>
                <w:sz w:val="24"/>
              </w:rPr>
              <w:t>3</w:t>
            </w:r>
          </w:p>
        </w:tc>
        <w:tc>
          <w:tcPr>
            <w:tcW w:w="1701" w:type="dxa"/>
          </w:tcPr>
          <w:p w:rsidR="00F677E8" w:rsidRDefault="00F677E8" w:rsidP="00F677E8">
            <w:pPr>
              <w:autoSpaceDE w:val="0"/>
              <w:autoSpaceDN w:val="0"/>
              <w:adjustRightInd w:val="0"/>
              <w:jc w:val="center"/>
              <w:rPr>
                <w:sz w:val="24"/>
              </w:rPr>
            </w:pPr>
            <w:r>
              <w:rPr>
                <w:sz w:val="24"/>
              </w:rPr>
              <w:t>3/20</w:t>
            </w:r>
          </w:p>
        </w:tc>
        <w:tc>
          <w:tcPr>
            <w:tcW w:w="1701" w:type="dxa"/>
          </w:tcPr>
          <w:p w:rsidR="00F677E8" w:rsidRPr="00C4618D" w:rsidRDefault="00F677E8" w:rsidP="00F677E8">
            <w:pPr>
              <w:autoSpaceDE w:val="0"/>
              <w:autoSpaceDN w:val="0"/>
              <w:adjustRightInd w:val="0"/>
              <w:jc w:val="center"/>
              <w:rPr>
                <w:sz w:val="24"/>
              </w:rPr>
            </w:pPr>
            <w:r>
              <w:rPr>
                <w:sz w:val="24"/>
              </w:rPr>
              <w:t xml:space="preserve">60 </w:t>
            </w:r>
            <w:r>
              <w:rPr>
                <w:sz w:val="24"/>
                <w:lang w:val="en-US"/>
              </w:rPr>
              <w:t>%</w:t>
            </w:r>
          </w:p>
        </w:tc>
        <w:tc>
          <w:tcPr>
            <w:tcW w:w="3544" w:type="dxa"/>
          </w:tcPr>
          <w:p w:rsidR="00F677E8" w:rsidRDefault="00F677E8" w:rsidP="00F677E8">
            <w:pPr>
              <w:autoSpaceDE w:val="0"/>
              <w:autoSpaceDN w:val="0"/>
              <w:adjustRightInd w:val="0"/>
              <w:jc w:val="center"/>
              <w:rPr>
                <w:sz w:val="24"/>
              </w:rPr>
            </w:pPr>
            <w:r>
              <w:rPr>
                <w:sz w:val="24"/>
              </w:rPr>
              <w:t>-</w:t>
            </w:r>
          </w:p>
        </w:tc>
      </w:tr>
      <w:tr w:rsidR="00F677E8" w:rsidRPr="00DE46E0" w:rsidTr="00F677E8">
        <w:tc>
          <w:tcPr>
            <w:tcW w:w="2658" w:type="dxa"/>
          </w:tcPr>
          <w:p w:rsidR="00F677E8" w:rsidRDefault="00F677E8" w:rsidP="00F677E8">
            <w:pPr>
              <w:autoSpaceDE w:val="0"/>
              <w:autoSpaceDN w:val="0"/>
              <w:adjustRightInd w:val="0"/>
              <w:jc w:val="both"/>
              <w:rPr>
                <w:rFonts w:eastAsiaTheme="minorHAnsi"/>
                <w:sz w:val="24"/>
                <w:lang w:eastAsia="en-US"/>
              </w:rPr>
            </w:pPr>
            <w:r>
              <w:rPr>
                <w:rFonts w:eastAsiaTheme="minorHAnsi"/>
                <w:sz w:val="24"/>
                <w:lang w:eastAsia="en-US"/>
              </w:rPr>
              <w:t>Предпринимательство (4.0)</w:t>
            </w:r>
          </w:p>
        </w:tc>
        <w:tc>
          <w:tcPr>
            <w:tcW w:w="2551" w:type="dxa"/>
          </w:tcPr>
          <w:p w:rsidR="00F677E8" w:rsidRPr="00DE46E0" w:rsidRDefault="00F677E8" w:rsidP="00F677E8">
            <w:pPr>
              <w:autoSpaceDE w:val="0"/>
              <w:autoSpaceDN w:val="0"/>
              <w:adjustRightInd w:val="0"/>
              <w:jc w:val="both"/>
              <w:rPr>
                <w:sz w:val="24"/>
              </w:rPr>
            </w:pPr>
            <w:r>
              <w:rPr>
                <w:sz w:val="24"/>
              </w:rPr>
              <w:t>Предоставление коммунальных услуг (3.1.1)</w:t>
            </w:r>
          </w:p>
        </w:tc>
        <w:tc>
          <w:tcPr>
            <w:tcW w:w="1561" w:type="dxa"/>
          </w:tcPr>
          <w:p w:rsidR="00F677E8" w:rsidRDefault="00F677E8" w:rsidP="00F677E8">
            <w:pPr>
              <w:autoSpaceDE w:val="0"/>
              <w:autoSpaceDN w:val="0"/>
              <w:adjustRightInd w:val="0"/>
              <w:jc w:val="center"/>
              <w:rPr>
                <w:sz w:val="24"/>
              </w:rPr>
            </w:pPr>
            <w:r>
              <w:rPr>
                <w:sz w:val="24"/>
              </w:rPr>
              <w:t>не подлежит установлению</w:t>
            </w:r>
          </w:p>
        </w:tc>
        <w:tc>
          <w:tcPr>
            <w:tcW w:w="1560" w:type="dxa"/>
          </w:tcPr>
          <w:p w:rsidR="00F677E8" w:rsidRDefault="00F677E8" w:rsidP="00F677E8">
            <w:pPr>
              <w:autoSpaceDE w:val="0"/>
              <w:autoSpaceDN w:val="0"/>
              <w:adjustRightInd w:val="0"/>
              <w:jc w:val="center"/>
              <w:rPr>
                <w:sz w:val="24"/>
              </w:rPr>
            </w:pPr>
            <w:r>
              <w:rPr>
                <w:sz w:val="24"/>
              </w:rPr>
              <w:t>3</w:t>
            </w:r>
          </w:p>
        </w:tc>
        <w:tc>
          <w:tcPr>
            <w:tcW w:w="1701" w:type="dxa"/>
          </w:tcPr>
          <w:p w:rsidR="00F677E8" w:rsidRDefault="00F677E8" w:rsidP="00F677E8">
            <w:pPr>
              <w:autoSpaceDE w:val="0"/>
              <w:autoSpaceDN w:val="0"/>
              <w:adjustRightInd w:val="0"/>
              <w:jc w:val="center"/>
              <w:rPr>
                <w:sz w:val="24"/>
              </w:rPr>
            </w:pPr>
            <w:r>
              <w:rPr>
                <w:sz w:val="24"/>
              </w:rPr>
              <w:t>3/20</w:t>
            </w:r>
          </w:p>
        </w:tc>
        <w:tc>
          <w:tcPr>
            <w:tcW w:w="1701" w:type="dxa"/>
          </w:tcPr>
          <w:p w:rsidR="00F677E8" w:rsidRPr="00C4618D" w:rsidRDefault="00F677E8" w:rsidP="00F677E8">
            <w:pPr>
              <w:autoSpaceDE w:val="0"/>
              <w:autoSpaceDN w:val="0"/>
              <w:adjustRightInd w:val="0"/>
              <w:jc w:val="center"/>
              <w:rPr>
                <w:sz w:val="24"/>
              </w:rPr>
            </w:pPr>
            <w:r>
              <w:rPr>
                <w:sz w:val="24"/>
              </w:rPr>
              <w:t xml:space="preserve">60 </w:t>
            </w:r>
            <w:r>
              <w:rPr>
                <w:sz w:val="24"/>
                <w:lang w:val="en-US"/>
              </w:rPr>
              <w:t>%</w:t>
            </w:r>
          </w:p>
        </w:tc>
        <w:tc>
          <w:tcPr>
            <w:tcW w:w="3544" w:type="dxa"/>
          </w:tcPr>
          <w:p w:rsidR="00F677E8" w:rsidRPr="001F5B4F" w:rsidRDefault="00F677E8" w:rsidP="00F677E8">
            <w:pPr>
              <w:spacing w:line="240" w:lineRule="exact"/>
              <w:jc w:val="both"/>
              <w:rPr>
                <w:rFonts w:eastAsia="Calibri"/>
                <w:sz w:val="24"/>
              </w:rPr>
            </w:pPr>
            <w:r w:rsidRPr="001F5B4F">
              <w:rPr>
                <w:rFonts w:eastAsia="Calibri"/>
                <w:sz w:val="24"/>
              </w:rPr>
              <w:t xml:space="preserve">1 </w:t>
            </w:r>
            <w:proofErr w:type="spellStart"/>
            <w:r w:rsidRPr="001F5B4F">
              <w:rPr>
                <w:rFonts w:eastAsia="Calibri"/>
                <w:sz w:val="24"/>
              </w:rPr>
              <w:t>машино</w:t>
            </w:r>
            <w:proofErr w:type="spellEnd"/>
            <w:r w:rsidRPr="001F5B4F">
              <w:rPr>
                <w:rFonts w:eastAsia="Calibri"/>
                <w:sz w:val="24"/>
              </w:rPr>
              <w:t>-место на 30 м</w:t>
            </w:r>
            <w:proofErr w:type="gramStart"/>
            <w:r w:rsidRPr="00EE113D">
              <w:rPr>
                <w:rFonts w:eastAsia="Calibri"/>
                <w:sz w:val="24"/>
              </w:rPr>
              <w:t>2</w:t>
            </w:r>
            <w:proofErr w:type="gramEnd"/>
            <w:r w:rsidRPr="00EE113D">
              <w:rPr>
                <w:rFonts w:eastAsia="Calibri"/>
                <w:sz w:val="24"/>
              </w:rPr>
              <w:t xml:space="preserve"> </w:t>
            </w:r>
            <w:r w:rsidRPr="001F5B4F">
              <w:rPr>
                <w:rFonts w:eastAsia="Calibri"/>
                <w:sz w:val="24"/>
              </w:rPr>
              <w:t>общей площади,</w:t>
            </w:r>
            <w:r w:rsidRPr="001F5B4F">
              <w:rPr>
                <w:rFonts w:eastAsia="Calibri"/>
                <w:sz w:val="24"/>
              </w:rPr>
              <w:br/>
              <w:t xml:space="preserve">1 </w:t>
            </w:r>
            <w:proofErr w:type="spellStart"/>
            <w:r w:rsidRPr="001F5B4F">
              <w:rPr>
                <w:rFonts w:eastAsia="Calibri"/>
                <w:sz w:val="24"/>
              </w:rPr>
              <w:t>машино</w:t>
            </w:r>
            <w:proofErr w:type="spellEnd"/>
            <w:r w:rsidRPr="001F5B4F">
              <w:rPr>
                <w:rFonts w:eastAsia="Calibri"/>
                <w:sz w:val="24"/>
              </w:rPr>
              <w:t>-место на 20 единовременных посетителей,</w:t>
            </w:r>
          </w:p>
          <w:p w:rsidR="00F677E8" w:rsidRPr="00EE113D" w:rsidRDefault="00F677E8" w:rsidP="00F677E8">
            <w:pPr>
              <w:autoSpaceDE w:val="0"/>
              <w:autoSpaceDN w:val="0"/>
              <w:adjustRightInd w:val="0"/>
              <w:jc w:val="both"/>
              <w:rPr>
                <w:rFonts w:eastAsia="Calibri"/>
                <w:sz w:val="24"/>
              </w:rPr>
            </w:pPr>
            <w:r w:rsidRPr="001F5B4F">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F677E8" w:rsidRPr="00DE46E0" w:rsidTr="00F677E8">
        <w:tc>
          <w:tcPr>
            <w:tcW w:w="2658" w:type="dxa"/>
          </w:tcPr>
          <w:p w:rsidR="00F677E8" w:rsidRPr="00DE46E0" w:rsidRDefault="00F677E8" w:rsidP="00F677E8">
            <w:pPr>
              <w:autoSpaceDE w:val="0"/>
              <w:autoSpaceDN w:val="0"/>
              <w:adjustRightInd w:val="0"/>
              <w:jc w:val="both"/>
              <w:rPr>
                <w:sz w:val="24"/>
              </w:rPr>
            </w:pPr>
            <w:r>
              <w:rPr>
                <w:rFonts w:eastAsiaTheme="minorHAnsi"/>
                <w:sz w:val="24"/>
                <w:lang w:eastAsia="en-US"/>
              </w:rPr>
              <w:t>Деловое управление (4.1)</w:t>
            </w:r>
          </w:p>
        </w:tc>
        <w:tc>
          <w:tcPr>
            <w:tcW w:w="2551" w:type="dxa"/>
          </w:tcPr>
          <w:p w:rsidR="00F677E8" w:rsidRDefault="00F677E8" w:rsidP="00F677E8">
            <w:pPr>
              <w:autoSpaceDE w:val="0"/>
              <w:autoSpaceDN w:val="0"/>
              <w:adjustRightInd w:val="0"/>
              <w:jc w:val="both"/>
              <w:rPr>
                <w:sz w:val="24"/>
              </w:rPr>
            </w:pPr>
            <w:r>
              <w:rPr>
                <w:sz w:val="24"/>
              </w:rPr>
              <w:t>Предоставление коммунальных услуг (3.1.1)</w:t>
            </w:r>
          </w:p>
        </w:tc>
        <w:tc>
          <w:tcPr>
            <w:tcW w:w="1561" w:type="dxa"/>
          </w:tcPr>
          <w:p w:rsidR="00F677E8" w:rsidRDefault="00F677E8" w:rsidP="00F677E8">
            <w:pPr>
              <w:autoSpaceDE w:val="0"/>
              <w:autoSpaceDN w:val="0"/>
              <w:adjustRightInd w:val="0"/>
              <w:jc w:val="center"/>
              <w:rPr>
                <w:sz w:val="24"/>
              </w:rPr>
            </w:pPr>
            <w:r>
              <w:rPr>
                <w:sz w:val="24"/>
              </w:rPr>
              <w:t>не подлежит установлению</w:t>
            </w:r>
          </w:p>
        </w:tc>
        <w:tc>
          <w:tcPr>
            <w:tcW w:w="1560" w:type="dxa"/>
          </w:tcPr>
          <w:p w:rsidR="00F677E8" w:rsidRDefault="00F677E8" w:rsidP="00F677E8">
            <w:pPr>
              <w:autoSpaceDE w:val="0"/>
              <w:autoSpaceDN w:val="0"/>
              <w:adjustRightInd w:val="0"/>
              <w:jc w:val="center"/>
              <w:rPr>
                <w:sz w:val="24"/>
              </w:rPr>
            </w:pPr>
            <w:r>
              <w:rPr>
                <w:sz w:val="24"/>
              </w:rPr>
              <w:t>3</w:t>
            </w:r>
          </w:p>
        </w:tc>
        <w:tc>
          <w:tcPr>
            <w:tcW w:w="1701" w:type="dxa"/>
          </w:tcPr>
          <w:p w:rsidR="00F677E8" w:rsidRDefault="00F677E8" w:rsidP="00F677E8">
            <w:pPr>
              <w:autoSpaceDE w:val="0"/>
              <w:autoSpaceDN w:val="0"/>
              <w:adjustRightInd w:val="0"/>
              <w:jc w:val="center"/>
              <w:rPr>
                <w:sz w:val="24"/>
              </w:rPr>
            </w:pPr>
            <w:r>
              <w:rPr>
                <w:sz w:val="24"/>
              </w:rPr>
              <w:t>8/40</w:t>
            </w:r>
          </w:p>
        </w:tc>
        <w:tc>
          <w:tcPr>
            <w:tcW w:w="1701" w:type="dxa"/>
          </w:tcPr>
          <w:p w:rsidR="00F677E8" w:rsidRPr="00C4618D" w:rsidRDefault="00F677E8" w:rsidP="00F677E8">
            <w:pPr>
              <w:autoSpaceDE w:val="0"/>
              <w:autoSpaceDN w:val="0"/>
              <w:adjustRightInd w:val="0"/>
              <w:jc w:val="center"/>
              <w:rPr>
                <w:sz w:val="24"/>
              </w:rPr>
            </w:pPr>
            <w:r>
              <w:rPr>
                <w:sz w:val="24"/>
              </w:rPr>
              <w:t xml:space="preserve">60 </w:t>
            </w:r>
            <w:r>
              <w:rPr>
                <w:sz w:val="24"/>
                <w:lang w:val="en-US"/>
              </w:rPr>
              <w:t>%</w:t>
            </w:r>
          </w:p>
        </w:tc>
        <w:tc>
          <w:tcPr>
            <w:tcW w:w="3544" w:type="dxa"/>
          </w:tcPr>
          <w:p w:rsidR="00F677E8" w:rsidRPr="001F5B4F" w:rsidRDefault="00F677E8" w:rsidP="00F677E8">
            <w:pPr>
              <w:spacing w:line="240" w:lineRule="exact"/>
              <w:jc w:val="both"/>
              <w:rPr>
                <w:rFonts w:eastAsia="Calibri"/>
                <w:sz w:val="24"/>
              </w:rPr>
            </w:pPr>
            <w:r w:rsidRPr="001F5B4F">
              <w:rPr>
                <w:rFonts w:eastAsia="Calibri"/>
                <w:sz w:val="24"/>
              </w:rPr>
              <w:t xml:space="preserve">1 </w:t>
            </w:r>
            <w:proofErr w:type="spellStart"/>
            <w:r w:rsidRPr="001F5B4F">
              <w:rPr>
                <w:rFonts w:eastAsia="Calibri"/>
                <w:sz w:val="24"/>
              </w:rPr>
              <w:t>машино</w:t>
            </w:r>
            <w:proofErr w:type="spellEnd"/>
            <w:r w:rsidRPr="001F5B4F">
              <w:rPr>
                <w:rFonts w:eastAsia="Calibri"/>
                <w:sz w:val="24"/>
              </w:rPr>
              <w:t>-место на 30 м</w:t>
            </w:r>
            <w:proofErr w:type="gramStart"/>
            <w:r w:rsidRPr="001F5B4F">
              <w:rPr>
                <w:rFonts w:eastAsia="Calibri"/>
                <w:sz w:val="24"/>
                <w:vertAlign w:val="superscript"/>
              </w:rPr>
              <w:t>2</w:t>
            </w:r>
            <w:proofErr w:type="gramEnd"/>
            <w:r w:rsidRPr="001F5B4F">
              <w:rPr>
                <w:rFonts w:eastAsia="Calibri"/>
                <w:sz w:val="24"/>
                <w:vertAlign w:val="superscript"/>
              </w:rPr>
              <w:t xml:space="preserve"> </w:t>
            </w:r>
            <w:r w:rsidRPr="001F5B4F">
              <w:rPr>
                <w:rFonts w:eastAsia="Calibri"/>
                <w:sz w:val="24"/>
              </w:rPr>
              <w:t>общей площади,</w:t>
            </w:r>
            <w:r w:rsidRPr="001F5B4F">
              <w:rPr>
                <w:rFonts w:eastAsia="Calibri"/>
                <w:sz w:val="24"/>
              </w:rPr>
              <w:br/>
              <w:t xml:space="preserve">1 </w:t>
            </w:r>
            <w:proofErr w:type="spellStart"/>
            <w:r w:rsidRPr="001F5B4F">
              <w:rPr>
                <w:rFonts w:eastAsia="Calibri"/>
                <w:sz w:val="24"/>
              </w:rPr>
              <w:t>машино</w:t>
            </w:r>
            <w:proofErr w:type="spellEnd"/>
            <w:r w:rsidRPr="001F5B4F">
              <w:rPr>
                <w:rFonts w:eastAsia="Calibri"/>
                <w:sz w:val="24"/>
              </w:rPr>
              <w:t>-место на 20 единовременных посетителей,</w:t>
            </w:r>
          </w:p>
          <w:p w:rsidR="00F677E8" w:rsidRPr="001F5B4F" w:rsidRDefault="00F677E8" w:rsidP="00F677E8">
            <w:pPr>
              <w:spacing w:line="240" w:lineRule="exact"/>
              <w:jc w:val="both"/>
              <w:rPr>
                <w:rFonts w:eastAsia="Calibri"/>
                <w:sz w:val="24"/>
              </w:rPr>
            </w:pPr>
            <w:r w:rsidRPr="001F5B4F">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F677E8" w:rsidRPr="00DE46E0" w:rsidTr="00F677E8">
        <w:tc>
          <w:tcPr>
            <w:tcW w:w="2658" w:type="dxa"/>
          </w:tcPr>
          <w:p w:rsidR="00F677E8" w:rsidRDefault="00F677E8" w:rsidP="00F677E8">
            <w:pPr>
              <w:autoSpaceDE w:val="0"/>
              <w:autoSpaceDN w:val="0"/>
              <w:adjustRightInd w:val="0"/>
              <w:jc w:val="both"/>
              <w:rPr>
                <w:rFonts w:eastAsiaTheme="minorHAnsi"/>
                <w:sz w:val="24"/>
                <w:lang w:eastAsia="en-US"/>
              </w:rPr>
            </w:pPr>
            <w:proofErr w:type="gramStart"/>
            <w:r>
              <w:rPr>
                <w:rFonts w:eastAsiaTheme="minorHAnsi"/>
                <w:sz w:val="24"/>
                <w:lang w:eastAsia="en-US"/>
              </w:rPr>
              <w:t>Объекты торговли (торговые центры, торгово-развлекательные центры (комплексы) (4.2)</w:t>
            </w:r>
            <w:proofErr w:type="gramEnd"/>
          </w:p>
        </w:tc>
        <w:tc>
          <w:tcPr>
            <w:tcW w:w="2551" w:type="dxa"/>
          </w:tcPr>
          <w:p w:rsidR="00F677E8" w:rsidRDefault="00F677E8" w:rsidP="00F677E8">
            <w:pPr>
              <w:autoSpaceDE w:val="0"/>
              <w:autoSpaceDN w:val="0"/>
              <w:adjustRightInd w:val="0"/>
              <w:jc w:val="both"/>
              <w:rPr>
                <w:sz w:val="24"/>
              </w:rPr>
            </w:pPr>
            <w:r>
              <w:rPr>
                <w:sz w:val="24"/>
              </w:rPr>
              <w:t>Предоставление коммунальных услуг (3.1.1)</w:t>
            </w:r>
          </w:p>
        </w:tc>
        <w:tc>
          <w:tcPr>
            <w:tcW w:w="1561" w:type="dxa"/>
          </w:tcPr>
          <w:p w:rsidR="00F677E8" w:rsidRDefault="00F677E8" w:rsidP="00F677E8">
            <w:pPr>
              <w:autoSpaceDE w:val="0"/>
              <w:autoSpaceDN w:val="0"/>
              <w:adjustRightInd w:val="0"/>
              <w:jc w:val="center"/>
              <w:rPr>
                <w:sz w:val="24"/>
              </w:rPr>
            </w:pPr>
            <w:r>
              <w:rPr>
                <w:sz w:val="24"/>
              </w:rPr>
              <w:t>2500/ не подлежит установлению</w:t>
            </w:r>
          </w:p>
        </w:tc>
        <w:tc>
          <w:tcPr>
            <w:tcW w:w="1560" w:type="dxa"/>
          </w:tcPr>
          <w:p w:rsidR="00F677E8" w:rsidRDefault="00F677E8" w:rsidP="00F677E8">
            <w:pPr>
              <w:autoSpaceDE w:val="0"/>
              <w:autoSpaceDN w:val="0"/>
              <w:adjustRightInd w:val="0"/>
              <w:jc w:val="center"/>
              <w:rPr>
                <w:sz w:val="24"/>
              </w:rPr>
            </w:pPr>
            <w:r>
              <w:rPr>
                <w:sz w:val="24"/>
              </w:rPr>
              <w:t>6</w:t>
            </w:r>
          </w:p>
        </w:tc>
        <w:tc>
          <w:tcPr>
            <w:tcW w:w="1701" w:type="dxa"/>
          </w:tcPr>
          <w:p w:rsidR="00F677E8" w:rsidRDefault="00F677E8" w:rsidP="00F677E8">
            <w:pPr>
              <w:autoSpaceDE w:val="0"/>
              <w:autoSpaceDN w:val="0"/>
              <w:adjustRightInd w:val="0"/>
              <w:jc w:val="center"/>
              <w:rPr>
                <w:sz w:val="24"/>
              </w:rPr>
            </w:pPr>
            <w:r>
              <w:rPr>
                <w:sz w:val="24"/>
              </w:rPr>
              <w:t>3/20</w:t>
            </w:r>
          </w:p>
        </w:tc>
        <w:tc>
          <w:tcPr>
            <w:tcW w:w="1701" w:type="dxa"/>
          </w:tcPr>
          <w:p w:rsidR="00F677E8" w:rsidRPr="00C4618D" w:rsidRDefault="00F677E8" w:rsidP="00F677E8">
            <w:pPr>
              <w:autoSpaceDE w:val="0"/>
              <w:autoSpaceDN w:val="0"/>
              <w:adjustRightInd w:val="0"/>
              <w:jc w:val="center"/>
              <w:rPr>
                <w:sz w:val="24"/>
              </w:rPr>
            </w:pPr>
            <w:r>
              <w:rPr>
                <w:sz w:val="24"/>
              </w:rPr>
              <w:t xml:space="preserve">40 </w:t>
            </w:r>
            <w:r>
              <w:rPr>
                <w:sz w:val="24"/>
                <w:lang w:val="en-US"/>
              </w:rPr>
              <w:t>%</w:t>
            </w:r>
          </w:p>
        </w:tc>
        <w:tc>
          <w:tcPr>
            <w:tcW w:w="3544" w:type="dxa"/>
          </w:tcPr>
          <w:p w:rsidR="00F677E8" w:rsidRPr="001F5B4F" w:rsidRDefault="00F677E8" w:rsidP="00F677E8">
            <w:pPr>
              <w:spacing w:line="240" w:lineRule="exact"/>
              <w:jc w:val="both"/>
              <w:rPr>
                <w:rFonts w:eastAsia="Calibri"/>
                <w:sz w:val="24"/>
              </w:rPr>
            </w:pPr>
            <w:r w:rsidRPr="001F5B4F">
              <w:rPr>
                <w:rFonts w:eastAsia="Calibri"/>
                <w:sz w:val="24"/>
              </w:rPr>
              <w:t xml:space="preserve">1 </w:t>
            </w:r>
            <w:proofErr w:type="spellStart"/>
            <w:r w:rsidRPr="001F5B4F">
              <w:rPr>
                <w:rFonts w:eastAsia="Calibri"/>
                <w:sz w:val="24"/>
              </w:rPr>
              <w:t>машино</w:t>
            </w:r>
            <w:proofErr w:type="spellEnd"/>
            <w:r w:rsidRPr="001F5B4F">
              <w:rPr>
                <w:rFonts w:eastAsia="Calibri"/>
                <w:sz w:val="24"/>
              </w:rPr>
              <w:t>-место на 30 м</w:t>
            </w:r>
            <w:proofErr w:type="gramStart"/>
            <w:r w:rsidRPr="001F5B4F">
              <w:rPr>
                <w:rFonts w:eastAsia="Calibri"/>
                <w:sz w:val="24"/>
                <w:vertAlign w:val="superscript"/>
              </w:rPr>
              <w:t>2</w:t>
            </w:r>
            <w:proofErr w:type="gramEnd"/>
            <w:r w:rsidRPr="001F5B4F">
              <w:rPr>
                <w:rFonts w:eastAsia="Calibri"/>
                <w:sz w:val="24"/>
                <w:vertAlign w:val="superscript"/>
              </w:rPr>
              <w:t xml:space="preserve"> </w:t>
            </w:r>
            <w:r w:rsidRPr="001F5B4F">
              <w:rPr>
                <w:rFonts w:eastAsia="Calibri"/>
                <w:sz w:val="24"/>
              </w:rPr>
              <w:t xml:space="preserve">общей площади, а также 1 </w:t>
            </w:r>
            <w:proofErr w:type="spellStart"/>
            <w:r w:rsidRPr="001F5B4F">
              <w:rPr>
                <w:rFonts w:eastAsia="Calibri"/>
                <w:sz w:val="24"/>
              </w:rPr>
              <w:t>машино</w:t>
            </w:r>
            <w:proofErr w:type="spellEnd"/>
            <w:r w:rsidRPr="001F5B4F">
              <w:rPr>
                <w:rFonts w:eastAsia="Calibri"/>
                <w:sz w:val="24"/>
              </w:rPr>
              <w:t>-место на 5 работников,</w:t>
            </w:r>
          </w:p>
          <w:p w:rsidR="00F677E8" w:rsidRPr="001F5B4F" w:rsidRDefault="00F677E8" w:rsidP="00F677E8">
            <w:pPr>
              <w:spacing w:line="240" w:lineRule="exact"/>
              <w:jc w:val="both"/>
              <w:rPr>
                <w:rFonts w:eastAsia="Calibri"/>
                <w:sz w:val="24"/>
              </w:rPr>
            </w:pPr>
            <w:r w:rsidRPr="001F5B4F">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F677E8" w:rsidRPr="00DE46E0" w:rsidTr="00F677E8">
        <w:tc>
          <w:tcPr>
            <w:tcW w:w="2658" w:type="dxa"/>
          </w:tcPr>
          <w:p w:rsidR="00F677E8" w:rsidRDefault="00F677E8" w:rsidP="00F677E8">
            <w:pPr>
              <w:autoSpaceDE w:val="0"/>
              <w:autoSpaceDN w:val="0"/>
              <w:adjustRightInd w:val="0"/>
              <w:jc w:val="both"/>
              <w:rPr>
                <w:rFonts w:eastAsiaTheme="minorHAnsi"/>
                <w:sz w:val="24"/>
                <w:lang w:eastAsia="en-US"/>
              </w:rPr>
            </w:pPr>
            <w:r>
              <w:rPr>
                <w:rFonts w:eastAsiaTheme="minorHAnsi"/>
                <w:sz w:val="24"/>
                <w:lang w:eastAsia="en-US"/>
              </w:rPr>
              <w:t>Рынки (4.3)</w:t>
            </w:r>
          </w:p>
        </w:tc>
        <w:tc>
          <w:tcPr>
            <w:tcW w:w="2551" w:type="dxa"/>
          </w:tcPr>
          <w:p w:rsidR="00F677E8" w:rsidRDefault="00F677E8" w:rsidP="00F677E8">
            <w:pPr>
              <w:autoSpaceDE w:val="0"/>
              <w:autoSpaceDN w:val="0"/>
              <w:adjustRightInd w:val="0"/>
              <w:jc w:val="both"/>
              <w:rPr>
                <w:sz w:val="24"/>
              </w:rPr>
            </w:pPr>
            <w:r>
              <w:rPr>
                <w:sz w:val="24"/>
              </w:rPr>
              <w:t xml:space="preserve">Предоставление </w:t>
            </w:r>
            <w:r>
              <w:rPr>
                <w:sz w:val="24"/>
              </w:rPr>
              <w:lastRenderedPageBreak/>
              <w:t>коммунальных услуг (3.1.1)</w:t>
            </w:r>
          </w:p>
        </w:tc>
        <w:tc>
          <w:tcPr>
            <w:tcW w:w="1561" w:type="dxa"/>
          </w:tcPr>
          <w:p w:rsidR="00F677E8" w:rsidRDefault="00F677E8" w:rsidP="00F677E8">
            <w:pPr>
              <w:autoSpaceDE w:val="0"/>
              <w:autoSpaceDN w:val="0"/>
              <w:adjustRightInd w:val="0"/>
              <w:jc w:val="center"/>
              <w:rPr>
                <w:sz w:val="24"/>
              </w:rPr>
            </w:pPr>
            <w:r>
              <w:rPr>
                <w:sz w:val="24"/>
              </w:rPr>
              <w:lastRenderedPageBreak/>
              <w:t xml:space="preserve">не подлежит </w:t>
            </w:r>
            <w:r>
              <w:rPr>
                <w:sz w:val="24"/>
              </w:rPr>
              <w:lastRenderedPageBreak/>
              <w:t>установлению</w:t>
            </w:r>
          </w:p>
        </w:tc>
        <w:tc>
          <w:tcPr>
            <w:tcW w:w="1560" w:type="dxa"/>
          </w:tcPr>
          <w:p w:rsidR="00F677E8" w:rsidRDefault="00F677E8" w:rsidP="00F677E8">
            <w:pPr>
              <w:autoSpaceDE w:val="0"/>
              <w:autoSpaceDN w:val="0"/>
              <w:adjustRightInd w:val="0"/>
              <w:jc w:val="center"/>
              <w:rPr>
                <w:sz w:val="24"/>
              </w:rPr>
            </w:pPr>
            <w:r>
              <w:rPr>
                <w:sz w:val="24"/>
              </w:rPr>
              <w:lastRenderedPageBreak/>
              <w:t>6</w:t>
            </w:r>
          </w:p>
        </w:tc>
        <w:tc>
          <w:tcPr>
            <w:tcW w:w="1701" w:type="dxa"/>
          </w:tcPr>
          <w:p w:rsidR="00F677E8" w:rsidRDefault="00F677E8" w:rsidP="00F677E8">
            <w:pPr>
              <w:autoSpaceDE w:val="0"/>
              <w:autoSpaceDN w:val="0"/>
              <w:adjustRightInd w:val="0"/>
              <w:jc w:val="center"/>
              <w:rPr>
                <w:sz w:val="24"/>
              </w:rPr>
            </w:pPr>
            <w:r>
              <w:rPr>
                <w:sz w:val="24"/>
              </w:rPr>
              <w:t>3/20</w:t>
            </w:r>
          </w:p>
        </w:tc>
        <w:tc>
          <w:tcPr>
            <w:tcW w:w="1701" w:type="dxa"/>
          </w:tcPr>
          <w:p w:rsidR="00F677E8" w:rsidRDefault="00F677E8" w:rsidP="00F677E8">
            <w:pPr>
              <w:autoSpaceDE w:val="0"/>
              <w:autoSpaceDN w:val="0"/>
              <w:adjustRightInd w:val="0"/>
              <w:jc w:val="center"/>
              <w:rPr>
                <w:sz w:val="24"/>
              </w:rPr>
            </w:pPr>
            <w:r>
              <w:rPr>
                <w:sz w:val="24"/>
              </w:rPr>
              <w:t>45%</w:t>
            </w:r>
          </w:p>
        </w:tc>
        <w:tc>
          <w:tcPr>
            <w:tcW w:w="3544" w:type="dxa"/>
          </w:tcPr>
          <w:p w:rsidR="00F677E8" w:rsidRPr="001F5B4F" w:rsidRDefault="00F677E8" w:rsidP="00F677E8">
            <w:pPr>
              <w:spacing w:line="240" w:lineRule="exact"/>
              <w:jc w:val="both"/>
              <w:rPr>
                <w:rFonts w:eastAsia="Calibri"/>
                <w:sz w:val="24"/>
              </w:rPr>
            </w:pPr>
            <w:r w:rsidRPr="001F5B4F">
              <w:rPr>
                <w:rFonts w:eastAsia="Calibri"/>
                <w:sz w:val="24"/>
              </w:rPr>
              <w:t xml:space="preserve">1 </w:t>
            </w:r>
            <w:proofErr w:type="spellStart"/>
            <w:r w:rsidRPr="001F5B4F">
              <w:rPr>
                <w:rFonts w:eastAsia="Calibri"/>
                <w:sz w:val="24"/>
              </w:rPr>
              <w:t>машино</w:t>
            </w:r>
            <w:proofErr w:type="spellEnd"/>
            <w:r w:rsidRPr="001F5B4F">
              <w:rPr>
                <w:rFonts w:eastAsia="Calibri"/>
                <w:sz w:val="24"/>
              </w:rPr>
              <w:t>-место на 14 м</w:t>
            </w:r>
            <w:proofErr w:type="gramStart"/>
            <w:r w:rsidRPr="001F5B4F">
              <w:rPr>
                <w:rFonts w:eastAsia="Calibri"/>
                <w:sz w:val="24"/>
                <w:vertAlign w:val="superscript"/>
              </w:rPr>
              <w:t>2</w:t>
            </w:r>
            <w:proofErr w:type="gramEnd"/>
            <w:r w:rsidRPr="001F5B4F">
              <w:rPr>
                <w:rFonts w:eastAsia="Calibri"/>
                <w:sz w:val="24"/>
              </w:rPr>
              <w:t xml:space="preserve"> торговой площади для объектов </w:t>
            </w:r>
            <w:r w:rsidRPr="001F5B4F">
              <w:rPr>
                <w:rFonts w:eastAsia="Calibri"/>
                <w:sz w:val="24"/>
              </w:rPr>
              <w:lastRenderedPageBreak/>
              <w:t>с площадью торгового зала более 3500 м</w:t>
            </w:r>
            <w:r w:rsidRPr="001F5B4F">
              <w:rPr>
                <w:rFonts w:eastAsia="Calibri"/>
                <w:sz w:val="24"/>
                <w:vertAlign w:val="superscript"/>
              </w:rPr>
              <w:t>2</w:t>
            </w:r>
            <w:r w:rsidRPr="001F5B4F">
              <w:rPr>
                <w:rFonts w:eastAsia="Calibri"/>
                <w:sz w:val="24"/>
              </w:rPr>
              <w:t>,</w:t>
            </w:r>
            <w:r w:rsidRPr="001F5B4F">
              <w:rPr>
                <w:rFonts w:eastAsia="Calibri"/>
                <w:sz w:val="24"/>
              </w:rPr>
              <w:br/>
              <w:t xml:space="preserve">1 </w:t>
            </w:r>
            <w:proofErr w:type="spellStart"/>
            <w:r w:rsidRPr="001F5B4F">
              <w:rPr>
                <w:rFonts w:eastAsia="Calibri"/>
                <w:sz w:val="24"/>
              </w:rPr>
              <w:t>машино</w:t>
            </w:r>
            <w:proofErr w:type="spellEnd"/>
            <w:r w:rsidRPr="001F5B4F">
              <w:rPr>
                <w:rFonts w:eastAsia="Calibri"/>
                <w:sz w:val="24"/>
              </w:rPr>
              <w:t>-место на 20 м</w:t>
            </w:r>
            <w:r w:rsidRPr="001F5B4F">
              <w:rPr>
                <w:rFonts w:eastAsia="Calibri"/>
                <w:sz w:val="24"/>
                <w:vertAlign w:val="superscript"/>
              </w:rPr>
              <w:t xml:space="preserve">2 </w:t>
            </w:r>
            <w:r w:rsidRPr="001F5B4F">
              <w:rPr>
                <w:rFonts w:eastAsia="Calibri"/>
                <w:sz w:val="24"/>
              </w:rPr>
              <w:t>торговой площади для объектов с площадью торгового зала от 200 до 3500 м</w:t>
            </w:r>
            <w:r w:rsidRPr="001F5B4F">
              <w:rPr>
                <w:rFonts w:eastAsia="Calibri"/>
                <w:sz w:val="24"/>
                <w:vertAlign w:val="superscript"/>
              </w:rPr>
              <w:t>2</w:t>
            </w:r>
            <w:r w:rsidRPr="001F5B4F">
              <w:rPr>
                <w:rFonts w:eastAsia="Calibri"/>
                <w:sz w:val="24"/>
              </w:rPr>
              <w:t>,</w:t>
            </w:r>
          </w:p>
          <w:p w:rsidR="00F677E8" w:rsidRPr="001F5B4F" w:rsidRDefault="00F677E8" w:rsidP="00F677E8">
            <w:pPr>
              <w:spacing w:line="240" w:lineRule="exact"/>
              <w:jc w:val="both"/>
              <w:rPr>
                <w:rFonts w:eastAsia="Calibri"/>
                <w:sz w:val="24"/>
              </w:rPr>
            </w:pPr>
            <w:r w:rsidRPr="001F5B4F">
              <w:rPr>
                <w:rFonts w:eastAsia="Calibri"/>
                <w:sz w:val="24"/>
              </w:rPr>
              <w:t xml:space="preserve">1 </w:t>
            </w:r>
            <w:proofErr w:type="spellStart"/>
            <w:r w:rsidRPr="001F5B4F">
              <w:rPr>
                <w:rFonts w:eastAsia="Calibri"/>
                <w:sz w:val="24"/>
              </w:rPr>
              <w:t>машино</w:t>
            </w:r>
            <w:proofErr w:type="spellEnd"/>
            <w:r w:rsidRPr="001F5B4F">
              <w:rPr>
                <w:rFonts w:eastAsia="Calibri"/>
                <w:sz w:val="24"/>
              </w:rPr>
              <w:t>-место на 20 м</w:t>
            </w:r>
            <w:proofErr w:type="gramStart"/>
            <w:r w:rsidRPr="001F5B4F">
              <w:rPr>
                <w:rFonts w:eastAsia="Calibri"/>
                <w:sz w:val="24"/>
                <w:vertAlign w:val="superscript"/>
              </w:rPr>
              <w:t>2</w:t>
            </w:r>
            <w:proofErr w:type="gramEnd"/>
            <w:r w:rsidRPr="001F5B4F">
              <w:rPr>
                <w:rFonts w:eastAsia="Calibri"/>
                <w:sz w:val="24"/>
                <w:vertAlign w:val="superscript"/>
              </w:rPr>
              <w:t xml:space="preserve"> </w:t>
            </w:r>
            <w:r w:rsidRPr="001F5B4F">
              <w:rPr>
                <w:rFonts w:eastAsia="Calibri"/>
                <w:sz w:val="24"/>
              </w:rPr>
              <w:t>торговой площади для объектов с площадью торгового зала от 50 до 200 м</w:t>
            </w:r>
            <w:r w:rsidRPr="001F5B4F">
              <w:rPr>
                <w:rFonts w:eastAsia="Calibri"/>
                <w:sz w:val="24"/>
                <w:vertAlign w:val="superscript"/>
              </w:rPr>
              <w:t>2</w:t>
            </w:r>
            <w:r w:rsidRPr="001F5B4F">
              <w:rPr>
                <w:rFonts w:eastAsia="Calibri"/>
                <w:sz w:val="24"/>
              </w:rPr>
              <w:t>,</w:t>
            </w:r>
            <w:r w:rsidRPr="001F5B4F">
              <w:rPr>
                <w:rFonts w:eastAsia="Calibri"/>
                <w:sz w:val="24"/>
              </w:rPr>
              <w:br/>
              <w:t xml:space="preserve">1 </w:t>
            </w:r>
            <w:proofErr w:type="spellStart"/>
            <w:r w:rsidRPr="001F5B4F">
              <w:rPr>
                <w:rFonts w:eastAsia="Calibri"/>
                <w:sz w:val="24"/>
              </w:rPr>
              <w:t>машино</w:t>
            </w:r>
            <w:proofErr w:type="spellEnd"/>
            <w:r w:rsidRPr="001F5B4F">
              <w:rPr>
                <w:rFonts w:eastAsia="Calibri"/>
                <w:sz w:val="24"/>
              </w:rPr>
              <w:t>-место на 5 работников,</w:t>
            </w:r>
          </w:p>
          <w:p w:rsidR="00F677E8" w:rsidRPr="001F5B4F" w:rsidRDefault="00F677E8" w:rsidP="00F677E8">
            <w:pPr>
              <w:spacing w:line="240" w:lineRule="exact"/>
              <w:jc w:val="both"/>
              <w:rPr>
                <w:rFonts w:eastAsia="Calibri"/>
                <w:sz w:val="24"/>
              </w:rPr>
            </w:pPr>
            <w:r w:rsidRPr="001F5B4F">
              <w:rPr>
                <w:rFonts w:eastAsia="Calibri"/>
                <w:sz w:val="24"/>
              </w:rPr>
              <w:t>не менее 10 процентов мест (но не менее одного места) для парковки специальных автотранспортных средств инвалидов </w:t>
            </w:r>
          </w:p>
        </w:tc>
      </w:tr>
      <w:tr w:rsidR="00F677E8" w:rsidRPr="00DE46E0" w:rsidTr="00F677E8">
        <w:tc>
          <w:tcPr>
            <w:tcW w:w="2658" w:type="dxa"/>
          </w:tcPr>
          <w:p w:rsidR="00F677E8" w:rsidRPr="00DE46E0" w:rsidRDefault="00F677E8" w:rsidP="00F677E8">
            <w:pPr>
              <w:autoSpaceDE w:val="0"/>
              <w:autoSpaceDN w:val="0"/>
              <w:adjustRightInd w:val="0"/>
              <w:jc w:val="both"/>
              <w:rPr>
                <w:sz w:val="24"/>
              </w:rPr>
            </w:pPr>
            <w:r w:rsidRPr="00DE46E0">
              <w:rPr>
                <w:sz w:val="24"/>
              </w:rPr>
              <w:lastRenderedPageBreak/>
              <w:t>Магазины</w:t>
            </w:r>
            <w:r>
              <w:rPr>
                <w:sz w:val="24"/>
              </w:rPr>
              <w:t xml:space="preserve"> (4.4)</w:t>
            </w:r>
          </w:p>
          <w:p w:rsidR="00F677E8" w:rsidRPr="00DE46E0" w:rsidRDefault="00F677E8" w:rsidP="00F677E8">
            <w:pPr>
              <w:autoSpaceDE w:val="0"/>
              <w:autoSpaceDN w:val="0"/>
              <w:adjustRightInd w:val="0"/>
              <w:jc w:val="both"/>
              <w:rPr>
                <w:sz w:val="24"/>
              </w:rPr>
            </w:pPr>
          </w:p>
        </w:tc>
        <w:tc>
          <w:tcPr>
            <w:tcW w:w="2551" w:type="dxa"/>
          </w:tcPr>
          <w:p w:rsidR="00F677E8" w:rsidRPr="00DE46E0" w:rsidRDefault="00F677E8" w:rsidP="00F677E8">
            <w:pPr>
              <w:autoSpaceDE w:val="0"/>
              <w:autoSpaceDN w:val="0"/>
              <w:adjustRightInd w:val="0"/>
              <w:jc w:val="both"/>
              <w:rPr>
                <w:sz w:val="24"/>
              </w:rPr>
            </w:pPr>
            <w:r>
              <w:rPr>
                <w:sz w:val="24"/>
              </w:rPr>
              <w:t>Предоставление коммунальных услуг (3.1.1)</w:t>
            </w:r>
          </w:p>
        </w:tc>
        <w:tc>
          <w:tcPr>
            <w:tcW w:w="1561" w:type="dxa"/>
          </w:tcPr>
          <w:p w:rsidR="00F677E8" w:rsidRDefault="00F677E8" w:rsidP="00F677E8">
            <w:pPr>
              <w:autoSpaceDE w:val="0"/>
              <w:autoSpaceDN w:val="0"/>
              <w:adjustRightInd w:val="0"/>
              <w:rPr>
                <w:sz w:val="24"/>
              </w:rPr>
            </w:pPr>
            <w:r>
              <w:rPr>
                <w:sz w:val="24"/>
              </w:rPr>
              <w:t>200/не подлежит установлению</w:t>
            </w:r>
          </w:p>
        </w:tc>
        <w:tc>
          <w:tcPr>
            <w:tcW w:w="1560" w:type="dxa"/>
          </w:tcPr>
          <w:p w:rsidR="00F677E8" w:rsidRDefault="00F677E8" w:rsidP="00F677E8">
            <w:pPr>
              <w:autoSpaceDE w:val="0"/>
              <w:autoSpaceDN w:val="0"/>
              <w:adjustRightInd w:val="0"/>
              <w:jc w:val="center"/>
              <w:rPr>
                <w:sz w:val="24"/>
              </w:rPr>
            </w:pPr>
            <w:r>
              <w:rPr>
                <w:sz w:val="24"/>
              </w:rPr>
              <w:t>3</w:t>
            </w:r>
          </w:p>
        </w:tc>
        <w:tc>
          <w:tcPr>
            <w:tcW w:w="1701" w:type="dxa"/>
          </w:tcPr>
          <w:p w:rsidR="00F677E8" w:rsidRDefault="00F677E8" w:rsidP="00F677E8">
            <w:pPr>
              <w:autoSpaceDE w:val="0"/>
              <w:autoSpaceDN w:val="0"/>
              <w:adjustRightInd w:val="0"/>
              <w:jc w:val="center"/>
              <w:rPr>
                <w:sz w:val="24"/>
              </w:rPr>
            </w:pPr>
            <w:r>
              <w:rPr>
                <w:sz w:val="24"/>
              </w:rPr>
              <w:t>3/20</w:t>
            </w:r>
          </w:p>
        </w:tc>
        <w:tc>
          <w:tcPr>
            <w:tcW w:w="1701" w:type="dxa"/>
          </w:tcPr>
          <w:p w:rsidR="00F677E8" w:rsidRDefault="00F677E8" w:rsidP="00F677E8">
            <w:pPr>
              <w:autoSpaceDE w:val="0"/>
              <w:autoSpaceDN w:val="0"/>
              <w:adjustRightInd w:val="0"/>
              <w:jc w:val="center"/>
              <w:rPr>
                <w:sz w:val="24"/>
              </w:rPr>
            </w:pPr>
            <w:r>
              <w:rPr>
                <w:sz w:val="24"/>
              </w:rPr>
              <w:t>50</w:t>
            </w:r>
          </w:p>
        </w:tc>
        <w:tc>
          <w:tcPr>
            <w:tcW w:w="3544" w:type="dxa"/>
          </w:tcPr>
          <w:p w:rsidR="00F677E8" w:rsidRPr="001F5B4F" w:rsidRDefault="00F677E8" w:rsidP="00F677E8">
            <w:pPr>
              <w:spacing w:line="240" w:lineRule="exact"/>
              <w:jc w:val="both"/>
              <w:rPr>
                <w:rFonts w:eastAsia="Calibri"/>
                <w:sz w:val="24"/>
              </w:rPr>
            </w:pPr>
            <w:r w:rsidRPr="001F5B4F">
              <w:rPr>
                <w:rFonts w:eastAsia="Calibri"/>
                <w:sz w:val="24"/>
              </w:rPr>
              <w:t xml:space="preserve">1 </w:t>
            </w:r>
            <w:proofErr w:type="spellStart"/>
            <w:r w:rsidRPr="001F5B4F">
              <w:rPr>
                <w:rFonts w:eastAsia="Calibri"/>
                <w:sz w:val="24"/>
              </w:rPr>
              <w:t>машино</w:t>
            </w:r>
            <w:proofErr w:type="spellEnd"/>
            <w:r w:rsidRPr="001F5B4F">
              <w:rPr>
                <w:rFonts w:eastAsia="Calibri"/>
                <w:sz w:val="24"/>
              </w:rPr>
              <w:t>-место на 14 м</w:t>
            </w:r>
            <w:proofErr w:type="gramStart"/>
            <w:r w:rsidRPr="001F5B4F">
              <w:rPr>
                <w:rFonts w:eastAsia="Calibri"/>
                <w:sz w:val="24"/>
                <w:vertAlign w:val="superscript"/>
              </w:rPr>
              <w:t>2</w:t>
            </w:r>
            <w:proofErr w:type="gramEnd"/>
            <w:r w:rsidRPr="001F5B4F">
              <w:rPr>
                <w:rFonts w:eastAsia="Calibri"/>
                <w:sz w:val="24"/>
              </w:rPr>
              <w:t xml:space="preserve"> торговой площади для объектов с площадью торгового зала более 3500 м</w:t>
            </w:r>
            <w:r w:rsidRPr="001F5B4F">
              <w:rPr>
                <w:rFonts w:eastAsia="Calibri"/>
                <w:sz w:val="24"/>
                <w:vertAlign w:val="superscript"/>
              </w:rPr>
              <w:t>2</w:t>
            </w:r>
            <w:r w:rsidRPr="001F5B4F">
              <w:rPr>
                <w:rFonts w:eastAsia="Calibri"/>
                <w:sz w:val="24"/>
              </w:rPr>
              <w:t>,</w:t>
            </w:r>
            <w:r w:rsidRPr="001F5B4F">
              <w:rPr>
                <w:rFonts w:eastAsia="Calibri"/>
                <w:sz w:val="24"/>
              </w:rPr>
              <w:br/>
              <w:t xml:space="preserve">1 </w:t>
            </w:r>
            <w:proofErr w:type="spellStart"/>
            <w:r w:rsidRPr="001F5B4F">
              <w:rPr>
                <w:rFonts w:eastAsia="Calibri"/>
                <w:sz w:val="24"/>
              </w:rPr>
              <w:t>машино</w:t>
            </w:r>
            <w:proofErr w:type="spellEnd"/>
            <w:r w:rsidRPr="001F5B4F">
              <w:rPr>
                <w:rFonts w:eastAsia="Calibri"/>
                <w:sz w:val="24"/>
              </w:rPr>
              <w:t>-место на 20 м</w:t>
            </w:r>
            <w:r w:rsidRPr="001F5B4F">
              <w:rPr>
                <w:rFonts w:eastAsia="Calibri"/>
                <w:sz w:val="24"/>
                <w:vertAlign w:val="superscript"/>
              </w:rPr>
              <w:t xml:space="preserve">2 </w:t>
            </w:r>
            <w:r w:rsidRPr="001F5B4F">
              <w:rPr>
                <w:rFonts w:eastAsia="Calibri"/>
                <w:sz w:val="24"/>
              </w:rPr>
              <w:t>торговой площади для объектов с площадью торгового зала от 200 до 3500 м</w:t>
            </w:r>
            <w:r w:rsidRPr="001F5B4F">
              <w:rPr>
                <w:rFonts w:eastAsia="Calibri"/>
                <w:sz w:val="24"/>
                <w:vertAlign w:val="superscript"/>
              </w:rPr>
              <w:t>2</w:t>
            </w:r>
            <w:r w:rsidRPr="001F5B4F">
              <w:rPr>
                <w:rFonts w:eastAsia="Calibri"/>
                <w:sz w:val="24"/>
              </w:rPr>
              <w:t>,</w:t>
            </w:r>
          </w:p>
          <w:p w:rsidR="00F677E8" w:rsidRPr="001F5B4F" w:rsidRDefault="00F677E8" w:rsidP="00F677E8">
            <w:pPr>
              <w:spacing w:line="240" w:lineRule="exact"/>
              <w:jc w:val="both"/>
              <w:rPr>
                <w:rFonts w:eastAsia="Calibri"/>
                <w:sz w:val="24"/>
              </w:rPr>
            </w:pPr>
            <w:r w:rsidRPr="001F5B4F">
              <w:rPr>
                <w:rFonts w:eastAsia="Calibri"/>
                <w:sz w:val="24"/>
              </w:rPr>
              <w:t xml:space="preserve">1 </w:t>
            </w:r>
            <w:proofErr w:type="spellStart"/>
            <w:r w:rsidRPr="001F5B4F">
              <w:rPr>
                <w:rFonts w:eastAsia="Calibri"/>
                <w:sz w:val="24"/>
              </w:rPr>
              <w:t>машино</w:t>
            </w:r>
            <w:proofErr w:type="spellEnd"/>
            <w:r w:rsidRPr="001F5B4F">
              <w:rPr>
                <w:rFonts w:eastAsia="Calibri"/>
                <w:sz w:val="24"/>
              </w:rPr>
              <w:t>-место на 20 м</w:t>
            </w:r>
            <w:proofErr w:type="gramStart"/>
            <w:r w:rsidRPr="001F5B4F">
              <w:rPr>
                <w:rFonts w:eastAsia="Calibri"/>
                <w:sz w:val="24"/>
                <w:vertAlign w:val="superscript"/>
              </w:rPr>
              <w:t>2</w:t>
            </w:r>
            <w:proofErr w:type="gramEnd"/>
            <w:r w:rsidRPr="001F5B4F">
              <w:rPr>
                <w:rFonts w:eastAsia="Calibri"/>
                <w:sz w:val="24"/>
                <w:vertAlign w:val="superscript"/>
              </w:rPr>
              <w:t xml:space="preserve"> </w:t>
            </w:r>
            <w:r w:rsidRPr="001F5B4F">
              <w:rPr>
                <w:rFonts w:eastAsia="Calibri"/>
                <w:sz w:val="24"/>
              </w:rPr>
              <w:t>торговой площади для объектов с площадью торгового зала от 50 до 200 м</w:t>
            </w:r>
            <w:r w:rsidRPr="001F5B4F">
              <w:rPr>
                <w:rFonts w:eastAsia="Calibri"/>
                <w:sz w:val="24"/>
                <w:vertAlign w:val="superscript"/>
              </w:rPr>
              <w:t>2</w:t>
            </w:r>
            <w:r w:rsidRPr="001F5B4F">
              <w:rPr>
                <w:rFonts w:eastAsia="Calibri"/>
                <w:sz w:val="24"/>
              </w:rPr>
              <w:t>,</w:t>
            </w:r>
            <w:r w:rsidRPr="001F5B4F">
              <w:rPr>
                <w:rFonts w:eastAsia="Calibri"/>
                <w:sz w:val="24"/>
              </w:rPr>
              <w:br/>
              <w:t xml:space="preserve">1 </w:t>
            </w:r>
            <w:proofErr w:type="spellStart"/>
            <w:r w:rsidRPr="001F5B4F">
              <w:rPr>
                <w:rFonts w:eastAsia="Calibri"/>
                <w:sz w:val="24"/>
              </w:rPr>
              <w:t>машино</w:t>
            </w:r>
            <w:proofErr w:type="spellEnd"/>
            <w:r w:rsidRPr="001F5B4F">
              <w:rPr>
                <w:rFonts w:eastAsia="Calibri"/>
                <w:sz w:val="24"/>
              </w:rPr>
              <w:t>-место на 5 работников,</w:t>
            </w:r>
          </w:p>
          <w:p w:rsidR="00F677E8" w:rsidRDefault="00F677E8" w:rsidP="00F677E8">
            <w:pPr>
              <w:autoSpaceDE w:val="0"/>
              <w:autoSpaceDN w:val="0"/>
              <w:adjustRightInd w:val="0"/>
              <w:rPr>
                <w:sz w:val="24"/>
              </w:rPr>
            </w:pPr>
            <w:r w:rsidRPr="001F5B4F">
              <w:rPr>
                <w:rFonts w:eastAsia="Calibri"/>
                <w:sz w:val="24"/>
              </w:rPr>
              <w:t>не менее 10 процентов мест (но не менее одного места) для парковки специальных автотранспортных средств инвалидов </w:t>
            </w:r>
          </w:p>
        </w:tc>
      </w:tr>
      <w:tr w:rsidR="00F677E8" w:rsidRPr="00DE46E0" w:rsidTr="00F677E8">
        <w:tc>
          <w:tcPr>
            <w:tcW w:w="2658" w:type="dxa"/>
          </w:tcPr>
          <w:p w:rsidR="00F677E8" w:rsidRPr="00DE46E0" w:rsidRDefault="00F677E8" w:rsidP="00F677E8">
            <w:pPr>
              <w:autoSpaceDE w:val="0"/>
              <w:autoSpaceDN w:val="0"/>
              <w:adjustRightInd w:val="0"/>
              <w:jc w:val="both"/>
              <w:rPr>
                <w:sz w:val="24"/>
              </w:rPr>
            </w:pPr>
            <w:r w:rsidRPr="00DE46E0">
              <w:rPr>
                <w:sz w:val="24"/>
              </w:rPr>
              <w:lastRenderedPageBreak/>
              <w:t>Банковская и страховая деятельность</w:t>
            </w:r>
            <w:r>
              <w:rPr>
                <w:sz w:val="24"/>
              </w:rPr>
              <w:t xml:space="preserve"> (4.5)</w:t>
            </w:r>
          </w:p>
          <w:p w:rsidR="00F677E8" w:rsidRPr="00DE46E0" w:rsidRDefault="00F677E8" w:rsidP="00F677E8">
            <w:pPr>
              <w:autoSpaceDE w:val="0"/>
              <w:autoSpaceDN w:val="0"/>
              <w:adjustRightInd w:val="0"/>
              <w:jc w:val="both"/>
              <w:rPr>
                <w:sz w:val="24"/>
              </w:rPr>
            </w:pPr>
          </w:p>
        </w:tc>
        <w:tc>
          <w:tcPr>
            <w:tcW w:w="2551" w:type="dxa"/>
          </w:tcPr>
          <w:p w:rsidR="00F677E8" w:rsidRPr="00DE46E0" w:rsidRDefault="00F677E8" w:rsidP="00F677E8">
            <w:pPr>
              <w:autoSpaceDE w:val="0"/>
              <w:autoSpaceDN w:val="0"/>
              <w:adjustRightInd w:val="0"/>
              <w:jc w:val="both"/>
              <w:rPr>
                <w:sz w:val="24"/>
              </w:rPr>
            </w:pPr>
            <w:r>
              <w:rPr>
                <w:sz w:val="24"/>
              </w:rPr>
              <w:t>Предоставление коммунальных услуг (3.1.1)</w:t>
            </w:r>
          </w:p>
        </w:tc>
        <w:tc>
          <w:tcPr>
            <w:tcW w:w="1561" w:type="dxa"/>
          </w:tcPr>
          <w:p w:rsidR="00F677E8" w:rsidRDefault="00F677E8" w:rsidP="00F677E8">
            <w:pPr>
              <w:autoSpaceDE w:val="0"/>
              <w:autoSpaceDN w:val="0"/>
              <w:adjustRightInd w:val="0"/>
              <w:rPr>
                <w:sz w:val="24"/>
              </w:rPr>
            </w:pPr>
            <w:r>
              <w:rPr>
                <w:sz w:val="24"/>
              </w:rPr>
              <w:t>400/не подлежит установлению</w:t>
            </w:r>
          </w:p>
        </w:tc>
        <w:tc>
          <w:tcPr>
            <w:tcW w:w="1560" w:type="dxa"/>
          </w:tcPr>
          <w:p w:rsidR="00F677E8" w:rsidRDefault="00F677E8" w:rsidP="00F677E8">
            <w:pPr>
              <w:autoSpaceDE w:val="0"/>
              <w:autoSpaceDN w:val="0"/>
              <w:adjustRightInd w:val="0"/>
              <w:jc w:val="center"/>
              <w:rPr>
                <w:sz w:val="24"/>
              </w:rPr>
            </w:pPr>
            <w:r>
              <w:rPr>
                <w:sz w:val="24"/>
              </w:rPr>
              <w:t>3</w:t>
            </w:r>
          </w:p>
        </w:tc>
        <w:tc>
          <w:tcPr>
            <w:tcW w:w="1701" w:type="dxa"/>
          </w:tcPr>
          <w:p w:rsidR="00F677E8" w:rsidRDefault="00F677E8" w:rsidP="00F677E8">
            <w:pPr>
              <w:autoSpaceDE w:val="0"/>
              <w:autoSpaceDN w:val="0"/>
              <w:adjustRightInd w:val="0"/>
              <w:jc w:val="center"/>
              <w:rPr>
                <w:sz w:val="24"/>
              </w:rPr>
            </w:pPr>
            <w:r>
              <w:rPr>
                <w:sz w:val="24"/>
              </w:rPr>
              <w:t>3/20</w:t>
            </w:r>
          </w:p>
        </w:tc>
        <w:tc>
          <w:tcPr>
            <w:tcW w:w="1701" w:type="dxa"/>
          </w:tcPr>
          <w:p w:rsidR="00F677E8" w:rsidRDefault="00F677E8" w:rsidP="00F677E8">
            <w:pPr>
              <w:autoSpaceDE w:val="0"/>
              <w:autoSpaceDN w:val="0"/>
              <w:adjustRightInd w:val="0"/>
              <w:jc w:val="center"/>
              <w:rPr>
                <w:sz w:val="24"/>
              </w:rPr>
            </w:pPr>
            <w:r>
              <w:rPr>
                <w:sz w:val="24"/>
              </w:rPr>
              <w:t>60</w:t>
            </w:r>
          </w:p>
        </w:tc>
        <w:tc>
          <w:tcPr>
            <w:tcW w:w="3544" w:type="dxa"/>
          </w:tcPr>
          <w:p w:rsidR="00F677E8" w:rsidRPr="001F5B4F" w:rsidRDefault="00F677E8" w:rsidP="00F677E8">
            <w:pPr>
              <w:spacing w:line="240" w:lineRule="exact"/>
              <w:jc w:val="both"/>
              <w:rPr>
                <w:rFonts w:eastAsia="Calibri"/>
                <w:sz w:val="24"/>
              </w:rPr>
            </w:pPr>
            <w:r w:rsidRPr="001F5B4F">
              <w:rPr>
                <w:rFonts w:eastAsia="Calibri"/>
                <w:sz w:val="24"/>
              </w:rPr>
              <w:t xml:space="preserve">1 </w:t>
            </w:r>
            <w:proofErr w:type="spellStart"/>
            <w:r w:rsidRPr="001F5B4F">
              <w:rPr>
                <w:rFonts w:eastAsia="Calibri"/>
                <w:sz w:val="24"/>
              </w:rPr>
              <w:t>машино</w:t>
            </w:r>
            <w:proofErr w:type="spellEnd"/>
            <w:r w:rsidRPr="001F5B4F">
              <w:rPr>
                <w:rFonts w:eastAsia="Calibri"/>
                <w:sz w:val="24"/>
              </w:rPr>
              <w:t>-место на 30 м</w:t>
            </w:r>
            <w:proofErr w:type="gramStart"/>
            <w:r w:rsidRPr="001F5B4F">
              <w:rPr>
                <w:rFonts w:eastAsia="Calibri"/>
                <w:sz w:val="24"/>
                <w:vertAlign w:val="superscript"/>
              </w:rPr>
              <w:t>2</w:t>
            </w:r>
            <w:proofErr w:type="gramEnd"/>
            <w:r w:rsidRPr="001F5B4F">
              <w:rPr>
                <w:rFonts w:eastAsia="Calibri"/>
                <w:sz w:val="24"/>
                <w:vertAlign w:val="superscript"/>
              </w:rPr>
              <w:t xml:space="preserve"> </w:t>
            </w:r>
            <w:r w:rsidRPr="001F5B4F">
              <w:rPr>
                <w:rFonts w:eastAsia="Calibri"/>
                <w:sz w:val="24"/>
              </w:rPr>
              <w:t>общей площади,</w:t>
            </w:r>
            <w:r w:rsidRPr="001F5B4F">
              <w:rPr>
                <w:rFonts w:eastAsia="Calibri"/>
                <w:sz w:val="24"/>
              </w:rPr>
              <w:br/>
              <w:t xml:space="preserve">1 </w:t>
            </w:r>
            <w:proofErr w:type="spellStart"/>
            <w:r w:rsidRPr="001F5B4F">
              <w:rPr>
                <w:rFonts w:eastAsia="Calibri"/>
                <w:sz w:val="24"/>
              </w:rPr>
              <w:t>машино</w:t>
            </w:r>
            <w:proofErr w:type="spellEnd"/>
            <w:r w:rsidRPr="001F5B4F">
              <w:rPr>
                <w:rFonts w:eastAsia="Calibri"/>
                <w:sz w:val="24"/>
              </w:rPr>
              <w:t>-место на 20 единовременных посетителей,</w:t>
            </w:r>
          </w:p>
          <w:p w:rsidR="00F677E8" w:rsidRDefault="00F677E8" w:rsidP="00F677E8">
            <w:pPr>
              <w:autoSpaceDE w:val="0"/>
              <w:autoSpaceDN w:val="0"/>
              <w:adjustRightInd w:val="0"/>
              <w:rPr>
                <w:sz w:val="24"/>
              </w:rPr>
            </w:pPr>
            <w:r w:rsidRPr="001F5B4F">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F677E8" w:rsidRPr="00DE46E0" w:rsidTr="00F677E8">
        <w:tc>
          <w:tcPr>
            <w:tcW w:w="2658" w:type="dxa"/>
          </w:tcPr>
          <w:p w:rsidR="00F677E8" w:rsidRPr="00DE46E0" w:rsidRDefault="00F677E8" w:rsidP="00F677E8">
            <w:pPr>
              <w:autoSpaceDE w:val="0"/>
              <w:autoSpaceDN w:val="0"/>
              <w:adjustRightInd w:val="0"/>
              <w:jc w:val="both"/>
              <w:rPr>
                <w:sz w:val="24"/>
              </w:rPr>
            </w:pPr>
            <w:r w:rsidRPr="00DE46E0">
              <w:rPr>
                <w:sz w:val="24"/>
              </w:rPr>
              <w:t>Общественное питание</w:t>
            </w:r>
            <w:r>
              <w:rPr>
                <w:sz w:val="24"/>
              </w:rPr>
              <w:t xml:space="preserve"> (4.6)</w:t>
            </w:r>
          </w:p>
          <w:p w:rsidR="00F677E8" w:rsidRPr="00DE46E0" w:rsidRDefault="00F677E8" w:rsidP="00F677E8">
            <w:pPr>
              <w:autoSpaceDE w:val="0"/>
              <w:autoSpaceDN w:val="0"/>
              <w:adjustRightInd w:val="0"/>
              <w:jc w:val="both"/>
              <w:rPr>
                <w:sz w:val="24"/>
              </w:rPr>
            </w:pPr>
          </w:p>
        </w:tc>
        <w:tc>
          <w:tcPr>
            <w:tcW w:w="2551" w:type="dxa"/>
          </w:tcPr>
          <w:p w:rsidR="00F677E8" w:rsidRPr="00DE46E0" w:rsidRDefault="00F677E8" w:rsidP="00F677E8">
            <w:pPr>
              <w:autoSpaceDE w:val="0"/>
              <w:autoSpaceDN w:val="0"/>
              <w:adjustRightInd w:val="0"/>
              <w:jc w:val="both"/>
              <w:rPr>
                <w:sz w:val="24"/>
              </w:rPr>
            </w:pPr>
            <w:r>
              <w:rPr>
                <w:sz w:val="24"/>
              </w:rPr>
              <w:t>Предоставление коммунальных услуг (3.1.1)</w:t>
            </w:r>
          </w:p>
        </w:tc>
        <w:tc>
          <w:tcPr>
            <w:tcW w:w="1561" w:type="dxa"/>
          </w:tcPr>
          <w:p w:rsidR="00F677E8" w:rsidRDefault="00F677E8" w:rsidP="00F677E8">
            <w:pPr>
              <w:autoSpaceDE w:val="0"/>
              <w:autoSpaceDN w:val="0"/>
              <w:adjustRightInd w:val="0"/>
              <w:jc w:val="center"/>
              <w:rPr>
                <w:sz w:val="24"/>
              </w:rPr>
            </w:pPr>
            <w:r>
              <w:rPr>
                <w:sz w:val="24"/>
              </w:rPr>
              <w:t>200/5000</w:t>
            </w:r>
          </w:p>
        </w:tc>
        <w:tc>
          <w:tcPr>
            <w:tcW w:w="1560" w:type="dxa"/>
          </w:tcPr>
          <w:p w:rsidR="00F677E8" w:rsidRDefault="00F677E8" w:rsidP="00F677E8">
            <w:pPr>
              <w:autoSpaceDE w:val="0"/>
              <w:autoSpaceDN w:val="0"/>
              <w:adjustRightInd w:val="0"/>
              <w:jc w:val="center"/>
              <w:rPr>
                <w:sz w:val="24"/>
              </w:rPr>
            </w:pPr>
            <w:r>
              <w:rPr>
                <w:sz w:val="24"/>
              </w:rPr>
              <w:t>3</w:t>
            </w:r>
          </w:p>
        </w:tc>
        <w:tc>
          <w:tcPr>
            <w:tcW w:w="1701" w:type="dxa"/>
          </w:tcPr>
          <w:p w:rsidR="00F677E8" w:rsidRDefault="00F677E8" w:rsidP="00F677E8">
            <w:pPr>
              <w:autoSpaceDE w:val="0"/>
              <w:autoSpaceDN w:val="0"/>
              <w:adjustRightInd w:val="0"/>
              <w:jc w:val="center"/>
              <w:rPr>
                <w:sz w:val="24"/>
              </w:rPr>
            </w:pPr>
            <w:r>
              <w:rPr>
                <w:sz w:val="24"/>
              </w:rPr>
              <w:t>3/20</w:t>
            </w:r>
          </w:p>
        </w:tc>
        <w:tc>
          <w:tcPr>
            <w:tcW w:w="1701" w:type="dxa"/>
          </w:tcPr>
          <w:p w:rsidR="00F677E8" w:rsidRDefault="00F677E8" w:rsidP="00F677E8">
            <w:pPr>
              <w:autoSpaceDE w:val="0"/>
              <w:autoSpaceDN w:val="0"/>
              <w:adjustRightInd w:val="0"/>
              <w:jc w:val="center"/>
              <w:rPr>
                <w:sz w:val="24"/>
              </w:rPr>
            </w:pPr>
            <w:r>
              <w:rPr>
                <w:sz w:val="24"/>
              </w:rPr>
              <w:t>50</w:t>
            </w:r>
          </w:p>
        </w:tc>
        <w:tc>
          <w:tcPr>
            <w:tcW w:w="3544" w:type="dxa"/>
          </w:tcPr>
          <w:p w:rsidR="00F677E8" w:rsidRPr="001F5B4F" w:rsidRDefault="00F677E8" w:rsidP="00F677E8">
            <w:pPr>
              <w:spacing w:line="240" w:lineRule="exact"/>
              <w:jc w:val="both"/>
              <w:rPr>
                <w:rFonts w:eastAsia="Calibri"/>
                <w:sz w:val="24"/>
              </w:rPr>
            </w:pPr>
            <w:r w:rsidRPr="001F5B4F">
              <w:rPr>
                <w:rFonts w:eastAsia="Calibri"/>
                <w:sz w:val="24"/>
              </w:rPr>
              <w:t xml:space="preserve">1 </w:t>
            </w:r>
            <w:proofErr w:type="spellStart"/>
            <w:r w:rsidRPr="001F5B4F">
              <w:rPr>
                <w:rFonts w:eastAsia="Calibri"/>
                <w:sz w:val="24"/>
              </w:rPr>
              <w:t>машино</w:t>
            </w:r>
            <w:proofErr w:type="spellEnd"/>
            <w:r w:rsidRPr="001F5B4F">
              <w:rPr>
                <w:rFonts w:eastAsia="Calibri"/>
                <w:sz w:val="24"/>
              </w:rPr>
              <w:t xml:space="preserve">-место на 5 работников в максимальную смену, а также 1 </w:t>
            </w:r>
            <w:proofErr w:type="spellStart"/>
            <w:r w:rsidRPr="001F5B4F">
              <w:rPr>
                <w:rFonts w:eastAsia="Calibri"/>
                <w:sz w:val="24"/>
              </w:rPr>
              <w:t>машино</w:t>
            </w:r>
            <w:proofErr w:type="spellEnd"/>
            <w:r w:rsidRPr="001F5B4F">
              <w:rPr>
                <w:rFonts w:eastAsia="Calibri"/>
                <w:sz w:val="24"/>
              </w:rPr>
              <w:t>-место на 10 единовременных посетителей при их максимальном количестве,</w:t>
            </w:r>
          </w:p>
          <w:p w:rsidR="00F677E8" w:rsidRDefault="00F677E8" w:rsidP="00F677E8">
            <w:pPr>
              <w:autoSpaceDE w:val="0"/>
              <w:autoSpaceDN w:val="0"/>
              <w:adjustRightInd w:val="0"/>
              <w:rPr>
                <w:sz w:val="24"/>
              </w:rPr>
            </w:pPr>
            <w:r w:rsidRPr="001F5B4F">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F677E8" w:rsidRPr="00DE46E0" w:rsidTr="00F677E8">
        <w:tc>
          <w:tcPr>
            <w:tcW w:w="2658" w:type="dxa"/>
          </w:tcPr>
          <w:p w:rsidR="00F677E8" w:rsidRPr="00DE46E0" w:rsidRDefault="00F677E8" w:rsidP="00F677E8">
            <w:pPr>
              <w:autoSpaceDE w:val="0"/>
              <w:autoSpaceDN w:val="0"/>
              <w:adjustRightInd w:val="0"/>
              <w:jc w:val="both"/>
              <w:rPr>
                <w:sz w:val="24"/>
              </w:rPr>
            </w:pPr>
            <w:r>
              <w:rPr>
                <w:rFonts w:eastAsiaTheme="minorHAnsi"/>
                <w:sz w:val="24"/>
                <w:lang w:eastAsia="en-US"/>
              </w:rPr>
              <w:t>Гостиничное обслуживание (4.7)</w:t>
            </w:r>
          </w:p>
        </w:tc>
        <w:tc>
          <w:tcPr>
            <w:tcW w:w="2551" w:type="dxa"/>
          </w:tcPr>
          <w:p w:rsidR="00F677E8" w:rsidRDefault="00F677E8" w:rsidP="00F677E8">
            <w:pPr>
              <w:autoSpaceDE w:val="0"/>
              <w:autoSpaceDN w:val="0"/>
              <w:adjustRightInd w:val="0"/>
              <w:jc w:val="center"/>
              <w:rPr>
                <w:sz w:val="24"/>
              </w:rPr>
            </w:pPr>
            <w:r>
              <w:rPr>
                <w:sz w:val="24"/>
              </w:rPr>
              <w:t>-</w:t>
            </w:r>
          </w:p>
        </w:tc>
        <w:tc>
          <w:tcPr>
            <w:tcW w:w="1561" w:type="dxa"/>
          </w:tcPr>
          <w:p w:rsidR="00F677E8" w:rsidRDefault="00F677E8" w:rsidP="00F677E8">
            <w:pPr>
              <w:autoSpaceDE w:val="0"/>
              <w:autoSpaceDN w:val="0"/>
              <w:adjustRightInd w:val="0"/>
              <w:jc w:val="center"/>
              <w:rPr>
                <w:sz w:val="24"/>
              </w:rPr>
            </w:pPr>
            <w:r>
              <w:rPr>
                <w:sz w:val="24"/>
              </w:rPr>
              <w:t>600/ не подлежит установлению</w:t>
            </w:r>
          </w:p>
        </w:tc>
        <w:tc>
          <w:tcPr>
            <w:tcW w:w="1560" w:type="dxa"/>
          </w:tcPr>
          <w:p w:rsidR="00F677E8" w:rsidRDefault="00F677E8" w:rsidP="00F677E8">
            <w:pPr>
              <w:autoSpaceDE w:val="0"/>
              <w:autoSpaceDN w:val="0"/>
              <w:adjustRightInd w:val="0"/>
              <w:jc w:val="center"/>
              <w:rPr>
                <w:sz w:val="24"/>
              </w:rPr>
            </w:pPr>
            <w:r>
              <w:rPr>
                <w:sz w:val="24"/>
              </w:rPr>
              <w:t>3</w:t>
            </w:r>
          </w:p>
        </w:tc>
        <w:tc>
          <w:tcPr>
            <w:tcW w:w="1701" w:type="dxa"/>
          </w:tcPr>
          <w:p w:rsidR="00F677E8" w:rsidRDefault="00F677E8" w:rsidP="00F677E8">
            <w:pPr>
              <w:autoSpaceDE w:val="0"/>
              <w:autoSpaceDN w:val="0"/>
              <w:adjustRightInd w:val="0"/>
              <w:jc w:val="center"/>
              <w:rPr>
                <w:sz w:val="24"/>
              </w:rPr>
            </w:pPr>
            <w:r>
              <w:rPr>
                <w:sz w:val="24"/>
              </w:rPr>
              <w:t>3/20</w:t>
            </w:r>
          </w:p>
        </w:tc>
        <w:tc>
          <w:tcPr>
            <w:tcW w:w="1701" w:type="dxa"/>
          </w:tcPr>
          <w:p w:rsidR="00F677E8" w:rsidRDefault="00F677E8" w:rsidP="00F677E8">
            <w:pPr>
              <w:autoSpaceDE w:val="0"/>
              <w:autoSpaceDN w:val="0"/>
              <w:adjustRightInd w:val="0"/>
              <w:jc w:val="center"/>
              <w:rPr>
                <w:sz w:val="24"/>
              </w:rPr>
            </w:pPr>
            <w:r>
              <w:rPr>
                <w:sz w:val="24"/>
              </w:rPr>
              <w:t>45</w:t>
            </w:r>
          </w:p>
        </w:tc>
        <w:tc>
          <w:tcPr>
            <w:tcW w:w="3544" w:type="dxa"/>
          </w:tcPr>
          <w:p w:rsidR="00F677E8" w:rsidRPr="001F5B4F" w:rsidRDefault="00F677E8" w:rsidP="00F677E8">
            <w:pPr>
              <w:spacing w:line="240" w:lineRule="exact"/>
              <w:jc w:val="both"/>
              <w:rPr>
                <w:rFonts w:eastAsia="Calibri"/>
                <w:sz w:val="24"/>
              </w:rPr>
            </w:pPr>
            <w:r w:rsidRPr="001F5B4F">
              <w:rPr>
                <w:rFonts w:eastAsia="Calibri"/>
                <w:sz w:val="24"/>
              </w:rPr>
              <w:t xml:space="preserve">1 </w:t>
            </w:r>
            <w:proofErr w:type="spellStart"/>
            <w:r w:rsidRPr="001F5B4F">
              <w:rPr>
                <w:rFonts w:eastAsia="Calibri"/>
                <w:sz w:val="24"/>
              </w:rPr>
              <w:t>машино</w:t>
            </w:r>
            <w:proofErr w:type="spellEnd"/>
            <w:r w:rsidRPr="001F5B4F">
              <w:rPr>
                <w:rFonts w:eastAsia="Calibri"/>
                <w:sz w:val="24"/>
              </w:rPr>
              <w:t>-место на 5 работников, </w:t>
            </w:r>
            <w:r w:rsidRPr="001F5B4F">
              <w:rPr>
                <w:rFonts w:eastAsia="Calibri"/>
                <w:sz w:val="24"/>
              </w:rPr>
              <w:br/>
              <w:t xml:space="preserve">15 </w:t>
            </w:r>
            <w:proofErr w:type="spellStart"/>
            <w:r w:rsidRPr="001F5B4F">
              <w:rPr>
                <w:rFonts w:eastAsia="Calibri"/>
                <w:sz w:val="24"/>
              </w:rPr>
              <w:t>машино</w:t>
            </w:r>
            <w:proofErr w:type="spellEnd"/>
            <w:r w:rsidRPr="001F5B4F">
              <w:rPr>
                <w:rFonts w:eastAsia="Calibri"/>
                <w:sz w:val="24"/>
              </w:rPr>
              <w:t>-мест на 100 гостиничных мест для гостиниц высшего разряда 4-5 "звезд",</w:t>
            </w:r>
            <w:r w:rsidRPr="001F5B4F">
              <w:rPr>
                <w:rFonts w:eastAsia="Calibri"/>
                <w:sz w:val="24"/>
              </w:rPr>
              <w:br/>
              <w:t xml:space="preserve">8 </w:t>
            </w:r>
            <w:proofErr w:type="spellStart"/>
            <w:r w:rsidRPr="001F5B4F">
              <w:rPr>
                <w:rFonts w:eastAsia="Calibri"/>
                <w:sz w:val="24"/>
              </w:rPr>
              <w:t>машино</w:t>
            </w:r>
            <w:proofErr w:type="spellEnd"/>
            <w:r w:rsidRPr="001F5B4F">
              <w:rPr>
                <w:rFonts w:eastAsia="Calibri"/>
                <w:sz w:val="24"/>
              </w:rPr>
              <w:t>-мест на 100 гостиничных мест для прочих гостиниц,</w:t>
            </w:r>
          </w:p>
          <w:p w:rsidR="00F677E8" w:rsidRPr="001F5B4F" w:rsidRDefault="00F677E8" w:rsidP="00F677E8">
            <w:pPr>
              <w:spacing w:line="240" w:lineRule="exact"/>
              <w:jc w:val="both"/>
              <w:rPr>
                <w:rFonts w:eastAsia="Calibri"/>
                <w:sz w:val="24"/>
              </w:rPr>
            </w:pPr>
            <w:r w:rsidRPr="001F5B4F">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F677E8" w:rsidRPr="00DE46E0" w:rsidTr="00F677E8">
        <w:tc>
          <w:tcPr>
            <w:tcW w:w="2658" w:type="dxa"/>
          </w:tcPr>
          <w:p w:rsidR="00F677E8" w:rsidRPr="00DE46E0" w:rsidRDefault="00F677E8" w:rsidP="00F677E8">
            <w:pPr>
              <w:autoSpaceDE w:val="0"/>
              <w:autoSpaceDN w:val="0"/>
              <w:adjustRightInd w:val="0"/>
              <w:jc w:val="both"/>
              <w:rPr>
                <w:sz w:val="24"/>
              </w:rPr>
            </w:pPr>
            <w:r>
              <w:rPr>
                <w:rFonts w:eastAsiaTheme="minorHAnsi"/>
                <w:sz w:val="24"/>
                <w:lang w:eastAsia="en-US"/>
              </w:rPr>
              <w:t>Развлечение (4.8)</w:t>
            </w:r>
          </w:p>
        </w:tc>
        <w:tc>
          <w:tcPr>
            <w:tcW w:w="2551" w:type="dxa"/>
          </w:tcPr>
          <w:p w:rsidR="00F677E8" w:rsidRDefault="00F677E8" w:rsidP="00F677E8">
            <w:pPr>
              <w:autoSpaceDE w:val="0"/>
              <w:autoSpaceDN w:val="0"/>
              <w:adjustRightInd w:val="0"/>
              <w:jc w:val="center"/>
              <w:rPr>
                <w:sz w:val="24"/>
              </w:rPr>
            </w:pPr>
            <w:r>
              <w:rPr>
                <w:sz w:val="24"/>
              </w:rPr>
              <w:t>-</w:t>
            </w:r>
          </w:p>
        </w:tc>
        <w:tc>
          <w:tcPr>
            <w:tcW w:w="1561" w:type="dxa"/>
          </w:tcPr>
          <w:p w:rsidR="00F677E8" w:rsidRDefault="00F677E8" w:rsidP="00F677E8">
            <w:pPr>
              <w:autoSpaceDE w:val="0"/>
              <w:autoSpaceDN w:val="0"/>
              <w:adjustRightInd w:val="0"/>
              <w:jc w:val="center"/>
              <w:rPr>
                <w:sz w:val="24"/>
              </w:rPr>
            </w:pPr>
            <w:r>
              <w:rPr>
                <w:sz w:val="24"/>
              </w:rPr>
              <w:t>не подлежит установлени</w:t>
            </w:r>
            <w:r>
              <w:rPr>
                <w:sz w:val="24"/>
              </w:rPr>
              <w:lastRenderedPageBreak/>
              <w:t>ю</w:t>
            </w:r>
          </w:p>
        </w:tc>
        <w:tc>
          <w:tcPr>
            <w:tcW w:w="1560" w:type="dxa"/>
          </w:tcPr>
          <w:p w:rsidR="00F677E8" w:rsidRDefault="00F677E8" w:rsidP="00F677E8">
            <w:pPr>
              <w:autoSpaceDE w:val="0"/>
              <w:autoSpaceDN w:val="0"/>
              <w:adjustRightInd w:val="0"/>
              <w:jc w:val="center"/>
              <w:rPr>
                <w:sz w:val="24"/>
              </w:rPr>
            </w:pPr>
            <w:r>
              <w:rPr>
                <w:sz w:val="24"/>
              </w:rPr>
              <w:lastRenderedPageBreak/>
              <w:t>3</w:t>
            </w:r>
          </w:p>
        </w:tc>
        <w:tc>
          <w:tcPr>
            <w:tcW w:w="1701" w:type="dxa"/>
          </w:tcPr>
          <w:p w:rsidR="00F677E8" w:rsidRDefault="00F677E8" w:rsidP="00F677E8">
            <w:pPr>
              <w:autoSpaceDE w:val="0"/>
              <w:autoSpaceDN w:val="0"/>
              <w:adjustRightInd w:val="0"/>
              <w:jc w:val="center"/>
              <w:rPr>
                <w:sz w:val="24"/>
              </w:rPr>
            </w:pPr>
            <w:r>
              <w:rPr>
                <w:sz w:val="24"/>
              </w:rPr>
              <w:t>3/20</w:t>
            </w:r>
          </w:p>
        </w:tc>
        <w:tc>
          <w:tcPr>
            <w:tcW w:w="1701" w:type="dxa"/>
          </w:tcPr>
          <w:p w:rsidR="00F677E8" w:rsidRDefault="00F677E8" w:rsidP="00F677E8">
            <w:pPr>
              <w:autoSpaceDE w:val="0"/>
              <w:autoSpaceDN w:val="0"/>
              <w:adjustRightInd w:val="0"/>
              <w:jc w:val="center"/>
              <w:rPr>
                <w:sz w:val="24"/>
              </w:rPr>
            </w:pPr>
            <w:r>
              <w:rPr>
                <w:sz w:val="24"/>
              </w:rPr>
              <w:t>45</w:t>
            </w:r>
          </w:p>
        </w:tc>
        <w:tc>
          <w:tcPr>
            <w:tcW w:w="3544" w:type="dxa"/>
            <w:vMerge w:val="restart"/>
          </w:tcPr>
          <w:p w:rsidR="00F677E8" w:rsidRPr="001F5B4F" w:rsidRDefault="00F677E8" w:rsidP="00F677E8">
            <w:pPr>
              <w:spacing w:line="240" w:lineRule="exact"/>
              <w:jc w:val="both"/>
              <w:rPr>
                <w:rFonts w:eastAsia="Calibri"/>
                <w:sz w:val="24"/>
              </w:rPr>
            </w:pPr>
            <w:r w:rsidRPr="001F5B4F">
              <w:rPr>
                <w:rFonts w:eastAsia="Calibri"/>
                <w:sz w:val="24"/>
              </w:rPr>
              <w:t xml:space="preserve">1 </w:t>
            </w:r>
            <w:proofErr w:type="spellStart"/>
            <w:r w:rsidRPr="001F5B4F">
              <w:rPr>
                <w:rFonts w:eastAsia="Calibri"/>
                <w:sz w:val="24"/>
              </w:rPr>
              <w:t>машино</w:t>
            </w:r>
            <w:proofErr w:type="spellEnd"/>
            <w:r w:rsidRPr="001F5B4F">
              <w:rPr>
                <w:rFonts w:eastAsia="Calibri"/>
                <w:sz w:val="24"/>
              </w:rPr>
              <w:t xml:space="preserve">-место на 5 работников в максимальную </w:t>
            </w:r>
            <w:r w:rsidRPr="001F5B4F">
              <w:rPr>
                <w:rFonts w:eastAsia="Calibri"/>
                <w:sz w:val="24"/>
              </w:rPr>
              <w:lastRenderedPageBreak/>
              <w:t xml:space="preserve">смену, а также 1 </w:t>
            </w:r>
            <w:proofErr w:type="spellStart"/>
            <w:r w:rsidRPr="001F5B4F">
              <w:rPr>
                <w:rFonts w:eastAsia="Calibri"/>
                <w:sz w:val="24"/>
              </w:rPr>
              <w:t>машино</w:t>
            </w:r>
            <w:proofErr w:type="spellEnd"/>
            <w:r w:rsidRPr="001F5B4F">
              <w:rPr>
                <w:rFonts w:eastAsia="Calibri"/>
                <w:sz w:val="24"/>
              </w:rPr>
              <w:t>-место на 10 единовременных посетителей при их максимальном количестве,</w:t>
            </w:r>
          </w:p>
          <w:p w:rsidR="00F677E8" w:rsidRPr="001F5B4F" w:rsidRDefault="00F677E8" w:rsidP="00F677E8">
            <w:pPr>
              <w:spacing w:line="240" w:lineRule="exact"/>
              <w:jc w:val="both"/>
              <w:rPr>
                <w:rFonts w:eastAsia="Calibri"/>
                <w:sz w:val="24"/>
              </w:rPr>
            </w:pPr>
            <w:r w:rsidRPr="001F5B4F">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F677E8" w:rsidRPr="00DE46E0" w:rsidTr="00F677E8">
        <w:tc>
          <w:tcPr>
            <w:tcW w:w="2658" w:type="dxa"/>
          </w:tcPr>
          <w:p w:rsidR="00F677E8" w:rsidRPr="00DE46E0" w:rsidRDefault="00F677E8" w:rsidP="00F677E8">
            <w:pPr>
              <w:autoSpaceDE w:val="0"/>
              <w:autoSpaceDN w:val="0"/>
              <w:adjustRightInd w:val="0"/>
              <w:jc w:val="both"/>
              <w:rPr>
                <w:sz w:val="24"/>
              </w:rPr>
            </w:pPr>
            <w:r>
              <w:rPr>
                <w:rFonts w:eastAsiaTheme="minorHAnsi"/>
                <w:sz w:val="24"/>
                <w:lang w:eastAsia="en-US"/>
              </w:rPr>
              <w:lastRenderedPageBreak/>
              <w:t>Развлекательные мероприятия (4.8.1)</w:t>
            </w:r>
          </w:p>
        </w:tc>
        <w:tc>
          <w:tcPr>
            <w:tcW w:w="2551" w:type="dxa"/>
          </w:tcPr>
          <w:p w:rsidR="00F677E8" w:rsidRDefault="00F677E8" w:rsidP="00F677E8">
            <w:pPr>
              <w:autoSpaceDE w:val="0"/>
              <w:autoSpaceDN w:val="0"/>
              <w:adjustRightInd w:val="0"/>
              <w:jc w:val="center"/>
              <w:rPr>
                <w:sz w:val="24"/>
              </w:rPr>
            </w:pPr>
            <w:r>
              <w:rPr>
                <w:sz w:val="24"/>
              </w:rPr>
              <w:t>-</w:t>
            </w:r>
          </w:p>
        </w:tc>
        <w:tc>
          <w:tcPr>
            <w:tcW w:w="1561" w:type="dxa"/>
          </w:tcPr>
          <w:p w:rsidR="00F677E8" w:rsidRDefault="00F677E8" w:rsidP="00F677E8">
            <w:pPr>
              <w:autoSpaceDE w:val="0"/>
              <w:autoSpaceDN w:val="0"/>
              <w:adjustRightInd w:val="0"/>
              <w:jc w:val="center"/>
              <w:rPr>
                <w:sz w:val="24"/>
              </w:rPr>
            </w:pPr>
            <w:r>
              <w:rPr>
                <w:sz w:val="24"/>
              </w:rPr>
              <w:t>не подлежит установлению</w:t>
            </w:r>
          </w:p>
        </w:tc>
        <w:tc>
          <w:tcPr>
            <w:tcW w:w="1560" w:type="dxa"/>
          </w:tcPr>
          <w:p w:rsidR="00F677E8" w:rsidRDefault="00F677E8" w:rsidP="00F677E8">
            <w:pPr>
              <w:autoSpaceDE w:val="0"/>
              <w:autoSpaceDN w:val="0"/>
              <w:adjustRightInd w:val="0"/>
              <w:jc w:val="center"/>
              <w:rPr>
                <w:sz w:val="24"/>
              </w:rPr>
            </w:pPr>
            <w:r>
              <w:rPr>
                <w:sz w:val="24"/>
              </w:rPr>
              <w:t>3</w:t>
            </w:r>
          </w:p>
        </w:tc>
        <w:tc>
          <w:tcPr>
            <w:tcW w:w="1701" w:type="dxa"/>
          </w:tcPr>
          <w:p w:rsidR="00F677E8" w:rsidRDefault="00F677E8" w:rsidP="00F677E8">
            <w:pPr>
              <w:autoSpaceDE w:val="0"/>
              <w:autoSpaceDN w:val="0"/>
              <w:adjustRightInd w:val="0"/>
              <w:jc w:val="center"/>
              <w:rPr>
                <w:sz w:val="24"/>
              </w:rPr>
            </w:pPr>
            <w:r>
              <w:rPr>
                <w:sz w:val="24"/>
              </w:rPr>
              <w:t>3/20</w:t>
            </w:r>
          </w:p>
        </w:tc>
        <w:tc>
          <w:tcPr>
            <w:tcW w:w="1701" w:type="dxa"/>
          </w:tcPr>
          <w:p w:rsidR="00F677E8" w:rsidRDefault="00F677E8" w:rsidP="00F677E8">
            <w:pPr>
              <w:autoSpaceDE w:val="0"/>
              <w:autoSpaceDN w:val="0"/>
              <w:adjustRightInd w:val="0"/>
              <w:jc w:val="center"/>
              <w:rPr>
                <w:sz w:val="24"/>
              </w:rPr>
            </w:pPr>
            <w:r>
              <w:rPr>
                <w:sz w:val="24"/>
              </w:rPr>
              <w:t>45</w:t>
            </w:r>
          </w:p>
        </w:tc>
        <w:tc>
          <w:tcPr>
            <w:tcW w:w="3544" w:type="dxa"/>
            <w:vMerge/>
          </w:tcPr>
          <w:p w:rsidR="00F677E8" w:rsidRPr="001F5B4F" w:rsidRDefault="00F677E8" w:rsidP="00F677E8">
            <w:pPr>
              <w:spacing w:line="240" w:lineRule="exact"/>
              <w:jc w:val="both"/>
              <w:rPr>
                <w:rFonts w:eastAsia="Calibri"/>
                <w:sz w:val="24"/>
              </w:rPr>
            </w:pPr>
          </w:p>
        </w:tc>
      </w:tr>
      <w:tr w:rsidR="00F677E8" w:rsidRPr="00DE46E0" w:rsidTr="00F677E8">
        <w:tc>
          <w:tcPr>
            <w:tcW w:w="2658" w:type="dxa"/>
          </w:tcPr>
          <w:p w:rsidR="00F677E8" w:rsidRPr="00DE46E0" w:rsidRDefault="00F677E8" w:rsidP="00F677E8">
            <w:pPr>
              <w:autoSpaceDE w:val="0"/>
              <w:autoSpaceDN w:val="0"/>
              <w:adjustRightInd w:val="0"/>
              <w:jc w:val="both"/>
              <w:rPr>
                <w:sz w:val="24"/>
              </w:rPr>
            </w:pPr>
            <w:r>
              <w:rPr>
                <w:rFonts w:eastAsiaTheme="minorHAnsi"/>
                <w:sz w:val="24"/>
                <w:lang w:eastAsia="en-US"/>
              </w:rPr>
              <w:t>Служебные гаражи (4.9)</w:t>
            </w:r>
          </w:p>
        </w:tc>
        <w:tc>
          <w:tcPr>
            <w:tcW w:w="2551" w:type="dxa"/>
          </w:tcPr>
          <w:p w:rsidR="00F677E8" w:rsidRDefault="00F677E8" w:rsidP="00F677E8">
            <w:pPr>
              <w:autoSpaceDE w:val="0"/>
              <w:autoSpaceDN w:val="0"/>
              <w:adjustRightInd w:val="0"/>
              <w:jc w:val="center"/>
              <w:rPr>
                <w:sz w:val="24"/>
              </w:rPr>
            </w:pPr>
            <w:r>
              <w:rPr>
                <w:sz w:val="24"/>
              </w:rPr>
              <w:t>-</w:t>
            </w:r>
          </w:p>
        </w:tc>
        <w:tc>
          <w:tcPr>
            <w:tcW w:w="6523" w:type="dxa"/>
            <w:gridSpan w:val="4"/>
          </w:tcPr>
          <w:p w:rsidR="00F677E8" w:rsidRDefault="00F677E8" w:rsidP="00F677E8">
            <w:pPr>
              <w:autoSpaceDE w:val="0"/>
              <w:autoSpaceDN w:val="0"/>
              <w:adjustRightInd w:val="0"/>
              <w:jc w:val="center"/>
              <w:rPr>
                <w:sz w:val="24"/>
              </w:rPr>
            </w:pPr>
            <w:r>
              <w:rPr>
                <w:sz w:val="24"/>
              </w:rPr>
              <w:t>не подлежат установлению</w:t>
            </w:r>
          </w:p>
        </w:tc>
        <w:tc>
          <w:tcPr>
            <w:tcW w:w="3544" w:type="dxa"/>
          </w:tcPr>
          <w:p w:rsidR="00F677E8" w:rsidRPr="001F5B4F" w:rsidRDefault="00F677E8" w:rsidP="00F677E8">
            <w:pPr>
              <w:spacing w:line="240" w:lineRule="exact"/>
              <w:jc w:val="center"/>
              <w:rPr>
                <w:rFonts w:eastAsia="Calibri"/>
                <w:sz w:val="24"/>
              </w:rPr>
            </w:pPr>
            <w:r>
              <w:rPr>
                <w:rFonts w:eastAsia="Calibri"/>
                <w:sz w:val="24"/>
              </w:rPr>
              <w:t>-</w:t>
            </w:r>
          </w:p>
        </w:tc>
      </w:tr>
      <w:tr w:rsidR="008B2DD3" w:rsidRPr="00DE46E0" w:rsidTr="00F677E8">
        <w:tc>
          <w:tcPr>
            <w:tcW w:w="2658" w:type="dxa"/>
          </w:tcPr>
          <w:p w:rsidR="008B2DD3" w:rsidRPr="00DE46E0" w:rsidRDefault="008B2DD3" w:rsidP="00191EF6">
            <w:pPr>
              <w:autoSpaceDE w:val="0"/>
              <w:autoSpaceDN w:val="0"/>
              <w:adjustRightInd w:val="0"/>
              <w:jc w:val="both"/>
              <w:rPr>
                <w:sz w:val="24"/>
              </w:rPr>
            </w:pPr>
            <w:r>
              <w:rPr>
                <w:sz w:val="24"/>
              </w:rPr>
              <w:t>Стоянка транспортных средств (4.9.2)</w:t>
            </w:r>
          </w:p>
        </w:tc>
        <w:tc>
          <w:tcPr>
            <w:tcW w:w="2551" w:type="dxa"/>
          </w:tcPr>
          <w:p w:rsidR="008B2DD3" w:rsidRPr="00DE46E0" w:rsidRDefault="008B2DD3" w:rsidP="00191EF6">
            <w:pPr>
              <w:autoSpaceDE w:val="0"/>
              <w:autoSpaceDN w:val="0"/>
              <w:adjustRightInd w:val="0"/>
              <w:jc w:val="center"/>
              <w:rPr>
                <w:sz w:val="24"/>
              </w:rPr>
            </w:pPr>
            <w:r>
              <w:rPr>
                <w:sz w:val="24"/>
              </w:rPr>
              <w:t>-</w:t>
            </w:r>
          </w:p>
        </w:tc>
        <w:tc>
          <w:tcPr>
            <w:tcW w:w="6523" w:type="dxa"/>
            <w:gridSpan w:val="4"/>
          </w:tcPr>
          <w:p w:rsidR="008B2DD3" w:rsidRPr="00DE46E0" w:rsidRDefault="008B2DD3" w:rsidP="00191EF6">
            <w:pPr>
              <w:autoSpaceDE w:val="0"/>
              <w:autoSpaceDN w:val="0"/>
              <w:adjustRightInd w:val="0"/>
              <w:jc w:val="center"/>
              <w:rPr>
                <w:sz w:val="24"/>
              </w:rPr>
            </w:pPr>
            <w:r>
              <w:rPr>
                <w:sz w:val="24"/>
              </w:rPr>
              <w:t>не подлежат установлению</w:t>
            </w:r>
          </w:p>
        </w:tc>
        <w:tc>
          <w:tcPr>
            <w:tcW w:w="3544" w:type="dxa"/>
          </w:tcPr>
          <w:p w:rsidR="008B2DD3" w:rsidRPr="00DE46E0" w:rsidRDefault="008B2DD3" w:rsidP="00191EF6">
            <w:pPr>
              <w:autoSpaceDE w:val="0"/>
              <w:autoSpaceDN w:val="0"/>
              <w:adjustRightInd w:val="0"/>
              <w:jc w:val="center"/>
              <w:rPr>
                <w:sz w:val="24"/>
              </w:rPr>
            </w:pPr>
            <w:r>
              <w:rPr>
                <w:sz w:val="24"/>
              </w:rPr>
              <w:t>-</w:t>
            </w:r>
          </w:p>
        </w:tc>
      </w:tr>
      <w:tr w:rsidR="008B2DD3" w:rsidRPr="00DE46E0" w:rsidTr="00F677E8">
        <w:tc>
          <w:tcPr>
            <w:tcW w:w="2658" w:type="dxa"/>
          </w:tcPr>
          <w:p w:rsidR="008B2DD3" w:rsidRDefault="008B2DD3" w:rsidP="00F677E8">
            <w:pPr>
              <w:autoSpaceDE w:val="0"/>
              <w:autoSpaceDN w:val="0"/>
              <w:adjustRightInd w:val="0"/>
              <w:jc w:val="both"/>
              <w:rPr>
                <w:rFonts w:eastAsiaTheme="minorHAnsi"/>
                <w:sz w:val="24"/>
                <w:lang w:eastAsia="en-US"/>
              </w:rPr>
            </w:pPr>
            <w:proofErr w:type="spellStart"/>
            <w:r>
              <w:rPr>
                <w:rFonts w:eastAsiaTheme="minorHAnsi"/>
                <w:sz w:val="24"/>
                <w:lang w:eastAsia="en-US"/>
              </w:rPr>
              <w:t>Выставочно</w:t>
            </w:r>
            <w:proofErr w:type="spellEnd"/>
            <w:r>
              <w:rPr>
                <w:rFonts w:eastAsiaTheme="minorHAnsi"/>
                <w:sz w:val="24"/>
                <w:lang w:eastAsia="en-US"/>
              </w:rPr>
              <w:t>-ярмарочная деятельность (4.10)</w:t>
            </w:r>
          </w:p>
        </w:tc>
        <w:tc>
          <w:tcPr>
            <w:tcW w:w="2551" w:type="dxa"/>
          </w:tcPr>
          <w:p w:rsidR="008B2DD3" w:rsidRDefault="008B2DD3" w:rsidP="00F677E8">
            <w:pPr>
              <w:autoSpaceDE w:val="0"/>
              <w:autoSpaceDN w:val="0"/>
              <w:adjustRightInd w:val="0"/>
              <w:jc w:val="center"/>
              <w:rPr>
                <w:sz w:val="24"/>
              </w:rPr>
            </w:pPr>
            <w:r>
              <w:rPr>
                <w:sz w:val="24"/>
              </w:rPr>
              <w:t>-</w:t>
            </w:r>
          </w:p>
        </w:tc>
        <w:tc>
          <w:tcPr>
            <w:tcW w:w="1561" w:type="dxa"/>
          </w:tcPr>
          <w:p w:rsidR="008B2DD3" w:rsidRDefault="008B2DD3" w:rsidP="00F677E8">
            <w:pPr>
              <w:autoSpaceDE w:val="0"/>
              <w:autoSpaceDN w:val="0"/>
              <w:adjustRightInd w:val="0"/>
              <w:jc w:val="center"/>
              <w:rPr>
                <w:sz w:val="24"/>
              </w:rPr>
            </w:pPr>
            <w:r>
              <w:rPr>
                <w:sz w:val="24"/>
              </w:rPr>
              <w:t>не подлежит установлению</w:t>
            </w:r>
          </w:p>
        </w:tc>
        <w:tc>
          <w:tcPr>
            <w:tcW w:w="1560" w:type="dxa"/>
          </w:tcPr>
          <w:p w:rsidR="008B2DD3" w:rsidRDefault="008B2DD3" w:rsidP="00F677E8">
            <w:pPr>
              <w:autoSpaceDE w:val="0"/>
              <w:autoSpaceDN w:val="0"/>
              <w:adjustRightInd w:val="0"/>
              <w:jc w:val="center"/>
              <w:rPr>
                <w:sz w:val="24"/>
              </w:rPr>
            </w:pPr>
            <w:r>
              <w:rPr>
                <w:sz w:val="24"/>
              </w:rPr>
              <w:t>3</w:t>
            </w:r>
          </w:p>
        </w:tc>
        <w:tc>
          <w:tcPr>
            <w:tcW w:w="1701" w:type="dxa"/>
          </w:tcPr>
          <w:p w:rsidR="008B2DD3" w:rsidRDefault="008B2DD3" w:rsidP="00F677E8">
            <w:pPr>
              <w:autoSpaceDE w:val="0"/>
              <w:autoSpaceDN w:val="0"/>
              <w:adjustRightInd w:val="0"/>
              <w:jc w:val="center"/>
              <w:rPr>
                <w:sz w:val="24"/>
              </w:rPr>
            </w:pPr>
            <w:r>
              <w:rPr>
                <w:sz w:val="24"/>
              </w:rPr>
              <w:t>3/20</w:t>
            </w:r>
          </w:p>
        </w:tc>
        <w:tc>
          <w:tcPr>
            <w:tcW w:w="1701" w:type="dxa"/>
          </w:tcPr>
          <w:p w:rsidR="008B2DD3" w:rsidRDefault="008B2DD3" w:rsidP="00F677E8">
            <w:pPr>
              <w:autoSpaceDE w:val="0"/>
              <w:autoSpaceDN w:val="0"/>
              <w:adjustRightInd w:val="0"/>
              <w:jc w:val="center"/>
              <w:rPr>
                <w:sz w:val="24"/>
              </w:rPr>
            </w:pPr>
            <w:r>
              <w:rPr>
                <w:sz w:val="24"/>
              </w:rPr>
              <w:t>45</w:t>
            </w:r>
          </w:p>
        </w:tc>
        <w:tc>
          <w:tcPr>
            <w:tcW w:w="3544" w:type="dxa"/>
          </w:tcPr>
          <w:p w:rsidR="008B2DD3" w:rsidRPr="001F5B4F" w:rsidRDefault="008B2DD3" w:rsidP="00F677E8">
            <w:pPr>
              <w:spacing w:line="240" w:lineRule="exact"/>
              <w:jc w:val="center"/>
              <w:rPr>
                <w:rFonts w:eastAsia="Calibri"/>
                <w:sz w:val="24"/>
              </w:rPr>
            </w:pPr>
            <w:r>
              <w:rPr>
                <w:rFonts w:eastAsia="Calibri"/>
                <w:sz w:val="24"/>
              </w:rPr>
              <w:t>-</w:t>
            </w:r>
          </w:p>
        </w:tc>
      </w:tr>
      <w:tr w:rsidR="008B2DD3" w:rsidRPr="00DE46E0" w:rsidTr="00F677E8">
        <w:tc>
          <w:tcPr>
            <w:tcW w:w="2658" w:type="dxa"/>
          </w:tcPr>
          <w:p w:rsidR="008B2DD3" w:rsidRDefault="008B2DD3" w:rsidP="00F677E8">
            <w:pPr>
              <w:autoSpaceDE w:val="0"/>
              <w:autoSpaceDN w:val="0"/>
              <w:adjustRightInd w:val="0"/>
              <w:jc w:val="both"/>
              <w:rPr>
                <w:rFonts w:eastAsiaTheme="minorHAnsi"/>
                <w:sz w:val="24"/>
                <w:lang w:eastAsia="en-US"/>
              </w:rPr>
            </w:pPr>
            <w:r>
              <w:rPr>
                <w:rFonts w:eastAsiaTheme="minorHAnsi"/>
                <w:sz w:val="24"/>
                <w:lang w:eastAsia="en-US"/>
              </w:rPr>
              <w:t>Отдых (рекреация) (5.0)</w:t>
            </w:r>
          </w:p>
        </w:tc>
        <w:tc>
          <w:tcPr>
            <w:tcW w:w="2551" w:type="dxa"/>
          </w:tcPr>
          <w:p w:rsidR="008B2DD3" w:rsidRPr="00DE46E0" w:rsidRDefault="008B2DD3" w:rsidP="00F677E8">
            <w:pPr>
              <w:autoSpaceDE w:val="0"/>
              <w:autoSpaceDN w:val="0"/>
              <w:adjustRightInd w:val="0"/>
              <w:jc w:val="center"/>
              <w:rPr>
                <w:sz w:val="24"/>
              </w:rPr>
            </w:pPr>
            <w:r>
              <w:rPr>
                <w:sz w:val="24"/>
              </w:rPr>
              <w:t>-</w:t>
            </w:r>
          </w:p>
        </w:tc>
        <w:tc>
          <w:tcPr>
            <w:tcW w:w="6523" w:type="dxa"/>
            <w:gridSpan w:val="4"/>
          </w:tcPr>
          <w:p w:rsidR="008B2DD3" w:rsidRPr="00DE46E0" w:rsidRDefault="008B2DD3" w:rsidP="00F677E8">
            <w:pPr>
              <w:autoSpaceDE w:val="0"/>
              <w:autoSpaceDN w:val="0"/>
              <w:adjustRightInd w:val="0"/>
              <w:jc w:val="center"/>
              <w:rPr>
                <w:sz w:val="24"/>
              </w:rPr>
            </w:pPr>
            <w:r>
              <w:rPr>
                <w:sz w:val="24"/>
              </w:rPr>
              <w:t>не подлежат установлению</w:t>
            </w:r>
          </w:p>
        </w:tc>
        <w:tc>
          <w:tcPr>
            <w:tcW w:w="3544" w:type="dxa"/>
          </w:tcPr>
          <w:p w:rsidR="008B2DD3" w:rsidRPr="00DE46E0" w:rsidRDefault="008B2DD3" w:rsidP="00F677E8">
            <w:pPr>
              <w:autoSpaceDE w:val="0"/>
              <w:autoSpaceDN w:val="0"/>
              <w:adjustRightInd w:val="0"/>
              <w:jc w:val="center"/>
              <w:rPr>
                <w:sz w:val="24"/>
              </w:rPr>
            </w:pPr>
            <w:r>
              <w:rPr>
                <w:sz w:val="24"/>
              </w:rPr>
              <w:t>-</w:t>
            </w:r>
          </w:p>
        </w:tc>
      </w:tr>
      <w:tr w:rsidR="008B2DD3" w:rsidRPr="00DE46E0" w:rsidTr="00F677E8">
        <w:tc>
          <w:tcPr>
            <w:tcW w:w="2658" w:type="dxa"/>
          </w:tcPr>
          <w:p w:rsidR="008B2DD3" w:rsidRDefault="008B2DD3" w:rsidP="00F677E8">
            <w:pPr>
              <w:autoSpaceDE w:val="0"/>
              <w:autoSpaceDN w:val="0"/>
              <w:adjustRightInd w:val="0"/>
              <w:jc w:val="both"/>
              <w:rPr>
                <w:rFonts w:eastAsiaTheme="minorHAnsi"/>
                <w:sz w:val="24"/>
                <w:lang w:eastAsia="en-US"/>
              </w:rPr>
            </w:pPr>
            <w:r>
              <w:rPr>
                <w:rFonts w:eastAsiaTheme="minorHAnsi"/>
                <w:sz w:val="24"/>
                <w:lang w:eastAsia="en-US"/>
              </w:rPr>
              <w:t>Спорт (5.1)</w:t>
            </w:r>
          </w:p>
        </w:tc>
        <w:tc>
          <w:tcPr>
            <w:tcW w:w="2551" w:type="dxa"/>
          </w:tcPr>
          <w:p w:rsidR="008B2DD3" w:rsidRPr="00DE46E0" w:rsidRDefault="008B2DD3" w:rsidP="00F677E8">
            <w:pPr>
              <w:autoSpaceDE w:val="0"/>
              <w:autoSpaceDN w:val="0"/>
              <w:adjustRightInd w:val="0"/>
              <w:jc w:val="center"/>
              <w:rPr>
                <w:sz w:val="24"/>
              </w:rPr>
            </w:pPr>
            <w:r>
              <w:rPr>
                <w:sz w:val="24"/>
              </w:rPr>
              <w:t>-</w:t>
            </w:r>
          </w:p>
        </w:tc>
        <w:tc>
          <w:tcPr>
            <w:tcW w:w="6523" w:type="dxa"/>
            <w:gridSpan w:val="4"/>
          </w:tcPr>
          <w:p w:rsidR="008B2DD3" w:rsidRPr="00DE46E0" w:rsidRDefault="008B2DD3" w:rsidP="00F677E8">
            <w:pPr>
              <w:autoSpaceDE w:val="0"/>
              <w:autoSpaceDN w:val="0"/>
              <w:adjustRightInd w:val="0"/>
              <w:jc w:val="center"/>
              <w:rPr>
                <w:sz w:val="24"/>
              </w:rPr>
            </w:pPr>
            <w:r>
              <w:rPr>
                <w:sz w:val="24"/>
              </w:rPr>
              <w:t>не подлежат установлению</w:t>
            </w:r>
          </w:p>
        </w:tc>
        <w:tc>
          <w:tcPr>
            <w:tcW w:w="3544" w:type="dxa"/>
          </w:tcPr>
          <w:p w:rsidR="008B2DD3" w:rsidRPr="00DE46E0" w:rsidRDefault="008B2DD3" w:rsidP="00F677E8">
            <w:pPr>
              <w:autoSpaceDE w:val="0"/>
              <w:autoSpaceDN w:val="0"/>
              <w:adjustRightInd w:val="0"/>
              <w:jc w:val="center"/>
              <w:rPr>
                <w:sz w:val="24"/>
              </w:rPr>
            </w:pPr>
            <w:r>
              <w:rPr>
                <w:sz w:val="24"/>
              </w:rPr>
              <w:t>-</w:t>
            </w:r>
          </w:p>
        </w:tc>
      </w:tr>
      <w:tr w:rsidR="008B2DD3" w:rsidRPr="00DE46E0" w:rsidTr="00F677E8">
        <w:tc>
          <w:tcPr>
            <w:tcW w:w="2658" w:type="dxa"/>
          </w:tcPr>
          <w:p w:rsidR="008B2DD3" w:rsidRPr="00DE46E0" w:rsidRDefault="008B2DD3" w:rsidP="00F677E8">
            <w:pPr>
              <w:autoSpaceDE w:val="0"/>
              <w:autoSpaceDN w:val="0"/>
              <w:adjustRightInd w:val="0"/>
              <w:jc w:val="both"/>
              <w:rPr>
                <w:sz w:val="24"/>
              </w:rPr>
            </w:pPr>
            <w:r>
              <w:rPr>
                <w:rFonts w:eastAsiaTheme="minorHAnsi"/>
                <w:sz w:val="24"/>
                <w:lang w:eastAsia="en-US"/>
              </w:rPr>
              <w:t>Обеспечение занятий спортом в помещениях (5.1.2)</w:t>
            </w:r>
          </w:p>
        </w:tc>
        <w:tc>
          <w:tcPr>
            <w:tcW w:w="2551" w:type="dxa"/>
          </w:tcPr>
          <w:p w:rsidR="008B2DD3" w:rsidRPr="00DE46E0" w:rsidRDefault="008B2DD3" w:rsidP="00F677E8">
            <w:pPr>
              <w:autoSpaceDE w:val="0"/>
              <w:autoSpaceDN w:val="0"/>
              <w:adjustRightInd w:val="0"/>
              <w:jc w:val="both"/>
              <w:rPr>
                <w:sz w:val="24"/>
              </w:rPr>
            </w:pPr>
            <w:r>
              <w:rPr>
                <w:sz w:val="24"/>
              </w:rPr>
              <w:t>Предоставление коммунальных услуг (3.1.1)</w:t>
            </w:r>
          </w:p>
        </w:tc>
        <w:tc>
          <w:tcPr>
            <w:tcW w:w="1561" w:type="dxa"/>
          </w:tcPr>
          <w:p w:rsidR="008B2DD3" w:rsidRDefault="008B2DD3" w:rsidP="00F677E8">
            <w:pPr>
              <w:autoSpaceDE w:val="0"/>
              <w:autoSpaceDN w:val="0"/>
              <w:adjustRightInd w:val="0"/>
              <w:jc w:val="center"/>
              <w:rPr>
                <w:sz w:val="24"/>
              </w:rPr>
            </w:pPr>
            <w:r>
              <w:rPr>
                <w:sz w:val="24"/>
              </w:rPr>
              <w:t>не подлежат установлению</w:t>
            </w:r>
          </w:p>
        </w:tc>
        <w:tc>
          <w:tcPr>
            <w:tcW w:w="1560" w:type="dxa"/>
          </w:tcPr>
          <w:p w:rsidR="008B2DD3" w:rsidRDefault="008B2DD3" w:rsidP="00F677E8">
            <w:pPr>
              <w:autoSpaceDE w:val="0"/>
              <w:autoSpaceDN w:val="0"/>
              <w:adjustRightInd w:val="0"/>
              <w:jc w:val="center"/>
              <w:rPr>
                <w:sz w:val="24"/>
              </w:rPr>
            </w:pPr>
            <w:r>
              <w:rPr>
                <w:sz w:val="24"/>
              </w:rPr>
              <w:t>3</w:t>
            </w:r>
          </w:p>
        </w:tc>
        <w:tc>
          <w:tcPr>
            <w:tcW w:w="1701" w:type="dxa"/>
          </w:tcPr>
          <w:p w:rsidR="008B2DD3" w:rsidRDefault="008B2DD3" w:rsidP="00F677E8">
            <w:pPr>
              <w:autoSpaceDE w:val="0"/>
              <w:autoSpaceDN w:val="0"/>
              <w:adjustRightInd w:val="0"/>
              <w:jc w:val="center"/>
              <w:rPr>
                <w:sz w:val="24"/>
              </w:rPr>
            </w:pPr>
            <w:r>
              <w:rPr>
                <w:sz w:val="24"/>
              </w:rPr>
              <w:t>3/20</w:t>
            </w:r>
          </w:p>
        </w:tc>
        <w:tc>
          <w:tcPr>
            <w:tcW w:w="1701" w:type="dxa"/>
          </w:tcPr>
          <w:p w:rsidR="008B2DD3" w:rsidRDefault="008B2DD3" w:rsidP="00F677E8">
            <w:pPr>
              <w:autoSpaceDE w:val="0"/>
              <w:autoSpaceDN w:val="0"/>
              <w:adjustRightInd w:val="0"/>
              <w:jc w:val="center"/>
              <w:rPr>
                <w:sz w:val="24"/>
              </w:rPr>
            </w:pPr>
            <w:r>
              <w:rPr>
                <w:sz w:val="24"/>
              </w:rPr>
              <w:t>50</w:t>
            </w:r>
          </w:p>
        </w:tc>
        <w:tc>
          <w:tcPr>
            <w:tcW w:w="3544" w:type="dxa"/>
          </w:tcPr>
          <w:p w:rsidR="008B2DD3" w:rsidRPr="001F5B4F" w:rsidRDefault="008B2DD3" w:rsidP="00F677E8">
            <w:pPr>
              <w:spacing w:line="240" w:lineRule="exact"/>
              <w:jc w:val="both"/>
              <w:rPr>
                <w:rFonts w:eastAsia="Calibri"/>
                <w:sz w:val="24"/>
              </w:rPr>
            </w:pPr>
            <w:r w:rsidRPr="001F5B4F">
              <w:rPr>
                <w:rFonts w:eastAsia="Calibri"/>
                <w:sz w:val="24"/>
              </w:rPr>
              <w:t xml:space="preserve">1 </w:t>
            </w:r>
            <w:proofErr w:type="spellStart"/>
            <w:r w:rsidRPr="001F5B4F">
              <w:rPr>
                <w:rFonts w:eastAsia="Calibri"/>
                <w:sz w:val="24"/>
              </w:rPr>
              <w:t>машино</w:t>
            </w:r>
            <w:proofErr w:type="spellEnd"/>
            <w:r w:rsidRPr="001F5B4F">
              <w:rPr>
                <w:rFonts w:eastAsia="Calibri"/>
                <w:sz w:val="24"/>
              </w:rPr>
              <w:t xml:space="preserve">-место на 5 работников в максимальную смену, а также 1 </w:t>
            </w:r>
            <w:proofErr w:type="spellStart"/>
            <w:r w:rsidRPr="001F5B4F">
              <w:rPr>
                <w:rFonts w:eastAsia="Calibri"/>
                <w:sz w:val="24"/>
              </w:rPr>
              <w:t>машино</w:t>
            </w:r>
            <w:proofErr w:type="spellEnd"/>
            <w:r w:rsidRPr="001F5B4F">
              <w:rPr>
                <w:rFonts w:eastAsia="Calibri"/>
                <w:sz w:val="24"/>
              </w:rPr>
              <w:t>-место на 10 единовременных посетителей при их максимальном количестве,</w:t>
            </w:r>
          </w:p>
          <w:p w:rsidR="008B2DD3" w:rsidRDefault="008B2DD3" w:rsidP="00F677E8">
            <w:pPr>
              <w:autoSpaceDE w:val="0"/>
              <w:autoSpaceDN w:val="0"/>
              <w:adjustRightInd w:val="0"/>
              <w:rPr>
                <w:sz w:val="24"/>
              </w:rPr>
            </w:pPr>
            <w:r w:rsidRPr="001F5B4F">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8B2DD3" w:rsidRPr="00DE46E0" w:rsidTr="00F677E8">
        <w:tc>
          <w:tcPr>
            <w:tcW w:w="2658" w:type="dxa"/>
          </w:tcPr>
          <w:p w:rsidR="008B2DD3" w:rsidRPr="00DE46E0" w:rsidRDefault="008B2DD3" w:rsidP="00F677E8">
            <w:pPr>
              <w:autoSpaceDE w:val="0"/>
              <w:autoSpaceDN w:val="0"/>
              <w:adjustRightInd w:val="0"/>
              <w:jc w:val="both"/>
              <w:rPr>
                <w:sz w:val="24"/>
              </w:rPr>
            </w:pPr>
            <w:r w:rsidRPr="00DE46E0">
              <w:rPr>
                <w:sz w:val="24"/>
              </w:rPr>
              <w:t>Площадки для занятий спортом</w:t>
            </w:r>
            <w:r>
              <w:rPr>
                <w:sz w:val="24"/>
              </w:rPr>
              <w:t xml:space="preserve"> (5.1.3)</w:t>
            </w:r>
          </w:p>
          <w:p w:rsidR="008B2DD3" w:rsidRPr="00DE46E0" w:rsidRDefault="008B2DD3" w:rsidP="00F677E8">
            <w:pPr>
              <w:autoSpaceDE w:val="0"/>
              <w:autoSpaceDN w:val="0"/>
              <w:adjustRightInd w:val="0"/>
              <w:jc w:val="both"/>
              <w:rPr>
                <w:sz w:val="24"/>
              </w:rPr>
            </w:pPr>
          </w:p>
        </w:tc>
        <w:tc>
          <w:tcPr>
            <w:tcW w:w="2551" w:type="dxa"/>
          </w:tcPr>
          <w:p w:rsidR="008B2DD3" w:rsidRPr="00DE46E0" w:rsidRDefault="008B2DD3" w:rsidP="00F677E8">
            <w:pPr>
              <w:autoSpaceDE w:val="0"/>
              <w:autoSpaceDN w:val="0"/>
              <w:adjustRightInd w:val="0"/>
              <w:jc w:val="center"/>
              <w:rPr>
                <w:sz w:val="24"/>
              </w:rPr>
            </w:pPr>
            <w:r>
              <w:rPr>
                <w:sz w:val="24"/>
              </w:rPr>
              <w:t>-</w:t>
            </w:r>
          </w:p>
        </w:tc>
        <w:tc>
          <w:tcPr>
            <w:tcW w:w="6523" w:type="dxa"/>
            <w:gridSpan w:val="4"/>
          </w:tcPr>
          <w:p w:rsidR="008B2DD3" w:rsidRPr="00DE46E0" w:rsidRDefault="008B2DD3" w:rsidP="00F677E8">
            <w:pPr>
              <w:autoSpaceDE w:val="0"/>
              <w:autoSpaceDN w:val="0"/>
              <w:adjustRightInd w:val="0"/>
              <w:jc w:val="center"/>
              <w:rPr>
                <w:sz w:val="24"/>
              </w:rPr>
            </w:pPr>
            <w:r>
              <w:rPr>
                <w:sz w:val="24"/>
              </w:rPr>
              <w:t>не подлежат установлению</w:t>
            </w:r>
          </w:p>
        </w:tc>
        <w:tc>
          <w:tcPr>
            <w:tcW w:w="3544" w:type="dxa"/>
          </w:tcPr>
          <w:p w:rsidR="008B2DD3" w:rsidRPr="00DE46E0" w:rsidRDefault="008B2DD3" w:rsidP="00F677E8">
            <w:pPr>
              <w:autoSpaceDE w:val="0"/>
              <w:autoSpaceDN w:val="0"/>
              <w:adjustRightInd w:val="0"/>
              <w:jc w:val="center"/>
              <w:rPr>
                <w:sz w:val="24"/>
              </w:rPr>
            </w:pPr>
            <w:r>
              <w:rPr>
                <w:sz w:val="24"/>
              </w:rPr>
              <w:t>-</w:t>
            </w:r>
          </w:p>
        </w:tc>
      </w:tr>
      <w:tr w:rsidR="008B2DD3" w:rsidRPr="00DE46E0" w:rsidTr="00F677E8">
        <w:tc>
          <w:tcPr>
            <w:tcW w:w="2658" w:type="dxa"/>
          </w:tcPr>
          <w:p w:rsidR="008B2DD3" w:rsidRDefault="008B2DD3" w:rsidP="00F677E8">
            <w:pPr>
              <w:autoSpaceDE w:val="0"/>
              <w:autoSpaceDN w:val="0"/>
              <w:adjustRightInd w:val="0"/>
              <w:jc w:val="both"/>
              <w:rPr>
                <w:sz w:val="24"/>
              </w:rPr>
            </w:pPr>
            <w:r>
              <w:rPr>
                <w:rFonts w:eastAsiaTheme="minorHAnsi"/>
                <w:sz w:val="24"/>
                <w:lang w:eastAsia="en-US"/>
              </w:rPr>
              <w:t xml:space="preserve">Оборудованные </w:t>
            </w:r>
            <w:r>
              <w:rPr>
                <w:rFonts w:eastAsiaTheme="minorHAnsi"/>
                <w:sz w:val="24"/>
                <w:lang w:eastAsia="en-US"/>
              </w:rPr>
              <w:lastRenderedPageBreak/>
              <w:t>площадки для занятий спортом (5.1.4)</w:t>
            </w:r>
          </w:p>
        </w:tc>
        <w:tc>
          <w:tcPr>
            <w:tcW w:w="2551" w:type="dxa"/>
          </w:tcPr>
          <w:p w:rsidR="008B2DD3" w:rsidRPr="00DE46E0" w:rsidRDefault="008B2DD3" w:rsidP="00F677E8">
            <w:pPr>
              <w:autoSpaceDE w:val="0"/>
              <w:autoSpaceDN w:val="0"/>
              <w:adjustRightInd w:val="0"/>
              <w:jc w:val="center"/>
              <w:rPr>
                <w:sz w:val="24"/>
              </w:rPr>
            </w:pPr>
            <w:r>
              <w:rPr>
                <w:sz w:val="24"/>
              </w:rPr>
              <w:lastRenderedPageBreak/>
              <w:t>-</w:t>
            </w:r>
          </w:p>
        </w:tc>
        <w:tc>
          <w:tcPr>
            <w:tcW w:w="6523" w:type="dxa"/>
            <w:gridSpan w:val="4"/>
          </w:tcPr>
          <w:p w:rsidR="008B2DD3" w:rsidRPr="00DE46E0" w:rsidRDefault="008B2DD3" w:rsidP="00F677E8">
            <w:pPr>
              <w:autoSpaceDE w:val="0"/>
              <w:autoSpaceDN w:val="0"/>
              <w:adjustRightInd w:val="0"/>
              <w:jc w:val="center"/>
              <w:rPr>
                <w:sz w:val="24"/>
              </w:rPr>
            </w:pPr>
            <w:r>
              <w:rPr>
                <w:sz w:val="24"/>
              </w:rPr>
              <w:t>не подлежат установлению</w:t>
            </w:r>
          </w:p>
        </w:tc>
        <w:tc>
          <w:tcPr>
            <w:tcW w:w="3544" w:type="dxa"/>
          </w:tcPr>
          <w:p w:rsidR="008B2DD3" w:rsidRPr="00DE46E0" w:rsidRDefault="008B2DD3" w:rsidP="00F677E8">
            <w:pPr>
              <w:autoSpaceDE w:val="0"/>
              <w:autoSpaceDN w:val="0"/>
              <w:adjustRightInd w:val="0"/>
              <w:jc w:val="center"/>
              <w:rPr>
                <w:sz w:val="24"/>
              </w:rPr>
            </w:pPr>
            <w:r>
              <w:rPr>
                <w:sz w:val="24"/>
              </w:rPr>
              <w:t>-</w:t>
            </w:r>
          </w:p>
        </w:tc>
      </w:tr>
      <w:tr w:rsidR="008B2DD3" w:rsidRPr="00DE46E0" w:rsidTr="00F677E8">
        <w:tc>
          <w:tcPr>
            <w:tcW w:w="2658" w:type="dxa"/>
          </w:tcPr>
          <w:p w:rsidR="008B2DD3" w:rsidRDefault="008B2DD3" w:rsidP="00F677E8">
            <w:pPr>
              <w:autoSpaceDE w:val="0"/>
              <w:autoSpaceDN w:val="0"/>
              <w:adjustRightInd w:val="0"/>
              <w:jc w:val="both"/>
              <w:rPr>
                <w:rFonts w:eastAsiaTheme="minorHAnsi"/>
                <w:sz w:val="24"/>
                <w:lang w:eastAsia="en-US"/>
              </w:rPr>
            </w:pPr>
            <w:r w:rsidRPr="00A63D32">
              <w:rPr>
                <w:rFonts w:eastAsiaTheme="minorHAnsi"/>
                <w:sz w:val="24"/>
                <w:lang w:eastAsia="en-US"/>
              </w:rPr>
              <w:lastRenderedPageBreak/>
              <w:t>Обслуживание железнодорожных перевозок (7.1.2)</w:t>
            </w:r>
          </w:p>
        </w:tc>
        <w:tc>
          <w:tcPr>
            <w:tcW w:w="2551" w:type="dxa"/>
          </w:tcPr>
          <w:p w:rsidR="008B2DD3" w:rsidRDefault="008B2DD3" w:rsidP="00F677E8">
            <w:pPr>
              <w:autoSpaceDE w:val="0"/>
              <w:autoSpaceDN w:val="0"/>
              <w:adjustRightInd w:val="0"/>
              <w:jc w:val="center"/>
              <w:rPr>
                <w:sz w:val="24"/>
              </w:rPr>
            </w:pPr>
            <w:r>
              <w:rPr>
                <w:sz w:val="24"/>
              </w:rPr>
              <w:t>-</w:t>
            </w:r>
          </w:p>
        </w:tc>
        <w:tc>
          <w:tcPr>
            <w:tcW w:w="6523" w:type="dxa"/>
            <w:gridSpan w:val="4"/>
          </w:tcPr>
          <w:p w:rsidR="008B2DD3" w:rsidRDefault="008B2DD3" w:rsidP="00F677E8">
            <w:pPr>
              <w:autoSpaceDE w:val="0"/>
              <w:autoSpaceDN w:val="0"/>
              <w:adjustRightInd w:val="0"/>
              <w:jc w:val="center"/>
              <w:rPr>
                <w:sz w:val="24"/>
              </w:rPr>
            </w:pPr>
            <w:r>
              <w:rPr>
                <w:sz w:val="24"/>
              </w:rPr>
              <w:t>не подлежат установлению</w:t>
            </w:r>
          </w:p>
        </w:tc>
        <w:tc>
          <w:tcPr>
            <w:tcW w:w="3544" w:type="dxa"/>
          </w:tcPr>
          <w:p w:rsidR="008B2DD3" w:rsidRDefault="008B2DD3" w:rsidP="00F677E8">
            <w:pPr>
              <w:autoSpaceDE w:val="0"/>
              <w:autoSpaceDN w:val="0"/>
              <w:adjustRightInd w:val="0"/>
              <w:jc w:val="center"/>
              <w:rPr>
                <w:sz w:val="24"/>
              </w:rPr>
            </w:pPr>
            <w:r>
              <w:rPr>
                <w:sz w:val="24"/>
              </w:rPr>
              <w:t>-</w:t>
            </w:r>
          </w:p>
        </w:tc>
      </w:tr>
      <w:tr w:rsidR="008B2DD3" w:rsidRPr="00DE46E0" w:rsidTr="00F677E8">
        <w:tc>
          <w:tcPr>
            <w:tcW w:w="2658" w:type="dxa"/>
          </w:tcPr>
          <w:p w:rsidR="008B2DD3" w:rsidRDefault="008B2DD3" w:rsidP="00F677E8">
            <w:pPr>
              <w:autoSpaceDE w:val="0"/>
              <w:autoSpaceDN w:val="0"/>
              <w:adjustRightInd w:val="0"/>
              <w:jc w:val="both"/>
              <w:rPr>
                <w:rFonts w:eastAsiaTheme="minorHAnsi"/>
                <w:sz w:val="24"/>
                <w:lang w:eastAsia="en-US"/>
              </w:rPr>
            </w:pPr>
            <w:r>
              <w:rPr>
                <w:rFonts w:eastAsiaTheme="minorHAnsi"/>
                <w:sz w:val="24"/>
                <w:lang w:eastAsia="en-US"/>
              </w:rPr>
              <w:t>Обслуживание перевозок пассажиров (7.2.2)</w:t>
            </w:r>
          </w:p>
        </w:tc>
        <w:tc>
          <w:tcPr>
            <w:tcW w:w="2551" w:type="dxa"/>
          </w:tcPr>
          <w:p w:rsidR="008B2DD3" w:rsidRDefault="008B2DD3" w:rsidP="00F677E8">
            <w:pPr>
              <w:autoSpaceDE w:val="0"/>
              <w:autoSpaceDN w:val="0"/>
              <w:adjustRightInd w:val="0"/>
              <w:jc w:val="center"/>
              <w:rPr>
                <w:sz w:val="24"/>
              </w:rPr>
            </w:pPr>
            <w:r>
              <w:rPr>
                <w:sz w:val="24"/>
              </w:rPr>
              <w:t>-</w:t>
            </w:r>
          </w:p>
        </w:tc>
        <w:tc>
          <w:tcPr>
            <w:tcW w:w="6523" w:type="dxa"/>
            <w:gridSpan w:val="4"/>
          </w:tcPr>
          <w:p w:rsidR="008B2DD3" w:rsidRDefault="008B2DD3" w:rsidP="00F677E8">
            <w:pPr>
              <w:autoSpaceDE w:val="0"/>
              <w:autoSpaceDN w:val="0"/>
              <w:adjustRightInd w:val="0"/>
              <w:jc w:val="center"/>
              <w:rPr>
                <w:sz w:val="24"/>
              </w:rPr>
            </w:pPr>
            <w:r>
              <w:rPr>
                <w:sz w:val="24"/>
              </w:rPr>
              <w:t>не подлежат установлению</w:t>
            </w:r>
          </w:p>
        </w:tc>
        <w:tc>
          <w:tcPr>
            <w:tcW w:w="3544" w:type="dxa"/>
          </w:tcPr>
          <w:p w:rsidR="008B2DD3" w:rsidRDefault="008B2DD3" w:rsidP="00F677E8">
            <w:pPr>
              <w:autoSpaceDE w:val="0"/>
              <w:autoSpaceDN w:val="0"/>
              <w:adjustRightInd w:val="0"/>
              <w:jc w:val="center"/>
              <w:rPr>
                <w:sz w:val="24"/>
              </w:rPr>
            </w:pPr>
            <w:r>
              <w:rPr>
                <w:sz w:val="24"/>
              </w:rPr>
              <w:t>-</w:t>
            </w:r>
          </w:p>
        </w:tc>
      </w:tr>
      <w:tr w:rsidR="008B2DD3" w:rsidRPr="00DE46E0" w:rsidTr="00F677E8">
        <w:tc>
          <w:tcPr>
            <w:tcW w:w="2658" w:type="dxa"/>
          </w:tcPr>
          <w:p w:rsidR="008B2DD3" w:rsidRDefault="008B2DD3" w:rsidP="00F677E8">
            <w:pPr>
              <w:autoSpaceDE w:val="0"/>
              <w:autoSpaceDN w:val="0"/>
              <w:adjustRightInd w:val="0"/>
              <w:jc w:val="both"/>
              <w:rPr>
                <w:rFonts w:eastAsiaTheme="minorHAnsi"/>
                <w:sz w:val="24"/>
                <w:lang w:eastAsia="en-US"/>
              </w:rPr>
            </w:pPr>
            <w:r>
              <w:rPr>
                <w:rFonts w:eastAsiaTheme="minorHAnsi"/>
                <w:sz w:val="24"/>
                <w:lang w:eastAsia="en-US"/>
              </w:rPr>
              <w:t>Стоянки транспорта общего пользования (7.2.3)</w:t>
            </w:r>
          </w:p>
        </w:tc>
        <w:tc>
          <w:tcPr>
            <w:tcW w:w="2551" w:type="dxa"/>
          </w:tcPr>
          <w:p w:rsidR="008B2DD3" w:rsidRDefault="008B2DD3" w:rsidP="00F677E8">
            <w:pPr>
              <w:autoSpaceDE w:val="0"/>
              <w:autoSpaceDN w:val="0"/>
              <w:adjustRightInd w:val="0"/>
              <w:jc w:val="center"/>
              <w:rPr>
                <w:sz w:val="24"/>
              </w:rPr>
            </w:pPr>
            <w:r>
              <w:rPr>
                <w:sz w:val="24"/>
              </w:rPr>
              <w:t>-</w:t>
            </w:r>
          </w:p>
        </w:tc>
        <w:tc>
          <w:tcPr>
            <w:tcW w:w="6523" w:type="dxa"/>
            <w:gridSpan w:val="4"/>
          </w:tcPr>
          <w:p w:rsidR="008B2DD3" w:rsidRDefault="008B2DD3" w:rsidP="00F677E8">
            <w:pPr>
              <w:autoSpaceDE w:val="0"/>
              <w:autoSpaceDN w:val="0"/>
              <w:adjustRightInd w:val="0"/>
              <w:jc w:val="center"/>
              <w:rPr>
                <w:sz w:val="24"/>
              </w:rPr>
            </w:pPr>
            <w:r>
              <w:rPr>
                <w:sz w:val="24"/>
              </w:rPr>
              <w:t>не подлежат установлению</w:t>
            </w:r>
          </w:p>
        </w:tc>
        <w:tc>
          <w:tcPr>
            <w:tcW w:w="3544" w:type="dxa"/>
          </w:tcPr>
          <w:p w:rsidR="008B2DD3" w:rsidRDefault="008B2DD3" w:rsidP="00F677E8">
            <w:pPr>
              <w:autoSpaceDE w:val="0"/>
              <w:autoSpaceDN w:val="0"/>
              <w:adjustRightInd w:val="0"/>
              <w:jc w:val="center"/>
              <w:rPr>
                <w:sz w:val="24"/>
              </w:rPr>
            </w:pPr>
            <w:r>
              <w:rPr>
                <w:sz w:val="24"/>
              </w:rPr>
              <w:t>-</w:t>
            </w:r>
          </w:p>
        </w:tc>
      </w:tr>
      <w:tr w:rsidR="008B2DD3" w:rsidRPr="00DE46E0" w:rsidTr="00F677E8">
        <w:tc>
          <w:tcPr>
            <w:tcW w:w="2658" w:type="dxa"/>
          </w:tcPr>
          <w:p w:rsidR="008B2DD3" w:rsidRDefault="008B2DD3" w:rsidP="00F677E8">
            <w:pPr>
              <w:autoSpaceDE w:val="0"/>
              <w:autoSpaceDN w:val="0"/>
              <w:adjustRightInd w:val="0"/>
              <w:jc w:val="both"/>
              <w:rPr>
                <w:rFonts w:eastAsiaTheme="minorHAnsi"/>
                <w:sz w:val="24"/>
                <w:lang w:eastAsia="en-US"/>
              </w:rPr>
            </w:pPr>
            <w:r>
              <w:rPr>
                <w:rFonts w:eastAsiaTheme="minorHAnsi"/>
                <w:sz w:val="24"/>
                <w:lang w:eastAsia="en-US"/>
              </w:rPr>
              <w:t>Обеспечение внутреннего правопорядка (8.3)</w:t>
            </w:r>
          </w:p>
        </w:tc>
        <w:tc>
          <w:tcPr>
            <w:tcW w:w="2551" w:type="dxa"/>
          </w:tcPr>
          <w:p w:rsidR="008B2DD3" w:rsidRDefault="008B2DD3" w:rsidP="00F677E8">
            <w:pPr>
              <w:autoSpaceDE w:val="0"/>
              <w:autoSpaceDN w:val="0"/>
              <w:adjustRightInd w:val="0"/>
              <w:jc w:val="center"/>
              <w:rPr>
                <w:sz w:val="24"/>
              </w:rPr>
            </w:pPr>
            <w:r>
              <w:rPr>
                <w:sz w:val="24"/>
              </w:rPr>
              <w:t>-</w:t>
            </w:r>
          </w:p>
        </w:tc>
        <w:tc>
          <w:tcPr>
            <w:tcW w:w="6523" w:type="dxa"/>
            <w:gridSpan w:val="4"/>
          </w:tcPr>
          <w:p w:rsidR="008B2DD3" w:rsidRDefault="008B2DD3" w:rsidP="00F677E8">
            <w:pPr>
              <w:autoSpaceDE w:val="0"/>
              <w:autoSpaceDN w:val="0"/>
              <w:adjustRightInd w:val="0"/>
              <w:jc w:val="center"/>
              <w:rPr>
                <w:sz w:val="24"/>
              </w:rPr>
            </w:pPr>
            <w:r>
              <w:rPr>
                <w:sz w:val="24"/>
              </w:rPr>
              <w:t>не подлежат установлению</w:t>
            </w:r>
          </w:p>
        </w:tc>
        <w:tc>
          <w:tcPr>
            <w:tcW w:w="3544" w:type="dxa"/>
          </w:tcPr>
          <w:p w:rsidR="008B2DD3" w:rsidRDefault="008B2DD3" w:rsidP="00F677E8">
            <w:pPr>
              <w:autoSpaceDE w:val="0"/>
              <w:autoSpaceDN w:val="0"/>
              <w:adjustRightInd w:val="0"/>
              <w:jc w:val="center"/>
              <w:rPr>
                <w:sz w:val="24"/>
              </w:rPr>
            </w:pPr>
            <w:r>
              <w:rPr>
                <w:sz w:val="24"/>
              </w:rPr>
              <w:t>-</w:t>
            </w:r>
          </w:p>
        </w:tc>
      </w:tr>
      <w:tr w:rsidR="008B2DD3" w:rsidRPr="00DE46E0" w:rsidTr="00F677E8">
        <w:tc>
          <w:tcPr>
            <w:tcW w:w="2658" w:type="dxa"/>
          </w:tcPr>
          <w:p w:rsidR="008B2DD3" w:rsidRPr="00DE46E0" w:rsidRDefault="008B2DD3" w:rsidP="00F677E8">
            <w:pPr>
              <w:autoSpaceDE w:val="0"/>
              <w:autoSpaceDN w:val="0"/>
              <w:adjustRightInd w:val="0"/>
              <w:jc w:val="both"/>
              <w:rPr>
                <w:sz w:val="24"/>
              </w:rPr>
            </w:pPr>
            <w:r w:rsidRPr="00DE46E0">
              <w:rPr>
                <w:sz w:val="24"/>
              </w:rPr>
              <w:t>Историко-культурная деятельность</w:t>
            </w:r>
            <w:r>
              <w:rPr>
                <w:sz w:val="24"/>
              </w:rPr>
              <w:t xml:space="preserve"> (9.3)</w:t>
            </w:r>
          </w:p>
        </w:tc>
        <w:tc>
          <w:tcPr>
            <w:tcW w:w="2551" w:type="dxa"/>
          </w:tcPr>
          <w:p w:rsidR="008B2DD3" w:rsidRDefault="008B2DD3" w:rsidP="00F677E8">
            <w:pPr>
              <w:autoSpaceDE w:val="0"/>
              <w:autoSpaceDN w:val="0"/>
              <w:adjustRightInd w:val="0"/>
              <w:jc w:val="center"/>
              <w:rPr>
                <w:sz w:val="24"/>
              </w:rPr>
            </w:pPr>
            <w:r>
              <w:rPr>
                <w:sz w:val="24"/>
              </w:rPr>
              <w:t>-</w:t>
            </w:r>
          </w:p>
        </w:tc>
        <w:tc>
          <w:tcPr>
            <w:tcW w:w="6523" w:type="dxa"/>
            <w:gridSpan w:val="4"/>
          </w:tcPr>
          <w:p w:rsidR="008B2DD3" w:rsidRPr="00DE46E0" w:rsidRDefault="008B2DD3" w:rsidP="00F677E8">
            <w:pPr>
              <w:autoSpaceDE w:val="0"/>
              <w:autoSpaceDN w:val="0"/>
              <w:adjustRightInd w:val="0"/>
              <w:jc w:val="center"/>
              <w:rPr>
                <w:sz w:val="24"/>
              </w:rPr>
            </w:pPr>
            <w:r>
              <w:rPr>
                <w:sz w:val="24"/>
              </w:rPr>
              <w:t>не подлежат установлению</w:t>
            </w:r>
          </w:p>
        </w:tc>
        <w:tc>
          <w:tcPr>
            <w:tcW w:w="3544" w:type="dxa"/>
          </w:tcPr>
          <w:p w:rsidR="008B2DD3" w:rsidRPr="00DE46E0" w:rsidRDefault="008B2DD3" w:rsidP="00F677E8">
            <w:pPr>
              <w:autoSpaceDE w:val="0"/>
              <w:autoSpaceDN w:val="0"/>
              <w:adjustRightInd w:val="0"/>
              <w:jc w:val="center"/>
              <w:rPr>
                <w:sz w:val="24"/>
              </w:rPr>
            </w:pPr>
            <w:r>
              <w:rPr>
                <w:sz w:val="24"/>
              </w:rPr>
              <w:t>-</w:t>
            </w:r>
          </w:p>
        </w:tc>
      </w:tr>
      <w:tr w:rsidR="008B2DD3" w:rsidRPr="00DE46E0" w:rsidTr="00F677E8">
        <w:tc>
          <w:tcPr>
            <w:tcW w:w="2658" w:type="dxa"/>
          </w:tcPr>
          <w:p w:rsidR="008B2DD3" w:rsidRPr="00DE46E0" w:rsidRDefault="008B2DD3" w:rsidP="00F677E8">
            <w:pPr>
              <w:autoSpaceDE w:val="0"/>
              <w:autoSpaceDN w:val="0"/>
              <w:adjustRightInd w:val="0"/>
              <w:jc w:val="both"/>
              <w:rPr>
                <w:sz w:val="24"/>
              </w:rPr>
            </w:pPr>
            <w:r>
              <w:rPr>
                <w:sz w:val="24"/>
              </w:rPr>
              <w:t>Водные объекты (11.0)</w:t>
            </w:r>
          </w:p>
        </w:tc>
        <w:tc>
          <w:tcPr>
            <w:tcW w:w="2551" w:type="dxa"/>
          </w:tcPr>
          <w:p w:rsidR="008B2DD3" w:rsidRPr="00DE46E0" w:rsidRDefault="008B2DD3" w:rsidP="00F677E8">
            <w:pPr>
              <w:autoSpaceDE w:val="0"/>
              <w:autoSpaceDN w:val="0"/>
              <w:adjustRightInd w:val="0"/>
              <w:jc w:val="center"/>
              <w:rPr>
                <w:sz w:val="24"/>
              </w:rPr>
            </w:pPr>
            <w:r>
              <w:rPr>
                <w:sz w:val="24"/>
              </w:rPr>
              <w:t>-</w:t>
            </w:r>
          </w:p>
        </w:tc>
        <w:tc>
          <w:tcPr>
            <w:tcW w:w="6523" w:type="dxa"/>
            <w:gridSpan w:val="4"/>
          </w:tcPr>
          <w:p w:rsidR="008B2DD3" w:rsidRPr="00DE46E0" w:rsidRDefault="008B2DD3" w:rsidP="00F677E8">
            <w:pPr>
              <w:autoSpaceDE w:val="0"/>
              <w:autoSpaceDN w:val="0"/>
              <w:adjustRightInd w:val="0"/>
              <w:jc w:val="center"/>
              <w:rPr>
                <w:sz w:val="24"/>
              </w:rPr>
            </w:pPr>
            <w:r>
              <w:rPr>
                <w:sz w:val="24"/>
              </w:rPr>
              <w:t>не подлежат установлению</w:t>
            </w:r>
          </w:p>
        </w:tc>
        <w:tc>
          <w:tcPr>
            <w:tcW w:w="3544" w:type="dxa"/>
          </w:tcPr>
          <w:p w:rsidR="008B2DD3" w:rsidRPr="00DE46E0" w:rsidRDefault="008B2DD3" w:rsidP="00F677E8">
            <w:pPr>
              <w:autoSpaceDE w:val="0"/>
              <w:autoSpaceDN w:val="0"/>
              <w:adjustRightInd w:val="0"/>
              <w:jc w:val="center"/>
              <w:rPr>
                <w:sz w:val="24"/>
              </w:rPr>
            </w:pPr>
            <w:r>
              <w:rPr>
                <w:sz w:val="24"/>
              </w:rPr>
              <w:t>-</w:t>
            </w:r>
          </w:p>
        </w:tc>
      </w:tr>
      <w:tr w:rsidR="008B2DD3" w:rsidRPr="00DE46E0" w:rsidTr="00F677E8">
        <w:tc>
          <w:tcPr>
            <w:tcW w:w="2658" w:type="dxa"/>
          </w:tcPr>
          <w:p w:rsidR="008B2DD3" w:rsidRPr="00DE46E0" w:rsidRDefault="008B2DD3" w:rsidP="00F677E8">
            <w:pPr>
              <w:autoSpaceDE w:val="0"/>
              <w:autoSpaceDN w:val="0"/>
              <w:adjustRightInd w:val="0"/>
              <w:jc w:val="both"/>
              <w:rPr>
                <w:sz w:val="24"/>
              </w:rPr>
            </w:pPr>
            <w:r w:rsidRPr="00DE46E0">
              <w:rPr>
                <w:sz w:val="24"/>
              </w:rPr>
              <w:t>Земельные участки (территории) общего пользования</w:t>
            </w:r>
            <w:r>
              <w:rPr>
                <w:sz w:val="24"/>
              </w:rPr>
              <w:t xml:space="preserve"> (12.0)</w:t>
            </w:r>
          </w:p>
          <w:p w:rsidR="008B2DD3" w:rsidRPr="00DE46E0" w:rsidRDefault="008B2DD3" w:rsidP="00F677E8">
            <w:pPr>
              <w:autoSpaceDE w:val="0"/>
              <w:autoSpaceDN w:val="0"/>
              <w:adjustRightInd w:val="0"/>
              <w:jc w:val="center"/>
              <w:rPr>
                <w:sz w:val="24"/>
              </w:rPr>
            </w:pPr>
          </w:p>
        </w:tc>
        <w:tc>
          <w:tcPr>
            <w:tcW w:w="2551" w:type="dxa"/>
          </w:tcPr>
          <w:p w:rsidR="008B2DD3" w:rsidRDefault="008B2DD3" w:rsidP="00F677E8">
            <w:pPr>
              <w:autoSpaceDE w:val="0"/>
              <w:autoSpaceDN w:val="0"/>
              <w:adjustRightInd w:val="0"/>
              <w:jc w:val="both"/>
              <w:rPr>
                <w:sz w:val="24"/>
              </w:rPr>
            </w:pPr>
            <w:r>
              <w:rPr>
                <w:sz w:val="24"/>
              </w:rPr>
              <w:t>Улично-дорожная сеть (12.0.1);</w:t>
            </w:r>
          </w:p>
          <w:p w:rsidR="008B2DD3" w:rsidRPr="00DE46E0" w:rsidRDefault="008B2DD3" w:rsidP="00F677E8">
            <w:pPr>
              <w:autoSpaceDE w:val="0"/>
              <w:autoSpaceDN w:val="0"/>
              <w:adjustRightInd w:val="0"/>
              <w:jc w:val="both"/>
              <w:rPr>
                <w:sz w:val="24"/>
              </w:rPr>
            </w:pPr>
            <w:r>
              <w:rPr>
                <w:sz w:val="24"/>
              </w:rPr>
              <w:t>Благоустройство территории (12.0.2)</w:t>
            </w:r>
          </w:p>
        </w:tc>
        <w:tc>
          <w:tcPr>
            <w:tcW w:w="6523" w:type="dxa"/>
            <w:gridSpan w:val="4"/>
          </w:tcPr>
          <w:p w:rsidR="008B2DD3" w:rsidRPr="00DE46E0" w:rsidRDefault="008B2DD3" w:rsidP="00F677E8">
            <w:pPr>
              <w:autoSpaceDE w:val="0"/>
              <w:autoSpaceDN w:val="0"/>
              <w:adjustRightInd w:val="0"/>
              <w:jc w:val="center"/>
              <w:rPr>
                <w:sz w:val="24"/>
              </w:rPr>
            </w:pPr>
            <w:r>
              <w:rPr>
                <w:sz w:val="24"/>
              </w:rPr>
              <w:t>не подлежат установлению</w:t>
            </w:r>
          </w:p>
        </w:tc>
        <w:tc>
          <w:tcPr>
            <w:tcW w:w="3544" w:type="dxa"/>
          </w:tcPr>
          <w:p w:rsidR="008B2DD3" w:rsidRPr="00DE46E0" w:rsidRDefault="008B2DD3" w:rsidP="00F677E8">
            <w:pPr>
              <w:autoSpaceDE w:val="0"/>
              <w:autoSpaceDN w:val="0"/>
              <w:adjustRightInd w:val="0"/>
              <w:jc w:val="center"/>
              <w:rPr>
                <w:sz w:val="24"/>
              </w:rPr>
            </w:pPr>
            <w:r>
              <w:rPr>
                <w:sz w:val="24"/>
              </w:rPr>
              <w:t>-</w:t>
            </w:r>
          </w:p>
        </w:tc>
      </w:tr>
      <w:tr w:rsidR="008B2DD3" w:rsidRPr="00DE46E0" w:rsidTr="00F677E8">
        <w:tc>
          <w:tcPr>
            <w:tcW w:w="2658" w:type="dxa"/>
          </w:tcPr>
          <w:p w:rsidR="008B2DD3" w:rsidRPr="00DE46E0" w:rsidRDefault="008B2DD3" w:rsidP="00F677E8">
            <w:pPr>
              <w:autoSpaceDE w:val="0"/>
              <w:autoSpaceDN w:val="0"/>
              <w:adjustRightInd w:val="0"/>
              <w:jc w:val="both"/>
              <w:rPr>
                <w:sz w:val="24"/>
              </w:rPr>
            </w:pPr>
            <w:r w:rsidRPr="00DE46E0">
              <w:rPr>
                <w:sz w:val="24"/>
              </w:rPr>
              <w:t>Улично-дорожная сеть</w:t>
            </w:r>
            <w:r>
              <w:rPr>
                <w:sz w:val="24"/>
              </w:rPr>
              <w:t xml:space="preserve"> (12.0.1)</w:t>
            </w:r>
          </w:p>
          <w:p w:rsidR="008B2DD3" w:rsidRPr="00DE46E0" w:rsidRDefault="008B2DD3" w:rsidP="00F677E8">
            <w:pPr>
              <w:autoSpaceDE w:val="0"/>
              <w:autoSpaceDN w:val="0"/>
              <w:adjustRightInd w:val="0"/>
              <w:jc w:val="both"/>
              <w:rPr>
                <w:sz w:val="24"/>
              </w:rPr>
            </w:pPr>
          </w:p>
        </w:tc>
        <w:tc>
          <w:tcPr>
            <w:tcW w:w="2551" w:type="dxa"/>
          </w:tcPr>
          <w:p w:rsidR="008B2DD3" w:rsidRPr="00DE46E0" w:rsidRDefault="008B2DD3" w:rsidP="00F677E8">
            <w:pPr>
              <w:autoSpaceDE w:val="0"/>
              <w:autoSpaceDN w:val="0"/>
              <w:adjustRightInd w:val="0"/>
              <w:jc w:val="center"/>
              <w:rPr>
                <w:sz w:val="24"/>
              </w:rPr>
            </w:pPr>
            <w:r>
              <w:rPr>
                <w:sz w:val="24"/>
              </w:rPr>
              <w:t>-</w:t>
            </w:r>
          </w:p>
        </w:tc>
        <w:tc>
          <w:tcPr>
            <w:tcW w:w="6523" w:type="dxa"/>
            <w:gridSpan w:val="4"/>
          </w:tcPr>
          <w:p w:rsidR="008B2DD3" w:rsidRPr="00DE46E0" w:rsidRDefault="008B2DD3" w:rsidP="00F677E8">
            <w:pPr>
              <w:autoSpaceDE w:val="0"/>
              <w:autoSpaceDN w:val="0"/>
              <w:adjustRightInd w:val="0"/>
              <w:jc w:val="center"/>
              <w:rPr>
                <w:sz w:val="24"/>
              </w:rPr>
            </w:pPr>
            <w:r>
              <w:rPr>
                <w:sz w:val="24"/>
              </w:rPr>
              <w:t>не подлежат установлению</w:t>
            </w:r>
          </w:p>
        </w:tc>
        <w:tc>
          <w:tcPr>
            <w:tcW w:w="3544" w:type="dxa"/>
          </w:tcPr>
          <w:p w:rsidR="008B2DD3" w:rsidRPr="00DE46E0" w:rsidRDefault="008B2DD3" w:rsidP="00F677E8">
            <w:pPr>
              <w:autoSpaceDE w:val="0"/>
              <w:autoSpaceDN w:val="0"/>
              <w:adjustRightInd w:val="0"/>
              <w:jc w:val="center"/>
              <w:rPr>
                <w:sz w:val="24"/>
              </w:rPr>
            </w:pPr>
            <w:r>
              <w:rPr>
                <w:sz w:val="24"/>
              </w:rPr>
              <w:t>-</w:t>
            </w:r>
          </w:p>
        </w:tc>
      </w:tr>
      <w:tr w:rsidR="008B2DD3" w:rsidRPr="00DE46E0" w:rsidTr="00F677E8">
        <w:tc>
          <w:tcPr>
            <w:tcW w:w="2658" w:type="dxa"/>
          </w:tcPr>
          <w:p w:rsidR="008B2DD3" w:rsidRPr="00DE46E0" w:rsidRDefault="008B2DD3" w:rsidP="00F677E8">
            <w:pPr>
              <w:autoSpaceDE w:val="0"/>
              <w:autoSpaceDN w:val="0"/>
              <w:adjustRightInd w:val="0"/>
              <w:jc w:val="both"/>
              <w:rPr>
                <w:sz w:val="24"/>
              </w:rPr>
            </w:pPr>
            <w:r w:rsidRPr="00DE46E0">
              <w:rPr>
                <w:sz w:val="24"/>
              </w:rPr>
              <w:t>Благоустройство территории</w:t>
            </w:r>
            <w:r>
              <w:rPr>
                <w:sz w:val="24"/>
              </w:rPr>
              <w:t xml:space="preserve"> (12.0.2)</w:t>
            </w:r>
          </w:p>
          <w:p w:rsidR="008B2DD3" w:rsidRPr="00DE46E0" w:rsidRDefault="008B2DD3" w:rsidP="00F677E8">
            <w:pPr>
              <w:autoSpaceDE w:val="0"/>
              <w:autoSpaceDN w:val="0"/>
              <w:adjustRightInd w:val="0"/>
              <w:jc w:val="both"/>
              <w:rPr>
                <w:sz w:val="24"/>
              </w:rPr>
            </w:pPr>
          </w:p>
        </w:tc>
        <w:tc>
          <w:tcPr>
            <w:tcW w:w="2551" w:type="dxa"/>
          </w:tcPr>
          <w:p w:rsidR="008B2DD3" w:rsidRPr="00DE46E0" w:rsidRDefault="008B2DD3" w:rsidP="00F677E8">
            <w:pPr>
              <w:autoSpaceDE w:val="0"/>
              <w:autoSpaceDN w:val="0"/>
              <w:adjustRightInd w:val="0"/>
              <w:jc w:val="center"/>
              <w:rPr>
                <w:sz w:val="24"/>
              </w:rPr>
            </w:pPr>
            <w:r>
              <w:rPr>
                <w:sz w:val="24"/>
              </w:rPr>
              <w:t>-</w:t>
            </w:r>
          </w:p>
        </w:tc>
        <w:tc>
          <w:tcPr>
            <w:tcW w:w="6523" w:type="dxa"/>
            <w:gridSpan w:val="4"/>
          </w:tcPr>
          <w:p w:rsidR="008B2DD3" w:rsidRPr="00DE46E0" w:rsidRDefault="008B2DD3" w:rsidP="00F677E8">
            <w:pPr>
              <w:autoSpaceDE w:val="0"/>
              <w:autoSpaceDN w:val="0"/>
              <w:adjustRightInd w:val="0"/>
              <w:jc w:val="center"/>
              <w:rPr>
                <w:sz w:val="24"/>
              </w:rPr>
            </w:pPr>
            <w:r>
              <w:rPr>
                <w:sz w:val="24"/>
              </w:rPr>
              <w:t>не подлежат установлению</w:t>
            </w:r>
          </w:p>
        </w:tc>
        <w:tc>
          <w:tcPr>
            <w:tcW w:w="3544" w:type="dxa"/>
          </w:tcPr>
          <w:p w:rsidR="008B2DD3" w:rsidRPr="00DE46E0" w:rsidRDefault="008B2DD3" w:rsidP="00F677E8">
            <w:pPr>
              <w:autoSpaceDE w:val="0"/>
              <w:autoSpaceDN w:val="0"/>
              <w:adjustRightInd w:val="0"/>
              <w:jc w:val="center"/>
              <w:rPr>
                <w:sz w:val="24"/>
              </w:rPr>
            </w:pPr>
            <w:r>
              <w:rPr>
                <w:sz w:val="24"/>
              </w:rPr>
              <w:t>-</w:t>
            </w:r>
          </w:p>
        </w:tc>
      </w:tr>
      <w:tr w:rsidR="008B2DD3" w:rsidRPr="00DE46E0" w:rsidTr="00F677E8">
        <w:tc>
          <w:tcPr>
            <w:tcW w:w="15276" w:type="dxa"/>
            <w:gridSpan w:val="7"/>
          </w:tcPr>
          <w:p w:rsidR="008B2DD3" w:rsidRPr="00C868FC" w:rsidRDefault="008B2DD3" w:rsidP="00F677E8">
            <w:pPr>
              <w:autoSpaceDE w:val="0"/>
              <w:autoSpaceDN w:val="0"/>
              <w:adjustRightInd w:val="0"/>
              <w:rPr>
                <w:b/>
                <w:sz w:val="24"/>
              </w:rPr>
            </w:pPr>
            <w:r w:rsidRPr="00C868FC">
              <w:rPr>
                <w:b/>
                <w:sz w:val="24"/>
              </w:rPr>
              <w:t>Условно-разрешенные виды использования земельных участков и объектов капитального строительства</w:t>
            </w:r>
          </w:p>
        </w:tc>
      </w:tr>
      <w:tr w:rsidR="008B2DD3" w:rsidRPr="00DE46E0" w:rsidTr="00F677E8">
        <w:tc>
          <w:tcPr>
            <w:tcW w:w="2658" w:type="dxa"/>
          </w:tcPr>
          <w:p w:rsidR="008B2DD3" w:rsidRPr="00DE46E0" w:rsidRDefault="008B2DD3" w:rsidP="00F677E8">
            <w:pPr>
              <w:rPr>
                <w:sz w:val="24"/>
              </w:rPr>
            </w:pPr>
            <w:r w:rsidRPr="00DE46E0">
              <w:rPr>
                <w:sz w:val="24"/>
              </w:rPr>
              <w:t>Для индивидуального жилищного строительства</w:t>
            </w:r>
            <w:r>
              <w:rPr>
                <w:sz w:val="24"/>
              </w:rPr>
              <w:t xml:space="preserve"> (2.1)</w:t>
            </w:r>
          </w:p>
        </w:tc>
        <w:tc>
          <w:tcPr>
            <w:tcW w:w="2551" w:type="dxa"/>
          </w:tcPr>
          <w:p w:rsidR="008B2DD3" w:rsidRDefault="008B2DD3" w:rsidP="00F677E8">
            <w:pPr>
              <w:autoSpaceDE w:val="0"/>
              <w:autoSpaceDN w:val="0"/>
              <w:adjustRightInd w:val="0"/>
              <w:jc w:val="both"/>
              <w:rPr>
                <w:sz w:val="24"/>
              </w:rPr>
            </w:pPr>
            <w:r>
              <w:rPr>
                <w:sz w:val="24"/>
              </w:rPr>
              <w:t>Размещение гаражей для собственных нужд (2.7.2);</w:t>
            </w:r>
          </w:p>
          <w:p w:rsidR="008B2DD3" w:rsidRPr="00DE46E0" w:rsidRDefault="008B2DD3" w:rsidP="00F677E8">
            <w:pPr>
              <w:autoSpaceDE w:val="0"/>
              <w:autoSpaceDN w:val="0"/>
              <w:adjustRightInd w:val="0"/>
              <w:jc w:val="both"/>
              <w:rPr>
                <w:sz w:val="24"/>
              </w:rPr>
            </w:pPr>
            <w:r>
              <w:rPr>
                <w:sz w:val="24"/>
              </w:rPr>
              <w:t xml:space="preserve">Предоставление </w:t>
            </w:r>
            <w:r>
              <w:rPr>
                <w:sz w:val="24"/>
              </w:rPr>
              <w:lastRenderedPageBreak/>
              <w:t>коммунальных услуг (3.1.1)</w:t>
            </w:r>
          </w:p>
        </w:tc>
        <w:tc>
          <w:tcPr>
            <w:tcW w:w="1561" w:type="dxa"/>
          </w:tcPr>
          <w:p w:rsidR="008B2DD3" w:rsidRPr="00F777C8" w:rsidRDefault="008B2DD3" w:rsidP="00F677E8">
            <w:pPr>
              <w:autoSpaceDE w:val="0"/>
              <w:autoSpaceDN w:val="0"/>
              <w:adjustRightInd w:val="0"/>
              <w:jc w:val="both"/>
              <w:rPr>
                <w:sz w:val="24"/>
                <w:lang w:val="en-US"/>
              </w:rPr>
            </w:pPr>
            <w:r>
              <w:rPr>
                <w:sz w:val="24"/>
                <w:lang w:val="en-US"/>
              </w:rPr>
              <w:lastRenderedPageBreak/>
              <w:t>500/2000</w:t>
            </w:r>
          </w:p>
        </w:tc>
        <w:tc>
          <w:tcPr>
            <w:tcW w:w="1560" w:type="dxa"/>
          </w:tcPr>
          <w:p w:rsidR="008B2DD3" w:rsidRDefault="008B2DD3" w:rsidP="00F677E8">
            <w:pPr>
              <w:autoSpaceDE w:val="0"/>
              <w:autoSpaceDN w:val="0"/>
              <w:adjustRightInd w:val="0"/>
              <w:jc w:val="center"/>
              <w:rPr>
                <w:sz w:val="24"/>
              </w:rPr>
            </w:pPr>
            <w:r>
              <w:rPr>
                <w:sz w:val="24"/>
              </w:rPr>
              <w:t>3;</w:t>
            </w:r>
          </w:p>
          <w:p w:rsidR="008B2DD3" w:rsidRDefault="008B2DD3" w:rsidP="00F677E8">
            <w:pPr>
              <w:autoSpaceDE w:val="0"/>
              <w:autoSpaceDN w:val="0"/>
              <w:adjustRightInd w:val="0"/>
              <w:jc w:val="center"/>
              <w:rPr>
                <w:sz w:val="24"/>
              </w:rPr>
            </w:pPr>
            <w:r>
              <w:rPr>
                <w:sz w:val="24"/>
              </w:rPr>
              <w:t xml:space="preserve">Для </w:t>
            </w:r>
            <w:r w:rsidRPr="00C4618D">
              <w:rPr>
                <w:sz w:val="24"/>
              </w:rPr>
              <w:t xml:space="preserve">вспомогательных видов </w:t>
            </w:r>
            <w:r w:rsidRPr="00C4618D">
              <w:rPr>
                <w:sz w:val="24"/>
              </w:rPr>
              <w:lastRenderedPageBreak/>
              <w:t>– 1</w:t>
            </w:r>
          </w:p>
        </w:tc>
        <w:tc>
          <w:tcPr>
            <w:tcW w:w="1701" w:type="dxa"/>
          </w:tcPr>
          <w:p w:rsidR="008B2DD3" w:rsidRDefault="008B2DD3" w:rsidP="00F677E8">
            <w:pPr>
              <w:autoSpaceDE w:val="0"/>
              <w:autoSpaceDN w:val="0"/>
              <w:adjustRightInd w:val="0"/>
              <w:jc w:val="center"/>
              <w:rPr>
                <w:sz w:val="24"/>
              </w:rPr>
            </w:pPr>
            <w:r>
              <w:rPr>
                <w:sz w:val="24"/>
              </w:rPr>
              <w:lastRenderedPageBreak/>
              <w:t>3/20;</w:t>
            </w:r>
          </w:p>
          <w:p w:rsidR="008B2DD3" w:rsidRDefault="008B2DD3" w:rsidP="00F677E8">
            <w:pPr>
              <w:autoSpaceDE w:val="0"/>
              <w:autoSpaceDN w:val="0"/>
              <w:adjustRightInd w:val="0"/>
              <w:jc w:val="center"/>
              <w:rPr>
                <w:sz w:val="24"/>
              </w:rPr>
            </w:pPr>
            <w:r w:rsidRPr="00C4618D">
              <w:rPr>
                <w:sz w:val="24"/>
              </w:rPr>
              <w:t>для вспомогательных видов – 1</w:t>
            </w:r>
          </w:p>
        </w:tc>
        <w:tc>
          <w:tcPr>
            <w:tcW w:w="1701" w:type="dxa"/>
          </w:tcPr>
          <w:p w:rsidR="008B2DD3" w:rsidRPr="009E789F" w:rsidRDefault="008B2DD3" w:rsidP="00F677E8">
            <w:pPr>
              <w:pStyle w:val="affb"/>
              <w:rPr>
                <w:sz w:val="24"/>
                <w:szCs w:val="24"/>
              </w:rPr>
            </w:pPr>
            <w:r w:rsidRPr="009E789F">
              <w:rPr>
                <w:sz w:val="24"/>
                <w:szCs w:val="24"/>
              </w:rPr>
              <w:t xml:space="preserve">30 % при размере земельного участка 800 </w:t>
            </w:r>
            <w:r w:rsidRPr="009E789F">
              <w:rPr>
                <w:sz w:val="24"/>
                <w:szCs w:val="24"/>
              </w:rPr>
              <w:lastRenderedPageBreak/>
              <w:t>м</w:t>
            </w:r>
            <w:proofErr w:type="gramStart"/>
            <w:r w:rsidRPr="009E789F">
              <w:rPr>
                <w:sz w:val="24"/>
                <w:szCs w:val="24"/>
                <w:vertAlign w:val="superscript"/>
              </w:rPr>
              <w:t>2</w:t>
            </w:r>
            <w:proofErr w:type="gramEnd"/>
            <w:r w:rsidRPr="009E789F">
              <w:rPr>
                <w:sz w:val="24"/>
                <w:szCs w:val="24"/>
              </w:rPr>
              <w:t xml:space="preserve"> и менее</w:t>
            </w:r>
          </w:p>
          <w:p w:rsidR="008B2DD3" w:rsidRDefault="008B2DD3" w:rsidP="00F677E8">
            <w:pPr>
              <w:autoSpaceDE w:val="0"/>
              <w:autoSpaceDN w:val="0"/>
              <w:adjustRightInd w:val="0"/>
              <w:rPr>
                <w:sz w:val="24"/>
              </w:rPr>
            </w:pPr>
          </w:p>
          <w:p w:rsidR="008B2DD3" w:rsidRDefault="008B2DD3" w:rsidP="00F677E8">
            <w:pPr>
              <w:autoSpaceDE w:val="0"/>
              <w:autoSpaceDN w:val="0"/>
              <w:adjustRightInd w:val="0"/>
              <w:rPr>
                <w:sz w:val="24"/>
              </w:rPr>
            </w:pPr>
            <w:r w:rsidRPr="009E789F">
              <w:rPr>
                <w:sz w:val="24"/>
              </w:rPr>
              <w:t>20 % при размере земельного участка более 800 м</w:t>
            </w:r>
            <w:proofErr w:type="gramStart"/>
            <w:r w:rsidRPr="009E789F">
              <w:rPr>
                <w:sz w:val="24"/>
                <w:vertAlign w:val="superscript"/>
              </w:rPr>
              <w:t>2</w:t>
            </w:r>
            <w:proofErr w:type="gramEnd"/>
          </w:p>
        </w:tc>
        <w:tc>
          <w:tcPr>
            <w:tcW w:w="3544" w:type="dxa"/>
            <w:vMerge w:val="restart"/>
          </w:tcPr>
          <w:p w:rsidR="008B2DD3" w:rsidRDefault="008B2DD3" w:rsidP="00F677E8">
            <w:pPr>
              <w:autoSpaceDE w:val="0"/>
              <w:autoSpaceDN w:val="0"/>
              <w:adjustRightInd w:val="0"/>
              <w:jc w:val="both"/>
              <w:rPr>
                <w:sz w:val="24"/>
              </w:rPr>
            </w:pPr>
            <w:r>
              <w:rPr>
                <w:sz w:val="24"/>
              </w:rPr>
              <w:lastRenderedPageBreak/>
              <w:t xml:space="preserve">Расстояния от окон жилых помещений (комнат, кухонь и веранд) домов индивидуальной застройки до стен домов и </w:t>
            </w:r>
            <w:r>
              <w:rPr>
                <w:sz w:val="24"/>
              </w:rPr>
              <w:lastRenderedPageBreak/>
              <w:t xml:space="preserve">хозяйственных построек (сарая, гаража, бани), расположенных на соседних земельных участках, должны быть не менее 6 м. Расстояние от границ участка должно быть не менее, </w:t>
            </w:r>
            <w:proofErr w:type="gramStart"/>
            <w:r>
              <w:rPr>
                <w:sz w:val="24"/>
              </w:rPr>
              <w:t>м</w:t>
            </w:r>
            <w:proofErr w:type="gramEnd"/>
            <w:r>
              <w:rPr>
                <w:sz w:val="24"/>
              </w:rPr>
              <w:t>: до стены жилого дома - 3; до хозяйственных построек - 1. При отсутствии централизованной канализации расстояние от туалета до стен ближайшего дома необходимо принимать не менее 12 м, до источника водоснабжения (колодца) - не менее 25 м.</w:t>
            </w:r>
          </w:p>
          <w:p w:rsidR="008B2DD3" w:rsidRDefault="008B2DD3" w:rsidP="00F677E8">
            <w:pPr>
              <w:autoSpaceDE w:val="0"/>
              <w:autoSpaceDN w:val="0"/>
              <w:adjustRightInd w:val="0"/>
              <w:jc w:val="both"/>
              <w:rPr>
                <w:sz w:val="24"/>
              </w:rPr>
            </w:pPr>
            <w:r>
              <w:rPr>
                <w:sz w:val="24"/>
              </w:rPr>
              <w:t>Расстояние от сараев для скота и птицы до шахтных колодцев должно быть не менее 20 м.</w:t>
            </w:r>
          </w:p>
        </w:tc>
      </w:tr>
      <w:tr w:rsidR="008B2DD3" w:rsidRPr="00DE46E0" w:rsidTr="00F677E8">
        <w:tc>
          <w:tcPr>
            <w:tcW w:w="2658" w:type="dxa"/>
          </w:tcPr>
          <w:p w:rsidR="008B2DD3" w:rsidRPr="00DE46E0" w:rsidRDefault="008B2DD3" w:rsidP="00F677E8">
            <w:pPr>
              <w:rPr>
                <w:sz w:val="24"/>
              </w:rPr>
            </w:pPr>
            <w:r w:rsidRPr="00DE46E0">
              <w:rPr>
                <w:sz w:val="24"/>
              </w:rPr>
              <w:lastRenderedPageBreak/>
              <w:t>Блокированная жилая застройка</w:t>
            </w:r>
            <w:r>
              <w:rPr>
                <w:sz w:val="24"/>
              </w:rPr>
              <w:t xml:space="preserve"> (2.3)</w:t>
            </w:r>
          </w:p>
        </w:tc>
        <w:tc>
          <w:tcPr>
            <w:tcW w:w="2551" w:type="dxa"/>
          </w:tcPr>
          <w:p w:rsidR="008B2DD3" w:rsidRDefault="008B2DD3" w:rsidP="00F677E8">
            <w:pPr>
              <w:autoSpaceDE w:val="0"/>
              <w:autoSpaceDN w:val="0"/>
              <w:adjustRightInd w:val="0"/>
              <w:rPr>
                <w:sz w:val="24"/>
              </w:rPr>
            </w:pPr>
            <w:r>
              <w:rPr>
                <w:sz w:val="24"/>
              </w:rPr>
              <w:t>Размещение гаражей для собственных нужд (2.7.2);</w:t>
            </w:r>
          </w:p>
          <w:p w:rsidR="008B2DD3" w:rsidRDefault="008B2DD3" w:rsidP="00F677E8">
            <w:pPr>
              <w:autoSpaceDE w:val="0"/>
              <w:autoSpaceDN w:val="0"/>
              <w:adjustRightInd w:val="0"/>
              <w:rPr>
                <w:sz w:val="24"/>
              </w:rPr>
            </w:pPr>
            <w:r>
              <w:rPr>
                <w:sz w:val="24"/>
              </w:rPr>
              <w:t>Площадки для занятий спортом (5.1.3.);</w:t>
            </w:r>
          </w:p>
          <w:p w:rsidR="008B2DD3" w:rsidRPr="00DE46E0" w:rsidRDefault="008B2DD3" w:rsidP="00F677E8">
            <w:pPr>
              <w:autoSpaceDE w:val="0"/>
              <w:autoSpaceDN w:val="0"/>
              <w:adjustRightInd w:val="0"/>
              <w:rPr>
                <w:sz w:val="24"/>
              </w:rPr>
            </w:pPr>
            <w:r>
              <w:rPr>
                <w:sz w:val="24"/>
              </w:rPr>
              <w:t>Предоставление коммунальных услуг (3.1.1)</w:t>
            </w:r>
          </w:p>
        </w:tc>
        <w:tc>
          <w:tcPr>
            <w:tcW w:w="1561" w:type="dxa"/>
          </w:tcPr>
          <w:p w:rsidR="008B2DD3" w:rsidRDefault="008B2DD3" w:rsidP="00F677E8">
            <w:pPr>
              <w:autoSpaceDE w:val="0"/>
              <w:autoSpaceDN w:val="0"/>
              <w:adjustRightInd w:val="0"/>
              <w:rPr>
                <w:sz w:val="24"/>
              </w:rPr>
            </w:pPr>
            <w:r>
              <w:rPr>
                <w:sz w:val="24"/>
              </w:rPr>
              <w:t>80/2500</w:t>
            </w:r>
          </w:p>
        </w:tc>
        <w:tc>
          <w:tcPr>
            <w:tcW w:w="1560" w:type="dxa"/>
          </w:tcPr>
          <w:p w:rsidR="008B2DD3" w:rsidRDefault="008B2DD3" w:rsidP="00F677E8">
            <w:pPr>
              <w:autoSpaceDE w:val="0"/>
              <w:autoSpaceDN w:val="0"/>
              <w:adjustRightInd w:val="0"/>
              <w:jc w:val="center"/>
              <w:rPr>
                <w:sz w:val="24"/>
              </w:rPr>
            </w:pPr>
            <w:r>
              <w:rPr>
                <w:sz w:val="24"/>
              </w:rPr>
              <w:t>3;</w:t>
            </w:r>
          </w:p>
          <w:p w:rsidR="008B2DD3" w:rsidRDefault="008B2DD3" w:rsidP="00F677E8">
            <w:pPr>
              <w:autoSpaceDE w:val="0"/>
              <w:autoSpaceDN w:val="0"/>
              <w:adjustRightInd w:val="0"/>
              <w:jc w:val="center"/>
              <w:rPr>
                <w:sz w:val="24"/>
              </w:rPr>
            </w:pPr>
            <w:r>
              <w:rPr>
                <w:sz w:val="24"/>
              </w:rPr>
              <w:t>0 – при примыкании к соседним зданиям;</w:t>
            </w:r>
          </w:p>
          <w:p w:rsidR="008B2DD3" w:rsidRDefault="008B2DD3" w:rsidP="00F677E8">
            <w:pPr>
              <w:autoSpaceDE w:val="0"/>
              <w:autoSpaceDN w:val="0"/>
              <w:adjustRightInd w:val="0"/>
              <w:jc w:val="center"/>
              <w:rPr>
                <w:sz w:val="24"/>
              </w:rPr>
            </w:pPr>
            <w:r w:rsidRPr="00C4618D">
              <w:rPr>
                <w:sz w:val="24"/>
              </w:rPr>
              <w:t>от вспомогательных видов – 1 м</w:t>
            </w:r>
          </w:p>
        </w:tc>
        <w:tc>
          <w:tcPr>
            <w:tcW w:w="1701" w:type="dxa"/>
          </w:tcPr>
          <w:p w:rsidR="008B2DD3" w:rsidRDefault="008B2DD3" w:rsidP="00F677E8">
            <w:pPr>
              <w:autoSpaceDE w:val="0"/>
              <w:autoSpaceDN w:val="0"/>
              <w:adjustRightInd w:val="0"/>
              <w:jc w:val="center"/>
              <w:rPr>
                <w:sz w:val="24"/>
              </w:rPr>
            </w:pPr>
            <w:r>
              <w:rPr>
                <w:sz w:val="24"/>
              </w:rPr>
              <w:t>3/20;</w:t>
            </w:r>
            <w:r w:rsidRPr="00C4618D">
              <w:rPr>
                <w:sz w:val="24"/>
              </w:rPr>
              <w:t xml:space="preserve"> для вспомогательных видов – 1 этаж</w:t>
            </w:r>
          </w:p>
        </w:tc>
        <w:tc>
          <w:tcPr>
            <w:tcW w:w="1701" w:type="dxa"/>
          </w:tcPr>
          <w:p w:rsidR="008B2DD3" w:rsidRDefault="008B2DD3" w:rsidP="00F677E8">
            <w:pPr>
              <w:autoSpaceDE w:val="0"/>
              <w:autoSpaceDN w:val="0"/>
              <w:adjustRightInd w:val="0"/>
              <w:jc w:val="center"/>
              <w:rPr>
                <w:sz w:val="24"/>
              </w:rPr>
            </w:pPr>
            <w:r>
              <w:rPr>
                <w:sz w:val="24"/>
              </w:rPr>
              <w:t>50%</w:t>
            </w:r>
          </w:p>
        </w:tc>
        <w:tc>
          <w:tcPr>
            <w:tcW w:w="3544" w:type="dxa"/>
            <w:vMerge/>
          </w:tcPr>
          <w:p w:rsidR="008B2DD3" w:rsidRDefault="008B2DD3" w:rsidP="00F677E8">
            <w:pPr>
              <w:autoSpaceDE w:val="0"/>
              <w:autoSpaceDN w:val="0"/>
              <w:adjustRightInd w:val="0"/>
              <w:rPr>
                <w:sz w:val="24"/>
              </w:rPr>
            </w:pPr>
          </w:p>
        </w:tc>
      </w:tr>
      <w:tr w:rsidR="008B2DD3" w:rsidRPr="00DE46E0" w:rsidTr="00F677E8">
        <w:tc>
          <w:tcPr>
            <w:tcW w:w="2658" w:type="dxa"/>
          </w:tcPr>
          <w:p w:rsidR="008B2DD3" w:rsidRPr="00DE46E0" w:rsidRDefault="008B2DD3" w:rsidP="00F677E8">
            <w:pPr>
              <w:rPr>
                <w:sz w:val="24"/>
              </w:rPr>
            </w:pPr>
            <w:r w:rsidRPr="00DE46E0">
              <w:rPr>
                <w:sz w:val="24"/>
              </w:rPr>
              <w:t>Малоэтажная многоквартирная жилая застройка</w:t>
            </w:r>
            <w:r>
              <w:rPr>
                <w:sz w:val="24"/>
              </w:rPr>
              <w:t xml:space="preserve"> (2.1.1)</w:t>
            </w:r>
          </w:p>
        </w:tc>
        <w:tc>
          <w:tcPr>
            <w:tcW w:w="2551" w:type="dxa"/>
          </w:tcPr>
          <w:p w:rsidR="008B2DD3" w:rsidRDefault="008B2DD3" w:rsidP="00F677E8">
            <w:pPr>
              <w:autoSpaceDE w:val="0"/>
              <w:autoSpaceDN w:val="0"/>
              <w:adjustRightInd w:val="0"/>
              <w:jc w:val="both"/>
              <w:rPr>
                <w:sz w:val="24"/>
              </w:rPr>
            </w:pPr>
            <w:r>
              <w:rPr>
                <w:sz w:val="24"/>
              </w:rPr>
              <w:t>Размещение гаражей для собственных нужд (2.7.2);</w:t>
            </w:r>
          </w:p>
          <w:p w:rsidR="008B2DD3" w:rsidRDefault="008B2DD3" w:rsidP="00F677E8">
            <w:pPr>
              <w:autoSpaceDE w:val="0"/>
              <w:autoSpaceDN w:val="0"/>
              <w:adjustRightInd w:val="0"/>
              <w:jc w:val="both"/>
              <w:rPr>
                <w:sz w:val="24"/>
              </w:rPr>
            </w:pPr>
            <w:r>
              <w:rPr>
                <w:sz w:val="24"/>
              </w:rPr>
              <w:t>Площадки для занятий спортом (5.1.3.);</w:t>
            </w:r>
          </w:p>
          <w:p w:rsidR="008B2DD3" w:rsidRPr="00DE46E0" w:rsidRDefault="008B2DD3" w:rsidP="00F677E8">
            <w:pPr>
              <w:autoSpaceDE w:val="0"/>
              <w:autoSpaceDN w:val="0"/>
              <w:adjustRightInd w:val="0"/>
              <w:jc w:val="both"/>
              <w:rPr>
                <w:sz w:val="24"/>
              </w:rPr>
            </w:pPr>
            <w:r>
              <w:rPr>
                <w:sz w:val="24"/>
              </w:rPr>
              <w:t>Предоставление коммунальных услуг (3.1.1)</w:t>
            </w:r>
          </w:p>
        </w:tc>
        <w:tc>
          <w:tcPr>
            <w:tcW w:w="1561" w:type="dxa"/>
          </w:tcPr>
          <w:p w:rsidR="008B2DD3" w:rsidRDefault="008B2DD3" w:rsidP="00F677E8">
            <w:pPr>
              <w:autoSpaceDE w:val="0"/>
              <w:autoSpaceDN w:val="0"/>
              <w:adjustRightInd w:val="0"/>
              <w:rPr>
                <w:sz w:val="24"/>
              </w:rPr>
            </w:pPr>
            <w:r>
              <w:rPr>
                <w:sz w:val="24"/>
              </w:rPr>
              <w:t>600/не подлежит установлению</w:t>
            </w:r>
          </w:p>
        </w:tc>
        <w:tc>
          <w:tcPr>
            <w:tcW w:w="1560" w:type="dxa"/>
          </w:tcPr>
          <w:p w:rsidR="008B2DD3" w:rsidRDefault="008B2DD3" w:rsidP="00F677E8">
            <w:pPr>
              <w:autoSpaceDE w:val="0"/>
              <w:autoSpaceDN w:val="0"/>
              <w:adjustRightInd w:val="0"/>
              <w:jc w:val="center"/>
              <w:rPr>
                <w:sz w:val="24"/>
              </w:rPr>
            </w:pPr>
            <w:r>
              <w:rPr>
                <w:sz w:val="24"/>
              </w:rPr>
              <w:t>3</w:t>
            </w:r>
          </w:p>
        </w:tc>
        <w:tc>
          <w:tcPr>
            <w:tcW w:w="1701" w:type="dxa"/>
          </w:tcPr>
          <w:p w:rsidR="008B2DD3" w:rsidRDefault="008B2DD3" w:rsidP="00F677E8">
            <w:pPr>
              <w:autoSpaceDE w:val="0"/>
              <w:autoSpaceDN w:val="0"/>
              <w:adjustRightInd w:val="0"/>
              <w:jc w:val="center"/>
              <w:rPr>
                <w:sz w:val="24"/>
              </w:rPr>
            </w:pPr>
            <w:r>
              <w:rPr>
                <w:sz w:val="24"/>
              </w:rPr>
              <w:t>4/25</w:t>
            </w:r>
          </w:p>
        </w:tc>
        <w:tc>
          <w:tcPr>
            <w:tcW w:w="1701" w:type="dxa"/>
          </w:tcPr>
          <w:p w:rsidR="008B2DD3" w:rsidRPr="00C4618D" w:rsidRDefault="008B2DD3" w:rsidP="00F677E8">
            <w:pPr>
              <w:autoSpaceDE w:val="0"/>
              <w:autoSpaceDN w:val="0"/>
              <w:adjustRightInd w:val="0"/>
              <w:jc w:val="center"/>
              <w:rPr>
                <w:sz w:val="24"/>
              </w:rPr>
            </w:pPr>
            <w:r>
              <w:rPr>
                <w:sz w:val="24"/>
              </w:rPr>
              <w:t xml:space="preserve">45 </w:t>
            </w:r>
            <w:r>
              <w:rPr>
                <w:sz w:val="24"/>
                <w:lang w:val="en-US"/>
              </w:rPr>
              <w:t>%</w:t>
            </w:r>
          </w:p>
        </w:tc>
        <w:tc>
          <w:tcPr>
            <w:tcW w:w="3544" w:type="dxa"/>
          </w:tcPr>
          <w:p w:rsidR="008B2DD3" w:rsidRDefault="008B2DD3" w:rsidP="00F677E8">
            <w:pPr>
              <w:autoSpaceDE w:val="0"/>
              <w:autoSpaceDN w:val="0"/>
              <w:adjustRightInd w:val="0"/>
              <w:rPr>
                <w:sz w:val="24"/>
              </w:rPr>
            </w:pPr>
            <w:r w:rsidRPr="001F5B4F">
              <w:rPr>
                <w:rFonts w:eastAsia="Calibri"/>
                <w:sz w:val="24"/>
              </w:rPr>
              <w:t xml:space="preserve">1 </w:t>
            </w:r>
            <w:proofErr w:type="spellStart"/>
            <w:r w:rsidRPr="001F5B4F">
              <w:rPr>
                <w:rFonts w:eastAsia="Calibri"/>
                <w:sz w:val="24"/>
              </w:rPr>
              <w:t>машино</w:t>
            </w:r>
            <w:proofErr w:type="spellEnd"/>
            <w:r w:rsidRPr="001F5B4F">
              <w:rPr>
                <w:rFonts w:eastAsia="Calibri"/>
                <w:sz w:val="24"/>
              </w:rPr>
              <w:t>-место на 1 квартиру </w:t>
            </w:r>
          </w:p>
        </w:tc>
      </w:tr>
      <w:tr w:rsidR="008B2DD3" w:rsidRPr="00DE46E0" w:rsidTr="00F677E8">
        <w:tc>
          <w:tcPr>
            <w:tcW w:w="2658" w:type="dxa"/>
          </w:tcPr>
          <w:p w:rsidR="008B2DD3" w:rsidRPr="00DE46E0" w:rsidRDefault="008B2DD3" w:rsidP="00F677E8">
            <w:pPr>
              <w:rPr>
                <w:sz w:val="24"/>
              </w:rPr>
            </w:pPr>
            <w:proofErr w:type="spellStart"/>
            <w:r>
              <w:rPr>
                <w:rFonts w:eastAsiaTheme="minorHAnsi"/>
                <w:sz w:val="24"/>
                <w:lang w:eastAsia="en-US"/>
              </w:rPr>
              <w:t>Среднеэтажная</w:t>
            </w:r>
            <w:proofErr w:type="spellEnd"/>
            <w:r>
              <w:rPr>
                <w:rFonts w:eastAsiaTheme="minorHAnsi"/>
                <w:sz w:val="24"/>
                <w:lang w:eastAsia="en-US"/>
              </w:rPr>
              <w:t xml:space="preserve"> жилая застройка (2.5)</w:t>
            </w:r>
          </w:p>
        </w:tc>
        <w:tc>
          <w:tcPr>
            <w:tcW w:w="2551" w:type="dxa"/>
          </w:tcPr>
          <w:p w:rsidR="008B2DD3" w:rsidRDefault="008B2DD3" w:rsidP="00F677E8">
            <w:pPr>
              <w:autoSpaceDE w:val="0"/>
              <w:autoSpaceDN w:val="0"/>
              <w:adjustRightInd w:val="0"/>
              <w:jc w:val="both"/>
              <w:rPr>
                <w:sz w:val="24"/>
              </w:rPr>
            </w:pPr>
            <w:r>
              <w:rPr>
                <w:sz w:val="24"/>
              </w:rPr>
              <w:t>Площадки для занятий спортом (5.1.3.);</w:t>
            </w:r>
          </w:p>
          <w:p w:rsidR="008B2DD3" w:rsidRDefault="008B2DD3" w:rsidP="00F677E8">
            <w:pPr>
              <w:autoSpaceDE w:val="0"/>
              <w:autoSpaceDN w:val="0"/>
              <w:adjustRightInd w:val="0"/>
              <w:jc w:val="both"/>
              <w:rPr>
                <w:sz w:val="24"/>
              </w:rPr>
            </w:pPr>
            <w:r w:rsidRPr="00DE46E0">
              <w:rPr>
                <w:sz w:val="24"/>
              </w:rPr>
              <w:t>Благоустройство территории</w:t>
            </w:r>
            <w:r>
              <w:rPr>
                <w:sz w:val="24"/>
              </w:rPr>
              <w:t xml:space="preserve"> (12.0.2);</w:t>
            </w:r>
          </w:p>
          <w:p w:rsidR="008B2DD3" w:rsidRDefault="008B2DD3" w:rsidP="00F677E8">
            <w:pPr>
              <w:autoSpaceDE w:val="0"/>
              <w:autoSpaceDN w:val="0"/>
              <w:adjustRightInd w:val="0"/>
              <w:jc w:val="both"/>
              <w:rPr>
                <w:sz w:val="24"/>
              </w:rPr>
            </w:pPr>
            <w:r>
              <w:rPr>
                <w:sz w:val="24"/>
              </w:rPr>
              <w:lastRenderedPageBreak/>
              <w:t>Предоставление коммунальных услуг (3.1.1)</w:t>
            </w:r>
          </w:p>
        </w:tc>
        <w:tc>
          <w:tcPr>
            <w:tcW w:w="1561" w:type="dxa"/>
          </w:tcPr>
          <w:p w:rsidR="008B2DD3" w:rsidRDefault="008B2DD3" w:rsidP="00F677E8">
            <w:pPr>
              <w:autoSpaceDE w:val="0"/>
              <w:autoSpaceDN w:val="0"/>
              <w:adjustRightInd w:val="0"/>
              <w:rPr>
                <w:sz w:val="24"/>
              </w:rPr>
            </w:pPr>
            <w:r>
              <w:rPr>
                <w:sz w:val="24"/>
              </w:rPr>
              <w:lastRenderedPageBreak/>
              <w:t>800/не подлежит установлению</w:t>
            </w:r>
          </w:p>
        </w:tc>
        <w:tc>
          <w:tcPr>
            <w:tcW w:w="1560" w:type="dxa"/>
          </w:tcPr>
          <w:p w:rsidR="008B2DD3" w:rsidRDefault="008B2DD3" w:rsidP="00F677E8">
            <w:pPr>
              <w:autoSpaceDE w:val="0"/>
              <w:autoSpaceDN w:val="0"/>
              <w:adjustRightInd w:val="0"/>
              <w:jc w:val="center"/>
              <w:rPr>
                <w:sz w:val="24"/>
              </w:rPr>
            </w:pPr>
            <w:r>
              <w:rPr>
                <w:sz w:val="24"/>
              </w:rPr>
              <w:t>3</w:t>
            </w:r>
          </w:p>
        </w:tc>
        <w:tc>
          <w:tcPr>
            <w:tcW w:w="1701" w:type="dxa"/>
          </w:tcPr>
          <w:p w:rsidR="008B2DD3" w:rsidRDefault="008B2DD3" w:rsidP="00F677E8">
            <w:pPr>
              <w:autoSpaceDE w:val="0"/>
              <w:autoSpaceDN w:val="0"/>
              <w:adjustRightInd w:val="0"/>
              <w:jc w:val="center"/>
              <w:rPr>
                <w:sz w:val="24"/>
              </w:rPr>
            </w:pPr>
            <w:r>
              <w:rPr>
                <w:sz w:val="24"/>
              </w:rPr>
              <w:t>8/40</w:t>
            </w:r>
          </w:p>
        </w:tc>
        <w:tc>
          <w:tcPr>
            <w:tcW w:w="1701" w:type="dxa"/>
          </w:tcPr>
          <w:p w:rsidR="008B2DD3" w:rsidRPr="00C4618D" w:rsidRDefault="008B2DD3" w:rsidP="00F677E8">
            <w:pPr>
              <w:autoSpaceDE w:val="0"/>
              <w:autoSpaceDN w:val="0"/>
              <w:adjustRightInd w:val="0"/>
              <w:jc w:val="center"/>
              <w:rPr>
                <w:sz w:val="24"/>
              </w:rPr>
            </w:pPr>
            <w:r>
              <w:rPr>
                <w:sz w:val="24"/>
              </w:rPr>
              <w:t xml:space="preserve">40 </w:t>
            </w:r>
            <w:r>
              <w:rPr>
                <w:sz w:val="24"/>
                <w:lang w:val="en-US"/>
              </w:rPr>
              <w:t>%</w:t>
            </w:r>
          </w:p>
        </w:tc>
        <w:tc>
          <w:tcPr>
            <w:tcW w:w="3544" w:type="dxa"/>
          </w:tcPr>
          <w:p w:rsidR="008B2DD3" w:rsidRDefault="008B2DD3" w:rsidP="00F677E8">
            <w:pPr>
              <w:autoSpaceDE w:val="0"/>
              <w:autoSpaceDN w:val="0"/>
              <w:adjustRightInd w:val="0"/>
              <w:rPr>
                <w:sz w:val="24"/>
              </w:rPr>
            </w:pPr>
            <w:r w:rsidRPr="001F5B4F">
              <w:rPr>
                <w:rFonts w:eastAsia="Calibri"/>
                <w:sz w:val="24"/>
              </w:rPr>
              <w:t xml:space="preserve">1 </w:t>
            </w:r>
            <w:proofErr w:type="spellStart"/>
            <w:r w:rsidRPr="001F5B4F">
              <w:rPr>
                <w:rFonts w:eastAsia="Calibri"/>
                <w:sz w:val="24"/>
              </w:rPr>
              <w:t>машино</w:t>
            </w:r>
            <w:proofErr w:type="spellEnd"/>
            <w:r w:rsidRPr="001F5B4F">
              <w:rPr>
                <w:rFonts w:eastAsia="Calibri"/>
                <w:sz w:val="24"/>
              </w:rPr>
              <w:t>-место на 1 квартиру </w:t>
            </w:r>
          </w:p>
        </w:tc>
      </w:tr>
      <w:tr w:rsidR="008B2DD3" w:rsidRPr="00DE46E0" w:rsidTr="00F677E8">
        <w:tc>
          <w:tcPr>
            <w:tcW w:w="2658" w:type="dxa"/>
          </w:tcPr>
          <w:p w:rsidR="008B2DD3" w:rsidRPr="00DE46E0" w:rsidRDefault="008B2DD3" w:rsidP="00F677E8">
            <w:pPr>
              <w:rPr>
                <w:sz w:val="24"/>
              </w:rPr>
            </w:pPr>
            <w:r>
              <w:rPr>
                <w:sz w:val="24"/>
              </w:rPr>
              <w:lastRenderedPageBreak/>
              <w:t>Размещение гаражей для собственных нужд (2.7.2)</w:t>
            </w:r>
          </w:p>
        </w:tc>
        <w:tc>
          <w:tcPr>
            <w:tcW w:w="2551" w:type="dxa"/>
          </w:tcPr>
          <w:p w:rsidR="008B2DD3" w:rsidRPr="00DE46E0" w:rsidRDefault="008B2DD3" w:rsidP="00F677E8">
            <w:pPr>
              <w:autoSpaceDE w:val="0"/>
              <w:autoSpaceDN w:val="0"/>
              <w:adjustRightInd w:val="0"/>
              <w:jc w:val="both"/>
              <w:rPr>
                <w:sz w:val="24"/>
              </w:rPr>
            </w:pPr>
            <w:r>
              <w:rPr>
                <w:sz w:val="24"/>
              </w:rPr>
              <w:t>Коммунальное обслуживание (3.1)</w:t>
            </w:r>
          </w:p>
        </w:tc>
        <w:tc>
          <w:tcPr>
            <w:tcW w:w="1561" w:type="dxa"/>
          </w:tcPr>
          <w:p w:rsidR="008B2DD3" w:rsidRDefault="008B2DD3" w:rsidP="00F677E8">
            <w:pPr>
              <w:autoSpaceDE w:val="0"/>
              <w:autoSpaceDN w:val="0"/>
              <w:adjustRightInd w:val="0"/>
              <w:jc w:val="center"/>
              <w:rPr>
                <w:sz w:val="24"/>
              </w:rPr>
            </w:pPr>
            <w:r>
              <w:rPr>
                <w:sz w:val="24"/>
              </w:rPr>
              <w:t>18/90</w:t>
            </w:r>
          </w:p>
        </w:tc>
        <w:tc>
          <w:tcPr>
            <w:tcW w:w="1560" w:type="dxa"/>
          </w:tcPr>
          <w:p w:rsidR="008B2DD3" w:rsidRDefault="008B2DD3" w:rsidP="00F677E8">
            <w:pPr>
              <w:autoSpaceDE w:val="0"/>
              <w:autoSpaceDN w:val="0"/>
              <w:adjustRightInd w:val="0"/>
              <w:jc w:val="center"/>
              <w:rPr>
                <w:sz w:val="24"/>
              </w:rPr>
            </w:pPr>
            <w:r>
              <w:rPr>
                <w:sz w:val="24"/>
              </w:rPr>
              <w:t>0</w:t>
            </w:r>
          </w:p>
        </w:tc>
        <w:tc>
          <w:tcPr>
            <w:tcW w:w="1701" w:type="dxa"/>
          </w:tcPr>
          <w:p w:rsidR="008B2DD3" w:rsidRDefault="008B2DD3" w:rsidP="00F677E8">
            <w:pPr>
              <w:autoSpaceDE w:val="0"/>
              <w:autoSpaceDN w:val="0"/>
              <w:adjustRightInd w:val="0"/>
              <w:jc w:val="center"/>
              <w:rPr>
                <w:sz w:val="24"/>
              </w:rPr>
            </w:pPr>
            <w:r>
              <w:rPr>
                <w:sz w:val="24"/>
              </w:rPr>
              <w:t>2/8</w:t>
            </w:r>
          </w:p>
        </w:tc>
        <w:tc>
          <w:tcPr>
            <w:tcW w:w="1701" w:type="dxa"/>
          </w:tcPr>
          <w:p w:rsidR="008B2DD3" w:rsidRDefault="008B2DD3" w:rsidP="00F677E8">
            <w:pPr>
              <w:autoSpaceDE w:val="0"/>
              <w:autoSpaceDN w:val="0"/>
              <w:adjustRightInd w:val="0"/>
              <w:jc w:val="center"/>
              <w:rPr>
                <w:sz w:val="24"/>
              </w:rPr>
            </w:pPr>
            <w:r w:rsidRPr="009E789F">
              <w:rPr>
                <w:sz w:val="24"/>
              </w:rPr>
              <w:t>100 %</w:t>
            </w:r>
          </w:p>
        </w:tc>
        <w:tc>
          <w:tcPr>
            <w:tcW w:w="3544" w:type="dxa"/>
          </w:tcPr>
          <w:p w:rsidR="008B2DD3" w:rsidRDefault="008B2DD3" w:rsidP="00F677E8">
            <w:pPr>
              <w:autoSpaceDE w:val="0"/>
              <w:autoSpaceDN w:val="0"/>
              <w:adjustRightInd w:val="0"/>
              <w:jc w:val="center"/>
              <w:rPr>
                <w:sz w:val="24"/>
              </w:rPr>
            </w:pPr>
            <w:r>
              <w:rPr>
                <w:sz w:val="24"/>
              </w:rPr>
              <w:t>-</w:t>
            </w:r>
          </w:p>
        </w:tc>
      </w:tr>
      <w:tr w:rsidR="008B2DD3" w:rsidRPr="00DE46E0" w:rsidTr="00F677E8">
        <w:tc>
          <w:tcPr>
            <w:tcW w:w="2658" w:type="dxa"/>
          </w:tcPr>
          <w:p w:rsidR="008B2DD3" w:rsidRDefault="008B2DD3" w:rsidP="00F677E8">
            <w:pPr>
              <w:rPr>
                <w:sz w:val="24"/>
              </w:rPr>
            </w:pPr>
            <w:r>
              <w:rPr>
                <w:rFonts w:eastAsiaTheme="minorHAnsi"/>
                <w:sz w:val="24"/>
                <w:lang w:eastAsia="en-US"/>
              </w:rPr>
              <w:t>Общественное использование объектов капитального строительства (3.0)</w:t>
            </w:r>
          </w:p>
        </w:tc>
        <w:tc>
          <w:tcPr>
            <w:tcW w:w="2551" w:type="dxa"/>
          </w:tcPr>
          <w:p w:rsidR="008B2DD3" w:rsidRDefault="008B2DD3" w:rsidP="00F677E8">
            <w:pPr>
              <w:autoSpaceDE w:val="0"/>
              <w:autoSpaceDN w:val="0"/>
              <w:adjustRightInd w:val="0"/>
              <w:jc w:val="both"/>
              <w:rPr>
                <w:sz w:val="24"/>
              </w:rPr>
            </w:pPr>
            <w:r>
              <w:rPr>
                <w:sz w:val="24"/>
              </w:rPr>
              <w:t>Коммунальное обслуживание (3.1);</w:t>
            </w:r>
          </w:p>
          <w:p w:rsidR="008B2DD3" w:rsidRDefault="008B2DD3" w:rsidP="00F677E8">
            <w:pPr>
              <w:autoSpaceDE w:val="0"/>
              <w:autoSpaceDN w:val="0"/>
              <w:adjustRightInd w:val="0"/>
              <w:jc w:val="both"/>
              <w:rPr>
                <w:sz w:val="24"/>
              </w:rPr>
            </w:pPr>
            <w:r>
              <w:rPr>
                <w:sz w:val="24"/>
              </w:rPr>
              <w:t>Предоставление коммунальных услуг (3.1.1);</w:t>
            </w:r>
          </w:p>
          <w:p w:rsidR="008B2DD3" w:rsidRDefault="008B2DD3" w:rsidP="00F677E8">
            <w:pPr>
              <w:autoSpaceDE w:val="0"/>
              <w:autoSpaceDN w:val="0"/>
              <w:adjustRightInd w:val="0"/>
              <w:jc w:val="both"/>
              <w:rPr>
                <w:rFonts w:eastAsiaTheme="minorHAnsi"/>
                <w:sz w:val="24"/>
                <w:lang w:eastAsia="en-US"/>
              </w:rPr>
            </w:pPr>
            <w:r>
              <w:rPr>
                <w:rFonts w:eastAsiaTheme="minorHAnsi"/>
                <w:sz w:val="24"/>
                <w:lang w:eastAsia="en-US"/>
              </w:rPr>
              <w:t>Административные здания организаций, обеспечивающих предоставление коммунальных услуг (3.1.2);</w:t>
            </w:r>
          </w:p>
          <w:p w:rsidR="008B2DD3" w:rsidRDefault="008B2DD3" w:rsidP="00F677E8">
            <w:pPr>
              <w:autoSpaceDE w:val="0"/>
              <w:autoSpaceDN w:val="0"/>
              <w:adjustRightInd w:val="0"/>
              <w:jc w:val="both"/>
              <w:rPr>
                <w:sz w:val="24"/>
              </w:rPr>
            </w:pPr>
            <w:r>
              <w:rPr>
                <w:sz w:val="24"/>
              </w:rPr>
              <w:t>Социальное обслуживание (3.2);</w:t>
            </w:r>
          </w:p>
          <w:p w:rsidR="008B2DD3" w:rsidRDefault="008B2DD3" w:rsidP="00F677E8">
            <w:pPr>
              <w:autoSpaceDE w:val="0"/>
              <w:autoSpaceDN w:val="0"/>
              <w:adjustRightInd w:val="0"/>
              <w:jc w:val="both"/>
              <w:rPr>
                <w:rFonts w:eastAsiaTheme="minorHAnsi"/>
                <w:sz w:val="24"/>
                <w:lang w:eastAsia="en-US"/>
              </w:rPr>
            </w:pPr>
            <w:r>
              <w:rPr>
                <w:rFonts w:eastAsiaTheme="minorHAnsi"/>
                <w:sz w:val="24"/>
                <w:lang w:eastAsia="en-US"/>
              </w:rPr>
              <w:t>Дома социального обслуживания (3.2.1);</w:t>
            </w:r>
          </w:p>
          <w:p w:rsidR="008B2DD3" w:rsidRDefault="008B2DD3" w:rsidP="00F677E8">
            <w:pPr>
              <w:autoSpaceDE w:val="0"/>
              <w:autoSpaceDN w:val="0"/>
              <w:adjustRightInd w:val="0"/>
              <w:jc w:val="both"/>
              <w:rPr>
                <w:rFonts w:eastAsiaTheme="minorHAnsi"/>
                <w:sz w:val="24"/>
                <w:lang w:eastAsia="en-US"/>
              </w:rPr>
            </w:pPr>
            <w:r>
              <w:rPr>
                <w:rFonts w:eastAsiaTheme="minorHAnsi"/>
                <w:sz w:val="24"/>
                <w:lang w:eastAsia="en-US"/>
              </w:rPr>
              <w:t>Оказание социальной помощи населению (3.2.2);</w:t>
            </w:r>
          </w:p>
          <w:p w:rsidR="008B2DD3" w:rsidRDefault="008B2DD3" w:rsidP="00F677E8">
            <w:pPr>
              <w:autoSpaceDE w:val="0"/>
              <w:autoSpaceDN w:val="0"/>
              <w:adjustRightInd w:val="0"/>
              <w:jc w:val="both"/>
              <w:rPr>
                <w:rFonts w:eastAsiaTheme="minorHAnsi"/>
                <w:sz w:val="24"/>
                <w:lang w:eastAsia="en-US"/>
              </w:rPr>
            </w:pPr>
            <w:r>
              <w:rPr>
                <w:rFonts w:eastAsiaTheme="minorHAnsi"/>
                <w:sz w:val="24"/>
                <w:lang w:eastAsia="en-US"/>
              </w:rPr>
              <w:t>Оказание услуг связи (3.2.3);</w:t>
            </w:r>
          </w:p>
          <w:p w:rsidR="008B2DD3" w:rsidRDefault="008B2DD3" w:rsidP="00F677E8">
            <w:pPr>
              <w:autoSpaceDE w:val="0"/>
              <w:autoSpaceDN w:val="0"/>
              <w:adjustRightInd w:val="0"/>
              <w:jc w:val="both"/>
              <w:rPr>
                <w:sz w:val="24"/>
              </w:rPr>
            </w:pPr>
            <w:r>
              <w:rPr>
                <w:rFonts w:eastAsiaTheme="minorHAnsi"/>
                <w:sz w:val="24"/>
                <w:lang w:eastAsia="en-US"/>
              </w:rPr>
              <w:t>Общежития (3.2.4);</w:t>
            </w:r>
          </w:p>
          <w:p w:rsidR="008B2DD3" w:rsidRDefault="008B2DD3" w:rsidP="00F677E8">
            <w:pPr>
              <w:autoSpaceDE w:val="0"/>
              <w:autoSpaceDN w:val="0"/>
              <w:adjustRightInd w:val="0"/>
              <w:jc w:val="both"/>
              <w:rPr>
                <w:sz w:val="24"/>
              </w:rPr>
            </w:pPr>
            <w:r>
              <w:rPr>
                <w:sz w:val="24"/>
              </w:rPr>
              <w:t>Бытовое обслуживание (3.3);</w:t>
            </w:r>
          </w:p>
          <w:p w:rsidR="008B2DD3" w:rsidRDefault="008B2DD3" w:rsidP="00F677E8">
            <w:pPr>
              <w:autoSpaceDE w:val="0"/>
              <w:autoSpaceDN w:val="0"/>
              <w:adjustRightInd w:val="0"/>
              <w:jc w:val="both"/>
              <w:rPr>
                <w:sz w:val="24"/>
              </w:rPr>
            </w:pPr>
            <w:r>
              <w:rPr>
                <w:sz w:val="24"/>
              </w:rPr>
              <w:t>Здравоохранение (3.4);</w:t>
            </w:r>
          </w:p>
          <w:p w:rsidR="008B2DD3" w:rsidRDefault="008B2DD3" w:rsidP="00F677E8">
            <w:pPr>
              <w:autoSpaceDE w:val="0"/>
              <w:autoSpaceDN w:val="0"/>
              <w:adjustRightInd w:val="0"/>
              <w:jc w:val="both"/>
              <w:rPr>
                <w:sz w:val="24"/>
              </w:rPr>
            </w:pPr>
            <w:r>
              <w:rPr>
                <w:sz w:val="24"/>
              </w:rPr>
              <w:t>Амбулаторно-</w:t>
            </w:r>
            <w:r>
              <w:rPr>
                <w:sz w:val="24"/>
              </w:rPr>
              <w:lastRenderedPageBreak/>
              <w:t>поликлиническое обслуживание (3.4.1);</w:t>
            </w:r>
          </w:p>
          <w:p w:rsidR="008B2DD3" w:rsidRDefault="008B2DD3" w:rsidP="00F677E8">
            <w:pPr>
              <w:autoSpaceDE w:val="0"/>
              <w:autoSpaceDN w:val="0"/>
              <w:adjustRightInd w:val="0"/>
              <w:jc w:val="both"/>
              <w:rPr>
                <w:rFonts w:eastAsiaTheme="minorHAnsi"/>
                <w:sz w:val="24"/>
                <w:lang w:eastAsia="en-US"/>
              </w:rPr>
            </w:pPr>
            <w:r>
              <w:rPr>
                <w:rFonts w:eastAsiaTheme="minorHAnsi"/>
                <w:sz w:val="24"/>
                <w:lang w:eastAsia="en-US"/>
              </w:rPr>
              <w:t>Стационарное медицинское обслуживание (3.4.2);</w:t>
            </w:r>
          </w:p>
          <w:p w:rsidR="008B2DD3" w:rsidRDefault="008B2DD3" w:rsidP="00F677E8">
            <w:pPr>
              <w:autoSpaceDE w:val="0"/>
              <w:autoSpaceDN w:val="0"/>
              <w:adjustRightInd w:val="0"/>
              <w:jc w:val="both"/>
              <w:rPr>
                <w:sz w:val="24"/>
              </w:rPr>
            </w:pPr>
            <w:r>
              <w:rPr>
                <w:rFonts w:eastAsiaTheme="minorHAnsi"/>
                <w:sz w:val="24"/>
                <w:lang w:eastAsia="en-US"/>
              </w:rPr>
              <w:t>Медицинские организации особого назначения (3.4.3);</w:t>
            </w:r>
          </w:p>
          <w:p w:rsidR="008B2DD3" w:rsidRDefault="008B2DD3" w:rsidP="00F677E8">
            <w:pPr>
              <w:autoSpaceDE w:val="0"/>
              <w:autoSpaceDN w:val="0"/>
              <w:adjustRightInd w:val="0"/>
              <w:jc w:val="both"/>
              <w:rPr>
                <w:sz w:val="24"/>
              </w:rPr>
            </w:pPr>
            <w:r>
              <w:rPr>
                <w:sz w:val="24"/>
              </w:rPr>
              <w:t>Дошкольное, начальное и среднее общее образование (3.5.1);</w:t>
            </w:r>
          </w:p>
          <w:p w:rsidR="008B2DD3" w:rsidRDefault="008B2DD3" w:rsidP="00F677E8">
            <w:pPr>
              <w:autoSpaceDE w:val="0"/>
              <w:autoSpaceDN w:val="0"/>
              <w:adjustRightInd w:val="0"/>
              <w:jc w:val="both"/>
              <w:rPr>
                <w:sz w:val="24"/>
              </w:rPr>
            </w:pPr>
            <w:r>
              <w:rPr>
                <w:sz w:val="24"/>
              </w:rPr>
              <w:t>Культурное развитие (3.6);</w:t>
            </w:r>
          </w:p>
          <w:p w:rsidR="008B2DD3" w:rsidRDefault="008B2DD3" w:rsidP="00F677E8">
            <w:pPr>
              <w:autoSpaceDE w:val="0"/>
              <w:autoSpaceDN w:val="0"/>
              <w:adjustRightInd w:val="0"/>
              <w:jc w:val="both"/>
              <w:rPr>
                <w:sz w:val="24"/>
              </w:rPr>
            </w:pPr>
            <w:r>
              <w:rPr>
                <w:sz w:val="24"/>
              </w:rPr>
              <w:t>Религиозное использование (3.7);</w:t>
            </w:r>
          </w:p>
          <w:p w:rsidR="008B2DD3" w:rsidRDefault="008B2DD3" w:rsidP="00F677E8">
            <w:pPr>
              <w:autoSpaceDE w:val="0"/>
              <w:autoSpaceDN w:val="0"/>
              <w:adjustRightInd w:val="0"/>
              <w:jc w:val="both"/>
              <w:rPr>
                <w:sz w:val="24"/>
              </w:rPr>
            </w:pPr>
            <w:r>
              <w:rPr>
                <w:sz w:val="24"/>
              </w:rPr>
              <w:t>Амбулаторное ветеринарное обслуживание (3.10.1);</w:t>
            </w:r>
          </w:p>
          <w:p w:rsidR="008B2DD3" w:rsidRDefault="008B2DD3" w:rsidP="00F677E8">
            <w:pPr>
              <w:autoSpaceDE w:val="0"/>
              <w:autoSpaceDN w:val="0"/>
              <w:adjustRightInd w:val="0"/>
              <w:jc w:val="both"/>
              <w:rPr>
                <w:sz w:val="24"/>
              </w:rPr>
            </w:pPr>
            <w:r>
              <w:rPr>
                <w:sz w:val="24"/>
              </w:rPr>
              <w:t>Деловое управление (4.1);</w:t>
            </w:r>
          </w:p>
          <w:p w:rsidR="008B2DD3" w:rsidRDefault="008B2DD3" w:rsidP="00F677E8">
            <w:pPr>
              <w:autoSpaceDE w:val="0"/>
              <w:autoSpaceDN w:val="0"/>
              <w:adjustRightInd w:val="0"/>
              <w:jc w:val="both"/>
              <w:rPr>
                <w:sz w:val="24"/>
              </w:rPr>
            </w:pPr>
            <w:r>
              <w:rPr>
                <w:sz w:val="24"/>
              </w:rPr>
              <w:t>Рынки (4.3);</w:t>
            </w:r>
          </w:p>
          <w:p w:rsidR="008B2DD3" w:rsidRDefault="008B2DD3" w:rsidP="00F677E8">
            <w:pPr>
              <w:autoSpaceDE w:val="0"/>
              <w:autoSpaceDN w:val="0"/>
              <w:adjustRightInd w:val="0"/>
              <w:jc w:val="both"/>
              <w:rPr>
                <w:sz w:val="24"/>
              </w:rPr>
            </w:pPr>
            <w:r>
              <w:rPr>
                <w:sz w:val="24"/>
              </w:rPr>
              <w:t>Магазины (4.4);</w:t>
            </w:r>
          </w:p>
          <w:p w:rsidR="008B2DD3" w:rsidRDefault="008B2DD3" w:rsidP="00F677E8">
            <w:pPr>
              <w:autoSpaceDE w:val="0"/>
              <w:autoSpaceDN w:val="0"/>
              <w:adjustRightInd w:val="0"/>
              <w:jc w:val="both"/>
              <w:rPr>
                <w:sz w:val="24"/>
              </w:rPr>
            </w:pPr>
            <w:r>
              <w:rPr>
                <w:sz w:val="24"/>
              </w:rPr>
              <w:t>Общественное питание (4.6);</w:t>
            </w:r>
          </w:p>
          <w:p w:rsidR="008B2DD3" w:rsidRDefault="008B2DD3" w:rsidP="00F677E8">
            <w:pPr>
              <w:autoSpaceDE w:val="0"/>
              <w:autoSpaceDN w:val="0"/>
              <w:adjustRightInd w:val="0"/>
              <w:jc w:val="both"/>
              <w:rPr>
                <w:sz w:val="24"/>
              </w:rPr>
            </w:pPr>
            <w:r>
              <w:rPr>
                <w:sz w:val="24"/>
              </w:rPr>
              <w:t>Обеспечение занятий спортом в помещениях (5.1.2);</w:t>
            </w:r>
          </w:p>
          <w:p w:rsidR="008B2DD3" w:rsidRDefault="008B2DD3" w:rsidP="00F677E8">
            <w:pPr>
              <w:autoSpaceDE w:val="0"/>
              <w:autoSpaceDN w:val="0"/>
              <w:adjustRightInd w:val="0"/>
              <w:jc w:val="both"/>
              <w:rPr>
                <w:sz w:val="24"/>
              </w:rPr>
            </w:pPr>
            <w:r>
              <w:rPr>
                <w:sz w:val="24"/>
              </w:rPr>
              <w:t>Площадки для занятий спортом (5.1.3.)</w:t>
            </w:r>
          </w:p>
        </w:tc>
        <w:tc>
          <w:tcPr>
            <w:tcW w:w="6523" w:type="dxa"/>
            <w:gridSpan w:val="4"/>
          </w:tcPr>
          <w:p w:rsidR="008B2DD3" w:rsidRPr="00DE46E0" w:rsidRDefault="008B2DD3" w:rsidP="00F677E8">
            <w:pPr>
              <w:autoSpaceDE w:val="0"/>
              <w:autoSpaceDN w:val="0"/>
              <w:adjustRightInd w:val="0"/>
              <w:jc w:val="center"/>
              <w:rPr>
                <w:sz w:val="24"/>
              </w:rPr>
            </w:pPr>
            <w:r>
              <w:rPr>
                <w:sz w:val="24"/>
              </w:rPr>
              <w:lastRenderedPageBreak/>
              <w:t>не подлежат установлению</w:t>
            </w:r>
          </w:p>
        </w:tc>
        <w:tc>
          <w:tcPr>
            <w:tcW w:w="3544" w:type="dxa"/>
          </w:tcPr>
          <w:p w:rsidR="008B2DD3" w:rsidRPr="00DE46E0" w:rsidRDefault="008B2DD3" w:rsidP="00F677E8">
            <w:pPr>
              <w:autoSpaceDE w:val="0"/>
              <w:autoSpaceDN w:val="0"/>
              <w:adjustRightInd w:val="0"/>
              <w:jc w:val="center"/>
              <w:rPr>
                <w:sz w:val="24"/>
              </w:rPr>
            </w:pPr>
            <w:r>
              <w:rPr>
                <w:sz w:val="24"/>
              </w:rPr>
              <w:t>-</w:t>
            </w:r>
          </w:p>
        </w:tc>
      </w:tr>
      <w:tr w:rsidR="008B2DD3" w:rsidRPr="00DE46E0" w:rsidTr="00F677E8">
        <w:tc>
          <w:tcPr>
            <w:tcW w:w="2658" w:type="dxa"/>
          </w:tcPr>
          <w:p w:rsidR="008B2DD3" w:rsidRPr="00DE46E0" w:rsidRDefault="008B2DD3" w:rsidP="00F677E8">
            <w:pPr>
              <w:autoSpaceDE w:val="0"/>
              <w:autoSpaceDN w:val="0"/>
              <w:adjustRightInd w:val="0"/>
              <w:jc w:val="both"/>
              <w:rPr>
                <w:sz w:val="24"/>
              </w:rPr>
            </w:pPr>
            <w:r>
              <w:rPr>
                <w:sz w:val="24"/>
              </w:rPr>
              <w:lastRenderedPageBreak/>
              <w:t>Религиозное использование (3.7)</w:t>
            </w:r>
          </w:p>
        </w:tc>
        <w:tc>
          <w:tcPr>
            <w:tcW w:w="2551" w:type="dxa"/>
          </w:tcPr>
          <w:p w:rsidR="008B2DD3" w:rsidRDefault="008B2DD3" w:rsidP="00F677E8">
            <w:pPr>
              <w:autoSpaceDE w:val="0"/>
              <w:autoSpaceDN w:val="0"/>
              <w:adjustRightInd w:val="0"/>
              <w:jc w:val="both"/>
              <w:rPr>
                <w:sz w:val="24"/>
              </w:rPr>
            </w:pPr>
            <w:r>
              <w:rPr>
                <w:sz w:val="24"/>
              </w:rPr>
              <w:t>Предоставление коммунальных услуг (3.1.1);</w:t>
            </w:r>
          </w:p>
          <w:p w:rsidR="008B2DD3" w:rsidRPr="00DE46E0" w:rsidRDefault="008B2DD3" w:rsidP="00F677E8">
            <w:pPr>
              <w:autoSpaceDE w:val="0"/>
              <w:autoSpaceDN w:val="0"/>
              <w:adjustRightInd w:val="0"/>
              <w:jc w:val="both"/>
              <w:rPr>
                <w:sz w:val="24"/>
              </w:rPr>
            </w:pPr>
            <w:r>
              <w:rPr>
                <w:rFonts w:eastAsiaTheme="minorHAnsi"/>
                <w:sz w:val="24"/>
                <w:lang w:eastAsia="en-US"/>
              </w:rPr>
              <w:t>Религиозное управление и образование (3.7.2)</w:t>
            </w:r>
          </w:p>
        </w:tc>
        <w:tc>
          <w:tcPr>
            <w:tcW w:w="6523" w:type="dxa"/>
            <w:gridSpan w:val="4"/>
          </w:tcPr>
          <w:p w:rsidR="008B2DD3" w:rsidRPr="00DE46E0" w:rsidRDefault="008B2DD3" w:rsidP="00F677E8">
            <w:pPr>
              <w:autoSpaceDE w:val="0"/>
              <w:autoSpaceDN w:val="0"/>
              <w:adjustRightInd w:val="0"/>
              <w:jc w:val="center"/>
              <w:rPr>
                <w:sz w:val="24"/>
              </w:rPr>
            </w:pPr>
            <w:r>
              <w:rPr>
                <w:sz w:val="24"/>
              </w:rPr>
              <w:t>не подлежат установлению</w:t>
            </w:r>
          </w:p>
          <w:p w:rsidR="008B2DD3" w:rsidRDefault="008B2DD3" w:rsidP="00F677E8">
            <w:pPr>
              <w:autoSpaceDE w:val="0"/>
              <w:autoSpaceDN w:val="0"/>
              <w:adjustRightInd w:val="0"/>
              <w:jc w:val="center"/>
              <w:rPr>
                <w:sz w:val="24"/>
              </w:rPr>
            </w:pPr>
          </w:p>
        </w:tc>
        <w:tc>
          <w:tcPr>
            <w:tcW w:w="3544" w:type="dxa"/>
          </w:tcPr>
          <w:p w:rsidR="008B2DD3" w:rsidRPr="001F5B4F" w:rsidRDefault="008B2DD3" w:rsidP="00F677E8">
            <w:pPr>
              <w:spacing w:line="240" w:lineRule="exact"/>
              <w:jc w:val="both"/>
              <w:rPr>
                <w:rFonts w:eastAsia="Calibri"/>
                <w:sz w:val="24"/>
              </w:rPr>
            </w:pPr>
            <w:r w:rsidRPr="001F5B4F">
              <w:rPr>
                <w:rFonts w:eastAsia="Calibri"/>
                <w:sz w:val="24"/>
              </w:rPr>
              <w:t xml:space="preserve">1 </w:t>
            </w:r>
            <w:proofErr w:type="spellStart"/>
            <w:r w:rsidRPr="001F5B4F">
              <w:rPr>
                <w:rFonts w:eastAsia="Calibri"/>
                <w:sz w:val="24"/>
              </w:rPr>
              <w:t>машино</w:t>
            </w:r>
            <w:proofErr w:type="spellEnd"/>
            <w:r w:rsidRPr="001F5B4F">
              <w:rPr>
                <w:rFonts w:eastAsia="Calibri"/>
                <w:sz w:val="24"/>
              </w:rPr>
              <w:t>-место на 50 м</w:t>
            </w:r>
            <w:proofErr w:type="gramStart"/>
            <w:r w:rsidRPr="001F5B4F">
              <w:rPr>
                <w:rFonts w:eastAsia="Calibri"/>
                <w:sz w:val="24"/>
                <w:vertAlign w:val="superscript"/>
              </w:rPr>
              <w:t>2</w:t>
            </w:r>
            <w:proofErr w:type="gramEnd"/>
            <w:r w:rsidRPr="001F5B4F">
              <w:rPr>
                <w:rFonts w:eastAsia="Calibri"/>
                <w:sz w:val="24"/>
                <w:vertAlign w:val="superscript"/>
              </w:rPr>
              <w:t xml:space="preserve"> </w:t>
            </w:r>
            <w:r w:rsidRPr="001F5B4F">
              <w:rPr>
                <w:rFonts w:eastAsia="Calibri"/>
                <w:sz w:val="24"/>
              </w:rPr>
              <w:t>общей площади объекта,</w:t>
            </w:r>
          </w:p>
          <w:p w:rsidR="008B2DD3" w:rsidRDefault="008B2DD3" w:rsidP="00F677E8">
            <w:pPr>
              <w:autoSpaceDE w:val="0"/>
              <w:autoSpaceDN w:val="0"/>
              <w:adjustRightInd w:val="0"/>
              <w:rPr>
                <w:sz w:val="24"/>
              </w:rPr>
            </w:pPr>
            <w:r w:rsidRPr="001F5B4F">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8B2DD3" w:rsidRPr="00DE46E0" w:rsidTr="00F677E8">
        <w:tc>
          <w:tcPr>
            <w:tcW w:w="2658" w:type="dxa"/>
          </w:tcPr>
          <w:p w:rsidR="008B2DD3" w:rsidRPr="00DE46E0" w:rsidRDefault="008B2DD3" w:rsidP="00F677E8">
            <w:pPr>
              <w:autoSpaceDE w:val="0"/>
              <w:autoSpaceDN w:val="0"/>
              <w:adjustRightInd w:val="0"/>
              <w:jc w:val="both"/>
              <w:rPr>
                <w:sz w:val="24"/>
              </w:rPr>
            </w:pPr>
            <w:r w:rsidRPr="00DE46E0">
              <w:rPr>
                <w:sz w:val="24"/>
              </w:rPr>
              <w:t>Обеспечение деятельности в области гидрометеорологии и смежных с ней областях</w:t>
            </w:r>
            <w:r>
              <w:rPr>
                <w:sz w:val="24"/>
              </w:rPr>
              <w:t xml:space="preserve"> (3.9.1)</w:t>
            </w:r>
          </w:p>
        </w:tc>
        <w:tc>
          <w:tcPr>
            <w:tcW w:w="2551" w:type="dxa"/>
          </w:tcPr>
          <w:p w:rsidR="008B2DD3" w:rsidRDefault="008B2DD3" w:rsidP="00F677E8">
            <w:pPr>
              <w:autoSpaceDE w:val="0"/>
              <w:autoSpaceDN w:val="0"/>
              <w:adjustRightInd w:val="0"/>
              <w:jc w:val="center"/>
              <w:rPr>
                <w:sz w:val="24"/>
              </w:rPr>
            </w:pPr>
            <w:r>
              <w:rPr>
                <w:sz w:val="24"/>
              </w:rPr>
              <w:t>-</w:t>
            </w:r>
          </w:p>
        </w:tc>
        <w:tc>
          <w:tcPr>
            <w:tcW w:w="6523" w:type="dxa"/>
            <w:gridSpan w:val="4"/>
          </w:tcPr>
          <w:p w:rsidR="008B2DD3" w:rsidRPr="00DE46E0" w:rsidRDefault="008B2DD3" w:rsidP="00F677E8">
            <w:pPr>
              <w:autoSpaceDE w:val="0"/>
              <w:autoSpaceDN w:val="0"/>
              <w:adjustRightInd w:val="0"/>
              <w:jc w:val="center"/>
              <w:rPr>
                <w:sz w:val="24"/>
              </w:rPr>
            </w:pPr>
            <w:r>
              <w:rPr>
                <w:sz w:val="24"/>
              </w:rPr>
              <w:t>не подлежат установлению</w:t>
            </w:r>
          </w:p>
        </w:tc>
        <w:tc>
          <w:tcPr>
            <w:tcW w:w="3544" w:type="dxa"/>
          </w:tcPr>
          <w:p w:rsidR="008B2DD3" w:rsidRPr="00DE46E0" w:rsidRDefault="008B2DD3" w:rsidP="00F677E8">
            <w:pPr>
              <w:autoSpaceDE w:val="0"/>
              <w:autoSpaceDN w:val="0"/>
              <w:adjustRightInd w:val="0"/>
              <w:jc w:val="center"/>
              <w:rPr>
                <w:sz w:val="24"/>
              </w:rPr>
            </w:pPr>
            <w:r>
              <w:rPr>
                <w:sz w:val="24"/>
              </w:rPr>
              <w:t>-</w:t>
            </w:r>
          </w:p>
        </w:tc>
      </w:tr>
      <w:tr w:rsidR="008B2DD3" w:rsidRPr="00DE46E0" w:rsidTr="00F677E8">
        <w:tc>
          <w:tcPr>
            <w:tcW w:w="2658" w:type="dxa"/>
          </w:tcPr>
          <w:p w:rsidR="008B2DD3" w:rsidRDefault="008B2DD3" w:rsidP="00F677E8">
            <w:pPr>
              <w:autoSpaceDE w:val="0"/>
              <w:autoSpaceDN w:val="0"/>
              <w:adjustRightInd w:val="0"/>
              <w:jc w:val="both"/>
              <w:rPr>
                <w:rFonts w:eastAsiaTheme="minorHAnsi"/>
                <w:sz w:val="24"/>
                <w:lang w:eastAsia="en-US"/>
              </w:rPr>
            </w:pPr>
            <w:r>
              <w:rPr>
                <w:rFonts w:eastAsiaTheme="minorHAnsi"/>
                <w:sz w:val="24"/>
                <w:lang w:eastAsia="en-US"/>
              </w:rPr>
              <w:t>Автомобильные мойки (4.9.1.4)</w:t>
            </w:r>
          </w:p>
        </w:tc>
        <w:tc>
          <w:tcPr>
            <w:tcW w:w="2551" w:type="dxa"/>
          </w:tcPr>
          <w:p w:rsidR="008B2DD3" w:rsidRDefault="008B2DD3" w:rsidP="00F677E8">
            <w:pPr>
              <w:autoSpaceDE w:val="0"/>
              <w:autoSpaceDN w:val="0"/>
              <w:adjustRightInd w:val="0"/>
              <w:jc w:val="center"/>
              <w:rPr>
                <w:sz w:val="24"/>
              </w:rPr>
            </w:pPr>
            <w:r>
              <w:rPr>
                <w:sz w:val="24"/>
              </w:rPr>
              <w:t>-</w:t>
            </w:r>
          </w:p>
        </w:tc>
        <w:tc>
          <w:tcPr>
            <w:tcW w:w="1561" w:type="dxa"/>
          </w:tcPr>
          <w:p w:rsidR="008B2DD3" w:rsidRDefault="008B2DD3" w:rsidP="00F677E8">
            <w:pPr>
              <w:autoSpaceDE w:val="0"/>
              <w:autoSpaceDN w:val="0"/>
              <w:adjustRightInd w:val="0"/>
              <w:jc w:val="center"/>
              <w:rPr>
                <w:sz w:val="24"/>
              </w:rPr>
            </w:pPr>
            <w:r>
              <w:rPr>
                <w:sz w:val="24"/>
              </w:rPr>
              <w:t>не подлежит установлению</w:t>
            </w:r>
          </w:p>
        </w:tc>
        <w:tc>
          <w:tcPr>
            <w:tcW w:w="1560" w:type="dxa"/>
          </w:tcPr>
          <w:p w:rsidR="008B2DD3" w:rsidRDefault="008B2DD3" w:rsidP="00F677E8">
            <w:pPr>
              <w:autoSpaceDE w:val="0"/>
              <w:autoSpaceDN w:val="0"/>
              <w:adjustRightInd w:val="0"/>
              <w:jc w:val="center"/>
              <w:rPr>
                <w:sz w:val="24"/>
              </w:rPr>
            </w:pPr>
            <w:r>
              <w:rPr>
                <w:sz w:val="24"/>
              </w:rPr>
              <w:t>не подлежит установлению</w:t>
            </w:r>
          </w:p>
        </w:tc>
        <w:tc>
          <w:tcPr>
            <w:tcW w:w="1701" w:type="dxa"/>
          </w:tcPr>
          <w:p w:rsidR="008B2DD3" w:rsidRDefault="008B2DD3" w:rsidP="00F677E8">
            <w:pPr>
              <w:autoSpaceDE w:val="0"/>
              <w:autoSpaceDN w:val="0"/>
              <w:adjustRightInd w:val="0"/>
              <w:jc w:val="center"/>
              <w:rPr>
                <w:sz w:val="24"/>
              </w:rPr>
            </w:pPr>
            <w:r>
              <w:rPr>
                <w:sz w:val="24"/>
              </w:rPr>
              <w:t>1/10</w:t>
            </w:r>
          </w:p>
        </w:tc>
        <w:tc>
          <w:tcPr>
            <w:tcW w:w="1701" w:type="dxa"/>
          </w:tcPr>
          <w:p w:rsidR="008B2DD3" w:rsidRDefault="008B2DD3" w:rsidP="00F677E8">
            <w:pPr>
              <w:autoSpaceDE w:val="0"/>
              <w:autoSpaceDN w:val="0"/>
              <w:adjustRightInd w:val="0"/>
              <w:jc w:val="center"/>
              <w:rPr>
                <w:sz w:val="24"/>
              </w:rPr>
            </w:pPr>
            <w:r>
              <w:rPr>
                <w:sz w:val="24"/>
              </w:rPr>
              <w:t>не подлежит установлению</w:t>
            </w:r>
          </w:p>
        </w:tc>
        <w:tc>
          <w:tcPr>
            <w:tcW w:w="3544" w:type="dxa"/>
          </w:tcPr>
          <w:p w:rsidR="008B2DD3" w:rsidRPr="001F5B4F" w:rsidRDefault="008B2DD3" w:rsidP="00F677E8">
            <w:pPr>
              <w:spacing w:line="240" w:lineRule="exact"/>
              <w:jc w:val="center"/>
              <w:rPr>
                <w:rFonts w:eastAsia="Calibri"/>
                <w:sz w:val="24"/>
              </w:rPr>
            </w:pPr>
            <w:r>
              <w:rPr>
                <w:rFonts w:eastAsia="Calibri"/>
                <w:sz w:val="24"/>
              </w:rPr>
              <w:t>-</w:t>
            </w:r>
          </w:p>
        </w:tc>
      </w:tr>
      <w:tr w:rsidR="008B2DD3" w:rsidRPr="00DE46E0" w:rsidTr="00F677E8">
        <w:tc>
          <w:tcPr>
            <w:tcW w:w="2658" w:type="dxa"/>
          </w:tcPr>
          <w:p w:rsidR="008B2DD3" w:rsidRDefault="008B2DD3" w:rsidP="00F677E8">
            <w:pPr>
              <w:autoSpaceDE w:val="0"/>
              <w:autoSpaceDN w:val="0"/>
              <w:adjustRightInd w:val="0"/>
              <w:jc w:val="both"/>
              <w:rPr>
                <w:rFonts w:eastAsiaTheme="minorHAnsi"/>
                <w:sz w:val="24"/>
                <w:lang w:eastAsia="en-US"/>
              </w:rPr>
            </w:pPr>
            <w:r>
              <w:rPr>
                <w:rFonts w:eastAsiaTheme="minorHAnsi"/>
                <w:sz w:val="24"/>
                <w:lang w:eastAsia="en-US"/>
              </w:rPr>
              <w:t>Ремонт автомобилей (4.9.1.4)</w:t>
            </w:r>
          </w:p>
        </w:tc>
        <w:tc>
          <w:tcPr>
            <w:tcW w:w="2551" w:type="dxa"/>
          </w:tcPr>
          <w:p w:rsidR="008B2DD3" w:rsidRDefault="008B2DD3" w:rsidP="00F677E8">
            <w:pPr>
              <w:autoSpaceDE w:val="0"/>
              <w:autoSpaceDN w:val="0"/>
              <w:adjustRightInd w:val="0"/>
              <w:jc w:val="center"/>
              <w:rPr>
                <w:sz w:val="24"/>
              </w:rPr>
            </w:pPr>
            <w:r>
              <w:rPr>
                <w:sz w:val="24"/>
              </w:rPr>
              <w:t>-</w:t>
            </w:r>
          </w:p>
        </w:tc>
        <w:tc>
          <w:tcPr>
            <w:tcW w:w="1561" w:type="dxa"/>
          </w:tcPr>
          <w:p w:rsidR="008B2DD3" w:rsidRDefault="008B2DD3" w:rsidP="00F677E8">
            <w:pPr>
              <w:autoSpaceDE w:val="0"/>
              <w:autoSpaceDN w:val="0"/>
              <w:adjustRightInd w:val="0"/>
              <w:jc w:val="center"/>
              <w:rPr>
                <w:sz w:val="24"/>
              </w:rPr>
            </w:pPr>
            <w:r>
              <w:rPr>
                <w:sz w:val="24"/>
              </w:rPr>
              <w:t>не подлежит установлению</w:t>
            </w:r>
          </w:p>
        </w:tc>
        <w:tc>
          <w:tcPr>
            <w:tcW w:w="1560" w:type="dxa"/>
          </w:tcPr>
          <w:p w:rsidR="008B2DD3" w:rsidRDefault="008B2DD3" w:rsidP="00F677E8">
            <w:pPr>
              <w:autoSpaceDE w:val="0"/>
              <w:autoSpaceDN w:val="0"/>
              <w:adjustRightInd w:val="0"/>
              <w:jc w:val="center"/>
              <w:rPr>
                <w:sz w:val="24"/>
              </w:rPr>
            </w:pPr>
            <w:r>
              <w:rPr>
                <w:sz w:val="24"/>
              </w:rPr>
              <w:t>не подлежит установлению</w:t>
            </w:r>
          </w:p>
        </w:tc>
        <w:tc>
          <w:tcPr>
            <w:tcW w:w="1701" w:type="dxa"/>
          </w:tcPr>
          <w:p w:rsidR="008B2DD3" w:rsidRDefault="008B2DD3" w:rsidP="00F677E8">
            <w:pPr>
              <w:autoSpaceDE w:val="0"/>
              <w:autoSpaceDN w:val="0"/>
              <w:adjustRightInd w:val="0"/>
              <w:jc w:val="center"/>
              <w:rPr>
                <w:sz w:val="24"/>
              </w:rPr>
            </w:pPr>
            <w:r>
              <w:rPr>
                <w:sz w:val="24"/>
              </w:rPr>
              <w:t>1/10</w:t>
            </w:r>
          </w:p>
        </w:tc>
        <w:tc>
          <w:tcPr>
            <w:tcW w:w="1701" w:type="dxa"/>
          </w:tcPr>
          <w:p w:rsidR="008B2DD3" w:rsidRDefault="008B2DD3" w:rsidP="00F677E8">
            <w:pPr>
              <w:autoSpaceDE w:val="0"/>
              <w:autoSpaceDN w:val="0"/>
              <w:adjustRightInd w:val="0"/>
              <w:jc w:val="center"/>
              <w:rPr>
                <w:sz w:val="24"/>
              </w:rPr>
            </w:pPr>
            <w:r>
              <w:rPr>
                <w:sz w:val="24"/>
              </w:rPr>
              <w:t>не подлежит установлению</w:t>
            </w:r>
          </w:p>
        </w:tc>
        <w:tc>
          <w:tcPr>
            <w:tcW w:w="3544" w:type="dxa"/>
          </w:tcPr>
          <w:p w:rsidR="008B2DD3" w:rsidRPr="001F5B4F" w:rsidRDefault="008B2DD3" w:rsidP="00F677E8">
            <w:pPr>
              <w:spacing w:line="240" w:lineRule="exact"/>
              <w:jc w:val="center"/>
              <w:rPr>
                <w:rFonts w:eastAsia="Calibri"/>
                <w:sz w:val="24"/>
              </w:rPr>
            </w:pPr>
            <w:r>
              <w:rPr>
                <w:rFonts w:eastAsia="Calibri"/>
                <w:sz w:val="24"/>
              </w:rPr>
              <w:t>-</w:t>
            </w:r>
          </w:p>
        </w:tc>
      </w:tr>
      <w:tr w:rsidR="008B2DD3" w:rsidRPr="00DE46E0" w:rsidTr="00F677E8">
        <w:tc>
          <w:tcPr>
            <w:tcW w:w="2658" w:type="dxa"/>
          </w:tcPr>
          <w:p w:rsidR="008B2DD3" w:rsidRPr="00DE46E0" w:rsidRDefault="008B2DD3" w:rsidP="00F677E8">
            <w:pPr>
              <w:autoSpaceDE w:val="0"/>
              <w:autoSpaceDN w:val="0"/>
              <w:adjustRightInd w:val="0"/>
              <w:jc w:val="both"/>
              <w:rPr>
                <w:sz w:val="24"/>
              </w:rPr>
            </w:pPr>
            <w:r w:rsidRPr="00DE46E0">
              <w:rPr>
                <w:sz w:val="24"/>
              </w:rPr>
              <w:t>Связь</w:t>
            </w:r>
            <w:r>
              <w:rPr>
                <w:sz w:val="24"/>
              </w:rPr>
              <w:t xml:space="preserve"> (</w:t>
            </w:r>
            <w:r w:rsidRPr="00DE46E0">
              <w:rPr>
                <w:sz w:val="24"/>
              </w:rPr>
              <w:t>6.8</w:t>
            </w:r>
            <w:r>
              <w:rPr>
                <w:sz w:val="24"/>
              </w:rPr>
              <w:t>)</w:t>
            </w:r>
          </w:p>
        </w:tc>
        <w:tc>
          <w:tcPr>
            <w:tcW w:w="2551" w:type="dxa"/>
          </w:tcPr>
          <w:p w:rsidR="008B2DD3" w:rsidRDefault="008B2DD3" w:rsidP="00F677E8">
            <w:pPr>
              <w:autoSpaceDE w:val="0"/>
              <w:autoSpaceDN w:val="0"/>
              <w:adjustRightInd w:val="0"/>
              <w:jc w:val="center"/>
              <w:rPr>
                <w:sz w:val="24"/>
              </w:rPr>
            </w:pPr>
            <w:r>
              <w:rPr>
                <w:sz w:val="24"/>
              </w:rPr>
              <w:t>-</w:t>
            </w:r>
          </w:p>
        </w:tc>
        <w:tc>
          <w:tcPr>
            <w:tcW w:w="6523" w:type="dxa"/>
            <w:gridSpan w:val="4"/>
          </w:tcPr>
          <w:p w:rsidR="008B2DD3" w:rsidRPr="00DE46E0" w:rsidRDefault="008B2DD3" w:rsidP="00F677E8">
            <w:pPr>
              <w:autoSpaceDE w:val="0"/>
              <w:autoSpaceDN w:val="0"/>
              <w:adjustRightInd w:val="0"/>
              <w:jc w:val="center"/>
              <w:rPr>
                <w:sz w:val="24"/>
              </w:rPr>
            </w:pPr>
            <w:r>
              <w:rPr>
                <w:sz w:val="24"/>
              </w:rPr>
              <w:t>не подлежат установлению</w:t>
            </w:r>
          </w:p>
        </w:tc>
        <w:tc>
          <w:tcPr>
            <w:tcW w:w="3544" w:type="dxa"/>
          </w:tcPr>
          <w:p w:rsidR="008B2DD3" w:rsidRPr="00DE46E0" w:rsidRDefault="008B2DD3" w:rsidP="00F677E8">
            <w:pPr>
              <w:autoSpaceDE w:val="0"/>
              <w:autoSpaceDN w:val="0"/>
              <w:adjustRightInd w:val="0"/>
              <w:jc w:val="center"/>
              <w:rPr>
                <w:sz w:val="24"/>
              </w:rPr>
            </w:pPr>
            <w:r>
              <w:rPr>
                <w:sz w:val="24"/>
              </w:rPr>
              <w:t>-</w:t>
            </w:r>
          </w:p>
        </w:tc>
      </w:tr>
      <w:tr w:rsidR="008B2DD3" w:rsidRPr="00DE46E0" w:rsidTr="00F677E8">
        <w:tc>
          <w:tcPr>
            <w:tcW w:w="2658" w:type="dxa"/>
          </w:tcPr>
          <w:p w:rsidR="008B2DD3" w:rsidRPr="00DE46E0" w:rsidRDefault="008B2DD3" w:rsidP="00F677E8">
            <w:pPr>
              <w:autoSpaceDE w:val="0"/>
              <w:autoSpaceDN w:val="0"/>
              <w:adjustRightInd w:val="0"/>
              <w:jc w:val="both"/>
              <w:rPr>
                <w:sz w:val="24"/>
              </w:rPr>
            </w:pPr>
            <w:proofErr w:type="gramStart"/>
            <w:r>
              <w:rPr>
                <w:sz w:val="24"/>
              </w:rPr>
              <w:t>Склад (6.9_</w:t>
            </w:r>
            <w:proofErr w:type="gramEnd"/>
          </w:p>
        </w:tc>
        <w:tc>
          <w:tcPr>
            <w:tcW w:w="2551" w:type="dxa"/>
          </w:tcPr>
          <w:p w:rsidR="008B2DD3" w:rsidRDefault="008B2DD3" w:rsidP="00F677E8">
            <w:pPr>
              <w:autoSpaceDE w:val="0"/>
              <w:autoSpaceDN w:val="0"/>
              <w:adjustRightInd w:val="0"/>
              <w:jc w:val="center"/>
              <w:rPr>
                <w:sz w:val="24"/>
              </w:rPr>
            </w:pPr>
          </w:p>
        </w:tc>
        <w:tc>
          <w:tcPr>
            <w:tcW w:w="1561" w:type="dxa"/>
          </w:tcPr>
          <w:p w:rsidR="008B2DD3" w:rsidRDefault="008B2DD3" w:rsidP="00F677E8">
            <w:pPr>
              <w:autoSpaceDE w:val="0"/>
              <w:autoSpaceDN w:val="0"/>
              <w:adjustRightInd w:val="0"/>
              <w:jc w:val="center"/>
              <w:rPr>
                <w:sz w:val="24"/>
              </w:rPr>
            </w:pPr>
            <w:r>
              <w:rPr>
                <w:sz w:val="24"/>
              </w:rPr>
              <w:t>100/5000</w:t>
            </w:r>
          </w:p>
        </w:tc>
        <w:tc>
          <w:tcPr>
            <w:tcW w:w="1560" w:type="dxa"/>
          </w:tcPr>
          <w:p w:rsidR="008B2DD3" w:rsidRDefault="008B2DD3" w:rsidP="00F677E8">
            <w:pPr>
              <w:autoSpaceDE w:val="0"/>
              <w:autoSpaceDN w:val="0"/>
              <w:adjustRightInd w:val="0"/>
              <w:jc w:val="center"/>
              <w:rPr>
                <w:sz w:val="24"/>
              </w:rPr>
            </w:pPr>
            <w:r>
              <w:rPr>
                <w:sz w:val="24"/>
              </w:rPr>
              <w:t>3</w:t>
            </w:r>
          </w:p>
        </w:tc>
        <w:tc>
          <w:tcPr>
            <w:tcW w:w="1701" w:type="dxa"/>
          </w:tcPr>
          <w:p w:rsidR="008B2DD3" w:rsidRDefault="008B2DD3" w:rsidP="00F677E8">
            <w:pPr>
              <w:autoSpaceDE w:val="0"/>
              <w:autoSpaceDN w:val="0"/>
              <w:adjustRightInd w:val="0"/>
              <w:jc w:val="center"/>
              <w:rPr>
                <w:sz w:val="24"/>
              </w:rPr>
            </w:pPr>
            <w:r>
              <w:rPr>
                <w:sz w:val="24"/>
              </w:rPr>
              <w:t>1/10</w:t>
            </w:r>
          </w:p>
        </w:tc>
        <w:tc>
          <w:tcPr>
            <w:tcW w:w="1701" w:type="dxa"/>
          </w:tcPr>
          <w:p w:rsidR="008B2DD3" w:rsidRDefault="008B2DD3" w:rsidP="00F677E8">
            <w:pPr>
              <w:autoSpaceDE w:val="0"/>
              <w:autoSpaceDN w:val="0"/>
              <w:adjustRightInd w:val="0"/>
              <w:jc w:val="center"/>
              <w:rPr>
                <w:sz w:val="24"/>
              </w:rPr>
            </w:pPr>
            <w:r>
              <w:rPr>
                <w:sz w:val="24"/>
              </w:rPr>
              <w:t>60</w:t>
            </w:r>
          </w:p>
        </w:tc>
        <w:tc>
          <w:tcPr>
            <w:tcW w:w="3544" w:type="dxa"/>
          </w:tcPr>
          <w:p w:rsidR="008B2DD3" w:rsidRDefault="008B2DD3" w:rsidP="00F677E8">
            <w:pPr>
              <w:autoSpaceDE w:val="0"/>
              <w:autoSpaceDN w:val="0"/>
              <w:adjustRightInd w:val="0"/>
              <w:jc w:val="center"/>
              <w:rPr>
                <w:sz w:val="24"/>
              </w:rPr>
            </w:pPr>
            <w:r>
              <w:rPr>
                <w:sz w:val="24"/>
              </w:rPr>
              <w:t>-</w:t>
            </w:r>
          </w:p>
        </w:tc>
      </w:tr>
      <w:tr w:rsidR="008B2DD3" w:rsidRPr="00DE46E0" w:rsidTr="00F677E8">
        <w:tc>
          <w:tcPr>
            <w:tcW w:w="2658" w:type="dxa"/>
          </w:tcPr>
          <w:p w:rsidR="008B2DD3" w:rsidRPr="00DE46E0" w:rsidRDefault="008B2DD3" w:rsidP="00F677E8">
            <w:pPr>
              <w:autoSpaceDE w:val="0"/>
              <w:autoSpaceDN w:val="0"/>
              <w:adjustRightInd w:val="0"/>
              <w:jc w:val="both"/>
              <w:rPr>
                <w:sz w:val="24"/>
              </w:rPr>
            </w:pPr>
            <w:r>
              <w:rPr>
                <w:sz w:val="24"/>
              </w:rPr>
              <w:t>Пищевая промышленность (6.4)</w:t>
            </w:r>
          </w:p>
        </w:tc>
        <w:tc>
          <w:tcPr>
            <w:tcW w:w="2551" w:type="dxa"/>
          </w:tcPr>
          <w:p w:rsidR="008B2DD3" w:rsidRPr="00DE46E0" w:rsidRDefault="008B2DD3" w:rsidP="00F677E8">
            <w:pPr>
              <w:autoSpaceDE w:val="0"/>
              <w:autoSpaceDN w:val="0"/>
              <w:adjustRightInd w:val="0"/>
              <w:jc w:val="center"/>
              <w:rPr>
                <w:sz w:val="24"/>
              </w:rPr>
            </w:pPr>
            <w:r>
              <w:rPr>
                <w:sz w:val="24"/>
              </w:rPr>
              <w:t>-</w:t>
            </w:r>
          </w:p>
        </w:tc>
        <w:tc>
          <w:tcPr>
            <w:tcW w:w="1561" w:type="dxa"/>
          </w:tcPr>
          <w:p w:rsidR="008B2DD3" w:rsidRDefault="008B2DD3" w:rsidP="00F677E8">
            <w:pPr>
              <w:autoSpaceDE w:val="0"/>
              <w:autoSpaceDN w:val="0"/>
              <w:adjustRightInd w:val="0"/>
              <w:jc w:val="center"/>
              <w:rPr>
                <w:sz w:val="24"/>
              </w:rPr>
            </w:pPr>
            <w:r>
              <w:rPr>
                <w:sz w:val="24"/>
              </w:rPr>
              <w:t>400/5000</w:t>
            </w:r>
          </w:p>
        </w:tc>
        <w:tc>
          <w:tcPr>
            <w:tcW w:w="1560" w:type="dxa"/>
          </w:tcPr>
          <w:p w:rsidR="008B2DD3" w:rsidRDefault="008B2DD3" w:rsidP="00F677E8">
            <w:pPr>
              <w:autoSpaceDE w:val="0"/>
              <w:autoSpaceDN w:val="0"/>
              <w:adjustRightInd w:val="0"/>
              <w:jc w:val="center"/>
              <w:rPr>
                <w:sz w:val="24"/>
              </w:rPr>
            </w:pPr>
            <w:r>
              <w:rPr>
                <w:sz w:val="24"/>
              </w:rPr>
              <w:t>3</w:t>
            </w:r>
          </w:p>
        </w:tc>
        <w:tc>
          <w:tcPr>
            <w:tcW w:w="1701" w:type="dxa"/>
          </w:tcPr>
          <w:p w:rsidR="008B2DD3" w:rsidRDefault="008B2DD3" w:rsidP="00F677E8">
            <w:pPr>
              <w:autoSpaceDE w:val="0"/>
              <w:autoSpaceDN w:val="0"/>
              <w:adjustRightInd w:val="0"/>
              <w:jc w:val="center"/>
              <w:rPr>
                <w:sz w:val="24"/>
              </w:rPr>
            </w:pPr>
            <w:r>
              <w:rPr>
                <w:sz w:val="24"/>
              </w:rPr>
              <w:t>1/15</w:t>
            </w:r>
          </w:p>
        </w:tc>
        <w:tc>
          <w:tcPr>
            <w:tcW w:w="1701" w:type="dxa"/>
          </w:tcPr>
          <w:p w:rsidR="008B2DD3" w:rsidRDefault="008B2DD3" w:rsidP="00F677E8">
            <w:pPr>
              <w:autoSpaceDE w:val="0"/>
              <w:autoSpaceDN w:val="0"/>
              <w:adjustRightInd w:val="0"/>
              <w:jc w:val="center"/>
              <w:rPr>
                <w:sz w:val="24"/>
              </w:rPr>
            </w:pPr>
            <w:r>
              <w:rPr>
                <w:sz w:val="24"/>
              </w:rPr>
              <w:t>50</w:t>
            </w:r>
          </w:p>
        </w:tc>
        <w:tc>
          <w:tcPr>
            <w:tcW w:w="3544" w:type="dxa"/>
          </w:tcPr>
          <w:p w:rsidR="008B2DD3" w:rsidRDefault="008B2DD3" w:rsidP="00F677E8">
            <w:pPr>
              <w:autoSpaceDE w:val="0"/>
              <w:autoSpaceDN w:val="0"/>
              <w:adjustRightInd w:val="0"/>
              <w:jc w:val="center"/>
              <w:rPr>
                <w:sz w:val="24"/>
              </w:rPr>
            </w:pPr>
            <w:r>
              <w:rPr>
                <w:sz w:val="24"/>
              </w:rPr>
              <w:t>-</w:t>
            </w:r>
          </w:p>
        </w:tc>
      </w:tr>
    </w:tbl>
    <w:p w:rsidR="00F677E8" w:rsidRDefault="00F677E8" w:rsidP="00F677E8"/>
    <w:p w:rsidR="00F677E8" w:rsidRPr="00DB2048" w:rsidRDefault="00F677E8" w:rsidP="00DB2048">
      <w:pPr>
        <w:tabs>
          <w:tab w:val="left" w:pos="6096"/>
        </w:tabs>
        <w:autoSpaceDE w:val="0"/>
        <w:autoSpaceDN w:val="0"/>
        <w:adjustRightInd w:val="0"/>
        <w:ind w:firstLine="709"/>
        <w:jc w:val="both"/>
        <w:rPr>
          <w:b/>
          <w:bCs/>
          <w:szCs w:val="26"/>
        </w:rPr>
      </w:pPr>
      <w:r w:rsidRPr="001416DC">
        <w:rPr>
          <w:b/>
          <w:bCs/>
          <w:szCs w:val="26"/>
        </w:rPr>
        <w:t xml:space="preserve">Статья </w:t>
      </w:r>
      <w:r>
        <w:rPr>
          <w:b/>
          <w:bCs/>
          <w:szCs w:val="26"/>
        </w:rPr>
        <w:t>3</w:t>
      </w:r>
      <w:r w:rsidR="00800865">
        <w:rPr>
          <w:b/>
          <w:bCs/>
          <w:szCs w:val="26"/>
        </w:rPr>
        <w:t>7</w:t>
      </w:r>
      <w:r w:rsidRPr="001416DC">
        <w:rPr>
          <w:b/>
          <w:bCs/>
          <w:szCs w:val="26"/>
        </w:rPr>
        <w:t xml:space="preserve">. </w:t>
      </w:r>
      <w:r>
        <w:rPr>
          <w:b/>
          <w:bCs/>
          <w:szCs w:val="26"/>
        </w:rPr>
        <w:t>Производственная</w:t>
      </w:r>
      <w:r w:rsidRPr="00FC1B73">
        <w:rPr>
          <w:b/>
          <w:bCs/>
          <w:szCs w:val="26"/>
        </w:rPr>
        <w:t xml:space="preserve"> зона</w:t>
      </w:r>
      <w:r w:rsidRPr="007D1D74">
        <w:rPr>
          <w:b/>
          <w:bCs/>
          <w:szCs w:val="26"/>
        </w:rPr>
        <w:t xml:space="preserve"> (</w:t>
      </w:r>
      <w:r>
        <w:rPr>
          <w:b/>
          <w:bCs/>
          <w:szCs w:val="26"/>
        </w:rPr>
        <w:t>П</w:t>
      </w:r>
      <w:proofErr w:type="gramStart"/>
      <w:r>
        <w:rPr>
          <w:b/>
          <w:bCs/>
          <w:szCs w:val="26"/>
        </w:rPr>
        <w:t>1</w:t>
      </w:r>
      <w:proofErr w:type="gramEnd"/>
      <w:r w:rsidRPr="007D1D74">
        <w:rPr>
          <w:b/>
          <w:bCs/>
          <w:szCs w:val="26"/>
        </w:rPr>
        <w:t>)</w:t>
      </w:r>
    </w:p>
    <w:p w:rsidR="00F677E8" w:rsidRDefault="00F677E8" w:rsidP="00F677E8">
      <w:pPr>
        <w:jc w:val="right"/>
        <w:rPr>
          <w:bCs/>
          <w:szCs w:val="28"/>
        </w:rPr>
      </w:pPr>
      <w:r w:rsidRPr="001416DC">
        <w:rPr>
          <w:bCs/>
          <w:szCs w:val="28"/>
        </w:rPr>
        <w:t>Таблица</w:t>
      </w:r>
      <w:r>
        <w:rPr>
          <w:bCs/>
          <w:szCs w:val="28"/>
        </w:rPr>
        <w:t xml:space="preserve"> </w:t>
      </w:r>
      <w:r w:rsidR="00745797">
        <w:rPr>
          <w:bCs/>
          <w:szCs w:val="28"/>
        </w:rPr>
        <w:t>4</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551"/>
        <w:gridCol w:w="1560"/>
        <w:gridCol w:w="1559"/>
        <w:gridCol w:w="1701"/>
        <w:gridCol w:w="1701"/>
        <w:gridCol w:w="3544"/>
      </w:tblGrid>
      <w:tr w:rsidR="00F677E8" w:rsidRPr="00DE46E0" w:rsidTr="00F677E8">
        <w:tc>
          <w:tcPr>
            <w:tcW w:w="2660" w:type="dxa"/>
          </w:tcPr>
          <w:p w:rsidR="00F677E8" w:rsidRPr="004B2E1D" w:rsidRDefault="00F677E8" w:rsidP="00F677E8">
            <w:pPr>
              <w:rPr>
                <w:b/>
                <w:sz w:val="20"/>
                <w:szCs w:val="20"/>
              </w:rPr>
            </w:pPr>
            <w:r w:rsidRPr="004B2E1D">
              <w:rPr>
                <w:b/>
                <w:sz w:val="20"/>
                <w:szCs w:val="20"/>
              </w:rPr>
              <w:t>Вид разрешенного использования земельного участка (код)</w:t>
            </w:r>
          </w:p>
        </w:tc>
        <w:tc>
          <w:tcPr>
            <w:tcW w:w="2551" w:type="dxa"/>
          </w:tcPr>
          <w:p w:rsidR="00F677E8" w:rsidRPr="004B2E1D" w:rsidRDefault="00F677E8" w:rsidP="00F677E8">
            <w:pPr>
              <w:rPr>
                <w:b/>
                <w:sz w:val="20"/>
                <w:szCs w:val="20"/>
              </w:rPr>
            </w:pPr>
            <w:r w:rsidRPr="004B2E1D">
              <w:rPr>
                <w:b/>
                <w:sz w:val="20"/>
                <w:szCs w:val="20"/>
              </w:rPr>
              <w:t>Вспомогательный вид разрешенного использования земельного участка (код)</w:t>
            </w:r>
          </w:p>
        </w:tc>
        <w:tc>
          <w:tcPr>
            <w:tcW w:w="1560" w:type="dxa"/>
          </w:tcPr>
          <w:p w:rsidR="00F677E8" w:rsidRPr="004B2E1D" w:rsidRDefault="00F677E8" w:rsidP="00F677E8">
            <w:pPr>
              <w:autoSpaceDE w:val="0"/>
              <w:autoSpaceDN w:val="0"/>
              <w:adjustRightInd w:val="0"/>
              <w:jc w:val="both"/>
              <w:rPr>
                <w:b/>
                <w:bCs/>
                <w:sz w:val="20"/>
                <w:szCs w:val="20"/>
              </w:rPr>
            </w:pPr>
            <w:r w:rsidRPr="004B2E1D">
              <w:rPr>
                <w:b/>
                <w:sz w:val="20"/>
                <w:szCs w:val="20"/>
              </w:rPr>
              <w:t>Предельные размеры земельных участков, в том числе их площадь (м</w:t>
            </w:r>
            <w:proofErr w:type="gramStart"/>
            <w:r w:rsidRPr="004B2E1D">
              <w:rPr>
                <w:b/>
                <w:sz w:val="20"/>
                <w:szCs w:val="20"/>
                <w:vertAlign w:val="superscript"/>
              </w:rPr>
              <w:t>2</w:t>
            </w:r>
            <w:proofErr w:type="gramEnd"/>
            <w:r w:rsidRPr="004B2E1D">
              <w:rPr>
                <w:b/>
                <w:sz w:val="20"/>
                <w:szCs w:val="20"/>
              </w:rPr>
              <w:t>)</w:t>
            </w:r>
          </w:p>
          <w:p w:rsidR="00F677E8" w:rsidRPr="004B2E1D" w:rsidRDefault="00F677E8" w:rsidP="00F677E8">
            <w:pPr>
              <w:rPr>
                <w:b/>
                <w:sz w:val="20"/>
                <w:szCs w:val="20"/>
              </w:rPr>
            </w:pPr>
            <w:r w:rsidRPr="004B2E1D">
              <w:rPr>
                <w:b/>
                <w:sz w:val="20"/>
                <w:szCs w:val="20"/>
              </w:rPr>
              <w:t xml:space="preserve"> (</w:t>
            </w:r>
            <w:r w:rsidRPr="004B2E1D">
              <w:rPr>
                <w:b/>
                <w:sz w:val="20"/>
                <w:szCs w:val="20"/>
                <w:lang w:val="en-US"/>
              </w:rPr>
              <w:t>min</w:t>
            </w:r>
            <w:r w:rsidRPr="004B2E1D">
              <w:rPr>
                <w:b/>
                <w:sz w:val="20"/>
                <w:szCs w:val="20"/>
              </w:rPr>
              <w:t>/мах)</w:t>
            </w:r>
          </w:p>
        </w:tc>
        <w:tc>
          <w:tcPr>
            <w:tcW w:w="1559" w:type="dxa"/>
          </w:tcPr>
          <w:p w:rsidR="00F677E8" w:rsidRPr="004B2E1D" w:rsidRDefault="00F677E8" w:rsidP="00F677E8">
            <w:pPr>
              <w:autoSpaceDE w:val="0"/>
              <w:autoSpaceDN w:val="0"/>
              <w:adjustRightInd w:val="0"/>
              <w:jc w:val="both"/>
              <w:rPr>
                <w:b/>
                <w:sz w:val="20"/>
                <w:szCs w:val="20"/>
              </w:rPr>
            </w:pPr>
            <w:r w:rsidRPr="004B2E1D">
              <w:rPr>
                <w:b/>
                <w:sz w:val="20"/>
                <w:szCs w:val="20"/>
              </w:rPr>
              <w:t xml:space="preserve">Минимальные отступы от границ земельных участков в целях определения мест </w:t>
            </w:r>
            <w:r w:rsidRPr="004B2E1D">
              <w:rPr>
                <w:b/>
                <w:sz w:val="20"/>
                <w:szCs w:val="20"/>
              </w:rPr>
              <w:lastRenderedPageBreak/>
              <w:t>допустимого размещения зданий, строений, сооружений, за пределами которых запрещено строительство зданий, строений, сооружений (метров)</w:t>
            </w:r>
          </w:p>
        </w:tc>
        <w:tc>
          <w:tcPr>
            <w:tcW w:w="1701" w:type="dxa"/>
          </w:tcPr>
          <w:p w:rsidR="00F677E8" w:rsidRPr="004B2E1D" w:rsidRDefault="00F677E8" w:rsidP="00F677E8">
            <w:pPr>
              <w:autoSpaceDE w:val="0"/>
              <w:autoSpaceDN w:val="0"/>
              <w:adjustRightInd w:val="0"/>
              <w:jc w:val="both"/>
              <w:rPr>
                <w:b/>
                <w:sz w:val="20"/>
                <w:szCs w:val="20"/>
              </w:rPr>
            </w:pPr>
            <w:r w:rsidRPr="004B2E1D">
              <w:rPr>
                <w:b/>
                <w:sz w:val="20"/>
                <w:szCs w:val="20"/>
              </w:rPr>
              <w:lastRenderedPageBreak/>
              <w:t>Предельное количество этажей или предельная высота зданий, строений, сооружений</w:t>
            </w:r>
          </w:p>
          <w:p w:rsidR="00F677E8" w:rsidRPr="004B2E1D" w:rsidRDefault="00F677E8" w:rsidP="00F677E8">
            <w:pPr>
              <w:autoSpaceDE w:val="0"/>
              <w:autoSpaceDN w:val="0"/>
              <w:adjustRightInd w:val="0"/>
              <w:jc w:val="both"/>
              <w:rPr>
                <w:b/>
                <w:sz w:val="20"/>
                <w:szCs w:val="20"/>
              </w:rPr>
            </w:pPr>
            <w:r w:rsidRPr="004B2E1D">
              <w:rPr>
                <w:b/>
                <w:sz w:val="20"/>
                <w:szCs w:val="20"/>
              </w:rPr>
              <w:t>(этажей/метров)</w:t>
            </w:r>
          </w:p>
        </w:tc>
        <w:tc>
          <w:tcPr>
            <w:tcW w:w="1701" w:type="dxa"/>
          </w:tcPr>
          <w:p w:rsidR="00F677E8" w:rsidRPr="004B2E1D" w:rsidRDefault="00F677E8" w:rsidP="00F677E8">
            <w:pPr>
              <w:autoSpaceDE w:val="0"/>
              <w:autoSpaceDN w:val="0"/>
              <w:adjustRightInd w:val="0"/>
              <w:jc w:val="both"/>
              <w:rPr>
                <w:b/>
                <w:sz w:val="20"/>
                <w:szCs w:val="20"/>
              </w:rPr>
            </w:pPr>
            <w:r w:rsidRPr="004B2E1D">
              <w:rPr>
                <w:b/>
                <w:sz w:val="20"/>
                <w:szCs w:val="20"/>
              </w:rPr>
              <w:t xml:space="preserve">Максимальный процент застройки в границах земельного участка, определяемый как отношение </w:t>
            </w:r>
            <w:r w:rsidRPr="004B2E1D">
              <w:rPr>
                <w:b/>
                <w:sz w:val="20"/>
                <w:szCs w:val="20"/>
              </w:rPr>
              <w:lastRenderedPageBreak/>
              <w:t>суммарной площади земельного участка, которая может быть застроена, ко всей площади земельного участка</w:t>
            </w:r>
            <w:proofErr w:type="gramStart"/>
            <w:r w:rsidRPr="004B2E1D">
              <w:rPr>
                <w:b/>
                <w:sz w:val="20"/>
                <w:szCs w:val="20"/>
              </w:rPr>
              <w:t xml:space="preserve"> (%)</w:t>
            </w:r>
            <w:proofErr w:type="gramEnd"/>
          </w:p>
          <w:p w:rsidR="00F677E8" w:rsidRPr="004B2E1D" w:rsidRDefault="00F677E8" w:rsidP="00F677E8">
            <w:pPr>
              <w:jc w:val="center"/>
              <w:rPr>
                <w:b/>
                <w:sz w:val="20"/>
                <w:szCs w:val="20"/>
              </w:rPr>
            </w:pPr>
          </w:p>
        </w:tc>
        <w:tc>
          <w:tcPr>
            <w:tcW w:w="3544" w:type="dxa"/>
          </w:tcPr>
          <w:p w:rsidR="00F677E8" w:rsidRPr="004B2E1D" w:rsidRDefault="00F677E8" w:rsidP="00F677E8">
            <w:pPr>
              <w:autoSpaceDE w:val="0"/>
              <w:autoSpaceDN w:val="0"/>
              <w:adjustRightInd w:val="0"/>
              <w:jc w:val="center"/>
              <w:rPr>
                <w:b/>
                <w:sz w:val="20"/>
                <w:szCs w:val="20"/>
              </w:rPr>
            </w:pPr>
            <w:r w:rsidRPr="004B2E1D">
              <w:rPr>
                <w:b/>
                <w:sz w:val="20"/>
                <w:szCs w:val="20"/>
              </w:rPr>
              <w:lastRenderedPageBreak/>
              <w:t>Иные параметры застройки</w:t>
            </w:r>
          </w:p>
        </w:tc>
      </w:tr>
    </w:tbl>
    <w:p w:rsidR="00F677E8" w:rsidRPr="00B30948" w:rsidRDefault="00F677E8" w:rsidP="00F677E8">
      <w:pPr>
        <w:rPr>
          <w:sz w:val="10"/>
          <w:szCs w:val="10"/>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8"/>
        <w:gridCol w:w="2551"/>
        <w:gridCol w:w="1561"/>
        <w:gridCol w:w="69"/>
        <w:gridCol w:w="1491"/>
        <w:gridCol w:w="140"/>
        <w:gridCol w:w="1561"/>
        <w:gridCol w:w="70"/>
        <w:gridCol w:w="1631"/>
        <w:gridCol w:w="3544"/>
      </w:tblGrid>
      <w:tr w:rsidR="00F677E8" w:rsidRPr="00DE46E0" w:rsidTr="00F677E8">
        <w:trPr>
          <w:tblHeader/>
        </w:trPr>
        <w:tc>
          <w:tcPr>
            <w:tcW w:w="2658" w:type="dxa"/>
          </w:tcPr>
          <w:p w:rsidR="00F677E8" w:rsidRPr="00DE46E0" w:rsidRDefault="00F677E8" w:rsidP="00F677E8">
            <w:pPr>
              <w:jc w:val="center"/>
              <w:rPr>
                <w:sz w:val="24"/>
              </w:rPr>
            </w:pPr>
            <w:r>
              <w:rPr>
                <w:sz w:val="24"/>
              </w:rPr>
              <w:t>1</w:t>
            </w:r>
          </w:p>
        </w:tc>
        <w:tc>
          <w:tcPr>
            <w:tcW w:w="2551" w:type="dxa"/>
          </w:tcPr>
          <w:p w:rsidR="00F677E8" w:rsidRDefault="00F677E8" w:rsidP="00F677E8">
            <w:pPr>
              <w:jc w:val="center"/>
              <w:rPr>
                <w:sz w:val="24"/>
              </w:rPr>
            </w:pPr>
            <w:r>
              <w:rPr>
                <w:sz w:val="24"/>
              </w:rPr>
              <w:t>2</w:t>
            </w:r>
          </w:p>
        </w:tc>
        <w:tc>
          <w:tcPr>
            <w:tcW w:w="1561" w:type="dxa"/>
          </w:tcPr>
          <w:p w:rsidR="00F677E8" w:rsidRDefault="00F677E8" w:rsidP="00F677E8">
            <w:pPr>
              <w:autoSpaceDE w:val="0"/>
              <w:autoSpaceDN w:val="0"/>
              <w:adjustRightInd w:val="0"/>
              <w:jc w:val="center"/>
              <w:rPr>
                <w:sz w:val="24"/>
              </w:rPr>
            </w:pPr>
            <w:r>
              <w:rPr>
                <w:sz w:val="24"/>
              </w:rPr>
              <w:t>3</w:t>
            </w:r>
          </w:p>
        </w:tc>
        <w:tc>
          <w:tcPr>
            <w:tcW w:w="1560" w:type="dxa"/>
            <w:gridSpan w:val="2"/>
          </w:tcPr>
          <w:p w:rsidR="00F677E8" w:rsidRDefault="00F677E8" w:rsidP="00F677E8">
            <w:pPr>
              <w:autoSpaceDE w:val="0"/>
              <w:autoSpaceDN w:val="0"/>
              <w:adjustRightInd w:val="0"/>
              <w:jc w:val="center"/>
              <w:rPr>
                <w:sz w:val="24"/>
              </w:rPr>
            </w:pPr>
            <w:r>
              <w:rPr>
                <w:sz w:val="24"/>
              </w:rPr>
              <w:t>4</w:t>
            </w:r>
          </w:p>
        </w:tc>
        <w:tc>
          <w:tcPr>
            <w:tcW w:w="1701" w:type="dxa"/>
            <w:gridSpan w:val="2"/>
          </w:tcPr>
          <w:p w:rsidR="00F677E8" w:rsidRDefault="00F677E8" w:rsidP="00F677E8">
            <w:pPr>
              <w:autoSpaceDE w:val="0"/>
              <w:autoSpaceDN w:val="0"/>
              <w:adjustRightInd w:val="0"/>
              <w:jc w:val="center"/>
              <w:rPr>
                <w:sz w:val="24"/>
              </w:rPr>
            </w:pPr>
            <w:r>
              <w:rPr>
                <w:sz w:val="24"/>
              </w:rPr>
              <w:t>5</w:t>
            </w:r>
          </w:p>
        </w:tc>
        <w:tc>
          <w:tcPr>
            <w:tcW w:w="1701" w:type="dxa"/>
            <w:gridSpan w:val="2"/>
          </w:tcPr>
          <w:p w:rsidR="00F677E8" w:rsidRDefault="00F677E8" w:rsidP="00F677E8">
            <w:pPr>
              <w:autoSpaceDE w:val="0"/>
              <w:autoSpaceDN w:val="0"/>
              <w:adjustRightInd w:val="0"/>
              <w:jc w:val="center"/>
              <w:rPr>
                <w:sz w:val="24"/>
              </w:rPr>
            </w:pPr>
            <w:r>
              <w:rPr>
                <w:sz w:val="24"/>
              </w:rPr>
              <w:t>6</w:t>
            </w:r>
          </w:p>
        </w:tc>
        <w:tc>
          <w:tcPr>
            <w:tcW w:w="3544" w:type="dxa"/>
          </w:tcPr>
          <w:p w:rsidR="00F677E8" w:rsidRDefault="00F677E8" w:rsidP="00F677E8">
            <w:pPr>
              <w:autoSpaceDE w:val="0"/>
              <w:autoSpaceDN w:val="0"/>
              <w:adjustRightInd w:val="0"/>
              <w:jc w:val="center"/>
              <w:rPr>
                <w:sz w:val="24"/>
              </w:rPr>
            </w:pPr>
            <w:r>
              <w:rPr>
                <w:sz w:val="24"/>
              </w:rPr>
              <w:t>7</w:t>
            </w:r>
          </w:p>
        </w:tc>
      </w:tr>
      <w:tr w:rsidR="00F677E8" w:rsidRPr="00DE46E0" w:rsidTr="00F677E8">
        <w:tc>
          <w:tcPr>
            <w:tcW w:w="15276" w:type="dxa"/>
            <w:gridSpan w:val="10"/>
          </w:tcPr>
          <w:p w:rsidR="00F677E8" w:rsidRDefault="00F677E8" w:rsidP="00F677E8">
            <w:pPr>
              <w:autoSpaceDE w:val="0"/>
              <w:autoSpaceDN w:val="0"/>
              <w:adjustRightInd w:val="0"/>
              <w:jc w:val="both"/>
              <w:rPr>
                <w:sz w:val="24"/>
              </w:rPr>
            </w:pPr>
            <w:r>
              <w:rPr>
                <w:b/>
                <w:sz w:val="24"/>
              </w:rPr>
              <w:t>Основные</w:t>
            </w:r>
            <w:r w:rsidRPr="00C868FC">
              <w:rPr>
                <w:b/>
                <w:sz w:val="24"/>
              </w:rPr>
              <w:t xml:space="preserve"> виды использования земельных участков и объектов капитального строительства</w:t>
            </w:r>
          </w:p>
        </w:tc>
      </w:tr>
      <w:tr w:rsidR="00131890" w:rsidRPr="00DE46E0" w:rsidTr="00F149D3">
        <w:tc>
          <w:tcPr>
            <w:tcW w:w="2658" w:type="dxa"/>
          </w:tcPr>
          <w:p w:rsidR="00131890" w:rsidRPr="00570EAA" w:rsidRDefault="00131890" w:rsidP="00F677E8">
            <w:pPr>
              <w:rPr>
                <w:sz w:val="24"/>
              </w:rPr>
            </w:pPr>
            <w:r>
              <w:rPr>
                <w:sz w:val="24"/>
              </w:rPr>
              <w:t>Сельскохозяйственное использование (1.0)</w:t>
            </w:r>
          </w:p>
        </w:tc>
        <w:tc>
          <w:tcPr>
            <w:tcW w:w="2551" w:type="dxa"/>
          </w:tcPr>
          <w:p w:rsidR="00131890" w:rsidRDefault="00131890" w:rsidP="00F677E8">
            <w:pPr>
              <w:autoSpaceDE w:val="0"/>
              <w:autoSpaceDN w:val="0"/>
              <w:adjustRightInd w:val="0"/>
              <w:jc w:val="center"/>
              <w:rPr>
                <w:sz w:val="24"/>
              </w:rPr>
            </w:pPr>
            <w:r>
              <w:rPr>
                <w:sz w:val="24"/>
              </w:rPr>
              <w:t>-</w:t>
            </w:r>
          </w:p>
        </w:tc>
        <w:tc>
          <w:tcPr>
            <w:tcW w:w="6523" w:type="dxa"/>
            <w:gridSpan w:val="7"/>
          </w:tcPr>
          <w:p w:rsidR="00131890" w:rsidRPr="009E789F" w:rsidRDefault="00131890" w:rsidP="00F149D3">
            <w:pPr>
              <w:autoSpaceDE w:val="0"/>
              <w:autoSpaceDN w:val="0"/>
              <w:adjustRightInd w:val="0"/>
              <w:jc w:val="center"/>
              <w:rPr>
                <w:sz w:val="24"/>
              </w:rPr>
            </w:pPr>
            <w:r>
              <w:rPr>
                <w:sz w:val="24"/>
              </w:rPr>
              <w:t>не подлежат установлению</w:t>
            </w:r>
          </w:p>
        </w:tc>
        <w:tc>
          <w:tcPr>
            <w:tcW w:w="3544" w:type="dxa"/>
          </w:tcPr>
          <w:p w:rsidR="00131890" w:rsidRDefault="00131890" w:rsidP="00F149D3">
            <w:pPr>
              <w:autoSpaceDE w:val="0"/>
              <w:autoSpaceDN w:val="0"/>
              <w:adjustRightInd w:val="0"/>
              <w:jc w:val="center"/>
              <w:rPr>
                <w:sz w:val="24"/>
              </w:rPr>
            </w:pPr>
            <w:r>
              <w:rPr>
                <w:sz w:val="24"/>
              </w:rPr>
              <w:t>-</w:t>
            </w:r>
          </w:p>
        </w:tc>
      </w:tr>
      <w:tr w:rsidR="00131890" w:rsidRPr="00DE46E0" w:rsidTr="00F677E8">
        <w:tc>
          <w:tcPr>
            <w:tcW w:w="2658" w:type="dxa"/>
          </w:tcPr>
          <w:p w:rsidR="00131890" w:rsidRDefault="00131890" w:rsidP="00F677E8">
            <w:pPr>
              <w:rPr>
                <w:sz w:val="24"/>
              </w:rPr>
            </w:pPr>
            <w:r w:rsidRPr="00570EAA">
              <w:rPr>
                <w:sz w:val="24"/>
              </w:rPr>
              <w:t>Хранение и переработка сельскохозяйственной продукции</w:t>
            </w:r>
            <w:r>
              <w:rPr>
                <w:sz w:val="24"/>
              </w:rPr>
              <w:t xml:space="preserve"> (1.15)</w:t>
            </w:r>
          </w:p>
        </w:tc>
        <w:tc>
          <w:tcPr>
            <w:tcW w:w="2551" w:type="dxa"/>
          </w:tcPr>
          <w:p w:rsidR="00131890" w:rsidRDefault="00131890" w:rsidP="00F677E8">
            <w:pPr>
              <w:autoSpaceDE w:val="0"/>
              <w:autoSpaceDN w:val="0"/>
              <w:adjustRightInd w:val="0"/>
              <w:jc w:val="center"/>
              <w:rPr>
                <w:sz w:val="24"/>
              </w:rPr>
            </w:pPr>
            <w:r>
              <w:rPr>
                <w:sz w:val="24"/>
              </w:rPr>
              <w:t>-</w:t>
            </w:r>
          </w:p>
        </w:tc>
        <w:tc>
          <w:tcPr>
            <w:tcW w:w="1561" w:type="dxa"/>
          </w:tcPr>
          <w:p w:rsidR="00131890" w:rsidRDefault="00131890" w:rsidP="00F677E8">
            <w:pPr>
              <w:autoSpaceDE w:val="0"/>
              <w:autoSpaceDN w:val="0"/>
              <w:adjustRightInd w:val="0"/>
              <w:jc w:val="center"/>
              <w:rPr>
                <w:sz w:val="24"/>
              </w:rPr>
            </w:pPr>
            <w:r>
              <w:rPr>
                <w:sz w:val="24"/>
              </w:rPr>
              <w:t>не подлежат установлению</w:t>
            </w:r>
          </w:p>
        </w:tc>
        <w:tc>
          <w:tcPr>
            <w:tcW w:w="1560" w:type="dxa"/>
            <w:gridSpan w:val="2"/>
          </w:tcPr>
          <w:p w:rsidR="00131890" w:rsidRDefault="00131890" w:rsidP="00F677E8">
            <w:pPr>
              <w:autoSpaceDE w:val="0"/>
              <w:autoSpaceDN w:val="0"/>
              <w:adjustRightInd w:val="0"/>
              <w:jc w:val="center"/>
              <w:rPr>
                <w:sz w:val="24"/>
              </w:rPr>
            </w:pPr>
            <w:r>
              <w:rPr>
                <w:sz w:val="24"/>
              </w:rPr>
              <w:t>6</w:t>
            </w:r>
          </w:p>
        </w:tc>
        <w:tc>
          <w:tcPr>
            <w:tcW w:w="1701" w:type="dxa"/>
            <w:gridSpan w:val="2"/>
          </w:tcPr>
          <w:p w:rsidR="00131890" w:rsidRDefault="00131890" w:rsidP="00F677E8">
            <w:pPr>
              <w:autoSpaceDE w:val="0"/>
              <w:autoSpaceDN w:val="0"/>
              <w:adjustRightInd w:val="0"/>
              <w:jc w:val="center"/>
              <w:rPr>
                <w:sz w:val="24"/>
              </w:rPr>
            </w:pPr>
            <w:r>
              <w:rPr>
                <w:sz w:val="24"/>
              </w:rPr>
              <w:t>не подлежат установлению</w:t>
            </w:r>
          </w:p>
        </w:tc>
        <w:tc>
          <w:tcPr>
            <w:tcW w:w="1701" w:type="dxa"/>
            <w:gridSpan w:val="2"/>
          </w:tcPr>
          <w:p w:rsidR="00131890" w:rsidRDefault="00131890" w:rsidP="00F677E8">
            <w:pPr>
              <w:autoSpaceDE w:val="0"/>
              <w:autoSpaceDN w:val="0"/>
              <w:adjustRightInd w:val="0"/>
              <w:jc w:val="center"/>
              <w:rPr>
                <w:sz w:val="24"/>
              </w:rPr>
            </w:pPr>
            <w:r>
              <w:rPr>
                <w:sz w:val="24"/>
              </w:rPr>
              <w:t>не подлежат установлению</w:t>
            </w:r>
          </w:p>
        </w:tc>
        <w:tc>
          <w:tcPr>
            <w:tcW w:w="3544" w:type="dxa"/>
          </w:tcPr>
          <w:p w:rsidR="00131890" w:rsidRDefault="00131890" w:rsidP="00F677E8">
            <w:pPr>
              <w:autoSpaceDE w:val="0"/>
              <w:autoSpaceDN w:val="0"/>
              <w:adjustRightInd w:val="0"/>
              <w:jc w:val="center"/>
              <w:rPr>
                <w:sz w:val="24"/>
              </w:rPr>
            </w:pPr>
            <w:r>
              <w:rPr>
                <w:sz w:val="24"/>
              </w:rPr>
              <w:t>-</w:t>
            </w:r>
          </w:p>
        </w:tc>
      </w:tr>
      <w:tr w:rsidR="00131890" w:rsidRPr="00DE46E0" w:rsidTr="00F677E8">
        <w:tc>
          <w:tcPr>
            <w:tcW w:w="2658" w:type="dxa"/>
          </w:tcPr>
          <w:p w:rsidR="00131890" w:rsidRPr="00570EAA" w:rsidRDefault="00131890" w:rsidP="00F677E8">
            <w:pPr>
              <w:rPr>
                <w:sz w:val="24"/>
              </w:rPr>
            </w:pPr>
            <w:r>
              <w:rPr>
                <w:rFonts w:eastAsiaTheme="minorHAnsi"/>
                <w:sz w:val="24"/>
                <w:lang w:eastAsia="en-US"/>
              </w:rPr>
              <w:t>Обеспечение сельскохозяйственного производства (1.18)</w:t>
            </w:r>
          </w:p>
        </w:tc>
        <w:tc>
          <w:tcPr>
            <w:tcW w:w="2551" w:type="dxa"/>
          </w:tcPr>
          <w:p w:rsidR="00131890" w:rsidRDefault="00131890" w:rsidP="00F677E8">
            <w:pPr>
              <w:autoSpaceDE w:val="0"/>
              <w:autoSpaceDN w:val="0"/>
              <w:adjustRightInd w:val="0"/>
              <w:jc w:val="center"/>
              <w:rPr>
                <w:sz w:val="24"/>
              </w:rPr>
            </w:pPr>
            <w:r>
              <w:rPr>
                <w:sz w:val="24"/>
              </w:rPr>
              <w:t>-</w:t>
            </w:r>
          </w:p>
        </w:tc>
        <w:tc>
          <w:tcPr>
            <w:tcW w:w="1561" w:type="dxa"/>
          </w:tcPr>
          <w:p w:rsidR="00131890" w:rsidRDefault="00131890" w:rsidP="00F677E8">
            <w:pPr>
              <w:autoSpaceDE w:val="0"/>
              <w:autoSpaceDN w:val="0"/>
              <w:adjustRightInd w:val="0"/>
              <w:jc w:val="center"/>
              <w:rPr>
                <w:sz w:val="24"/>
              </w:rPr>
            </w:pPr>
            <w:r>
              <w:rPr>
                <w:sz w:val="24"/>
              </w:rPr>
              <w:t>не подлежат установлению</w:t>
            </w:r>
          </w:p>
        </w:tc>
        <w:tc>
          <w:tcPr>
            <w:tcW w:w="1560" w:type="dxa"/>
            <w:gridSpan w:val="2"/>
          </w:tcPr>
          <w:p w:rsidR="00131890" w:rsidRDefault="00131890" w:rsidP="00F677E8">
            <w:pPr>
              <w:autoSpaceDE w:val="0"/>
              <w:autoSpaceDN w:val="0"/>
              <w:adjustRightInd w:val="0"/>
              <w:jc w:val="center"/>
              <w:rPr>
                <w:sz w:val="24"/>
              </w:rPr>
            </w:pPr>
            <w:r>
              <w:rPr>
                <w:sz w:val="24"/>
              </w:rPr>
              <w:t>6</w:t>
            </w:r>
          </w:p>
        </w:tc>
        <w:tc>
          <w:tcPr>
            <w:tcW w:w="1701" w:type="dxa"/>
            <w:gridSpan w:val="2"/>
          </w:tcPr>
          <w:p w:rsidR="00131890" w:rsidRDefault="00131890" w:rsidP="00F677E8">
            <w:pPr>
              <w:autoSpaceDE w:val="0"/>
              <w:autoSpaceDN w:val="0"/>
              <w:adjustRightInd w:val="0"/>
              <w:jc w:val="center"/>
              <w:rPr>
                <w:sz w:val="24"/>
              </w:rPr>
            </w:pPr>
            <w:r>
              <w:rPr>
                <w:sz w:val="24"/>
              </w:rPr>
              <w:t>не подлежат установлению</w:t>
            </w:r>
          </w:p>
        </w:tc>
        <w:tc>
          <w:tcPr>
            <w:tcW w:w="1701" w:type="dxa"/>
            <w:gridSpan w:val="2"/>
          </w:tcPr>
          <w:p w:rsidR="00131890" w:rsidRDefault="00131890" w:rsidP="00F677E8">
            <w:pPr>
              <w:autoSpaceDE w:val="0"/>
              <w:autoSpaceDN w:val="0"/>
              <w:adjustRightInd w:val="0"/>
              <w:jc w:val="center"/>
              <w:rPr>
                <w:sz w:val="24"/>
              </w:rPr>
            </w:pPr>
            <w:r>
              <w:rPr>
                <w:sz w:val="24"/>
              </w:rPr>
              <w:t>не подлежат установлению</w:t>
            </w:r>
          </w:p>
        </w:tc>
        <w:tc>
          <w:tcPr>
            <w:tcW w:w="3544" w:type="dxa"/>
          </w:tcPr>
          <w:p w:rsidR="00131890" w:rsidRDefault="00131890" w:rsidP="00F677E8">
            <w:pPr>
              <w:autoSpaceDE w:val="0"/>
              <w:autoSpaceDN w:val="0"/>
              <w:adjustRightInd w:val="0"/>
              <w:jc w:val="center"/>
              <w:rPr>
                <w:sz w:val="24"/>
              </w:rPr>
            </w:pPr>
            <w:r>
              <w:rPr>
                <w:sz w:val="24"/>
              </w:rPr>
              <w:t>-</w:t>
            </w:r>
          </w:p>
        </w:tc>
      </w:tr>
      <w:tr w:rsidR="00131890" w:rsidRPr="00DE46E0" w:rsidTr="00F677E8">
        <w:tc>
          <w:tcPr>
            <w:tcW w:w="2658" w:type="dxa"/>
          </w:tcPr>
          <w:p w:rsidR="00131890" w:rsidRDefault="00131890" w:rsidP="00F677E8">
            <w:pPr>
              <w:rPr>
                <w:sz w:val="24"/>
              </w:rPr>
            </w:pPr>
            <w:r>
              <w:rPr>
                <w:sz w:val="24"/>
              </w:rPr>
              <w:t>Хранение автотранспорта (2.7.1)</w:t>
            </w:r>
          </w:p>
        </w:tc>
        <w:tc>
          <w:tcPr>
            <w:tcW w:w="2551" w:type="dxa"/>
          </w:tcPr>
          <w:p w:rsidR="00131890" w:rsidRDefault="00131890" w:rsidP="00F677E8">
            <w:pPr>
              <w:autoSpaceDE w:val="0"/>
              <w:autoSpaceDN w:val="0"/>
              <w:adjustRightInd w:val="0"/>
              <w:jc w:val="center"/>
              <w:rPr>
                <w:sz w:val="24"/>
              </w:rPr>
            </w:pPr>
            <w:r>
              <w:rPr>
                <w:sz w:val="24"/>
              </w:rPr>
              <w:t>-</w:t>
            </w:r>
          </w:p>
        </w:tc>
        <w:tc>
          <w:tcPr>
            <w:tcW w:w="6523" w:type="dxa"/>
            <w:gridSpan w:val="7"/>
          </w:tcPr>
          <w:p w:rsidR="00131890" w:rsidRPr="009E789F" w:rsidRDefault="00131890" w:rsidP="00F677E8">
            <w:pPr>
              <w:autoSpaceDE w:val="0"/>
              <w:autoSpaceDN w:val="0"/>
              <w:adjustRightInd w:val="0"/>
              <w:jc w:val="center"/>
              <w:rPr>
                <w:sz w:val="24"/>
              </w:rPr>
            </w:pPr>
            <w:r>
              <w:rPr>
                <w:sz w:val="24"/>
              </w:rPr>
              <w:t>не подлежат установлению</w:t>
            </w:r>
          </w:p>
        </w:tc>
        <w:tc>
          <w:tcPr>
            <w:tcW w:w="3544" w:type="dxa"/>
          </w:tcPr>
          <w:p w:rsidR="00131890" w:rsidRDefault="00131890" w:rsidP="00F677E8">
            <w:pPr>
              <w:autoSpaceDE w:val="0"/>
              <w:autoSpaceDN w:val="0"/>
              <w:adjustRightInd w:val="0"/>
              <w:jc w:val="center"/>
              <w:rPr>
                <w:sz w:val="24"/>
              </w:rPr>
            </w:pPr>
            <w:r>
              <w:rPr>
                <w:sz w:val="24"/>
              </w:rPr>
              <w:t>-</w:t>
            </w:r>
          </w:p>
        </w:tc>
      </w:tr>
      <w:tr w:rsidR="00BE4ACD" w:rsidRPr="00DE46E0" w:rsidTr="004D47F5">
        <w:tc>
          <w:tcPr>
            <w:tcW w:w="2658" w:type="dxa"/>
          </w:tcPr>
          <w:p w:rsidR="00BE4ACD" w:rsidRDefault="00BE4ACD" w:rsidP="00F677E8">
            <w:pPr>
              <w:rPr>
                <w:sz w:val="24"/>
              </w:rPr>
            </w:pPr>
            <w:r>
              <w:rPr>
                <w:rFonts w:eastAsiaTheme="minorHAnsi"/>
                <w:sz w:val="24"/>
                <w:lang w:eastAsia="en-US"/>
              </w:rPr>
              <w:t>Размещение гаражей для собственных нужд (2.7.2)</w:t>
            </w:r>
          </w:p>
        </w:tc>
        <w:tc>
          <w:tcPr>
            <w:tcW w:w="2551" w:type="dxa"/>
          </w:tcPr>
          <w:p w:rsidR="00BE4ACD" w:rsidRDefault="00BE4ACD" w:rsidP="00F677E8">
            <w:pPr>
              <w:autoSpaceDE w:val="0"/>
              <w:autoSpaceDN w:val="0"/>
              <w:adjustRightInd w:val="0"/>
              <w:jc w:val="center"/>
              <w:rPr>
                <w:sz w:val="24"/>
              </w:rPr>
            </w:pPr>
            <w:r>
              <w:rPr>
                <w:sz w:val="24"/>
              </w:rPr>
              <w:t>-</w:t>
            </w:r>
          </w:p>
        </w:tc>
        <w:tc>
          <w:tcPr>
            <w:tcW w:w="1630" w:type="dxa"/>
            <w:gridSpan w:val="2"/>
          </w:tcPr>
          <w:p w:rsidR="00BE4ACD" w:rsidRDefault="00BE4ACD" w:rsidP="008F3BD8">
            <w:pPr>
              <w:autoSpaceDE w:val="0"/>
              <w:autoSpaceDN w:val="0"/>
              <w:adjustRightInd w:val="0"/>
              <w:jc w:val="center"/>
              <w:rPr>
                <w:sz w:val="24"/>
              </w:rPr>
            </w:pPr>
            <w:r>
              <w:rPr>
                <w:sz w:val="24"/>
              </w:rPr>
              <w:t>15/ не подлежат установлению</w:t>
            </w:r>
          </w:p>
        </w:tc>
        <w:tc>
          <w:tcPr>
            <w:tcW w:w="1631" w:type="dxa"/>
            <w:gridSpan w:val="2"/>
          </w:tcPr>
          <w:p w:rsidR="00BE4ACD" w:rsidRDefault="00BE4ACD" w:rsidP="008F3BD8">
            <w:pPr>
              <w:autoSpaceDE w:val="0"/>
              <w:autoSpaceDN w:val="0"/>
              <w:adjustRightInd w:val="0"/>
              <w:jc w:val="center"/>
              <w:rPr>
                <w:sz w:val="24"/>
              </w:rPr>
            </w:pPr>
            <w:r>
              <w:rPr>
                <w:sz w:val="24"/>
              </w:rPr>
              <w:t>не подлежат установлению</w:t>
            </w:r>
          </w:p>
        </w:tc>
        <w:tc>
          <w:tcPr>
            <w:tcW w:w="1631" w:type="dxa"/>
            <w:gridSpan w:val="2"/>
          </w:tcPr>
          <w:p w:rsidR="00BE4ACD" w:rsidRDefault="00BE4ACD" w:rsidP="008F3BD8">
            <w:pPr>
              <w:autoSpaceDE w:val="0"/>
              <w:autoSpaceDN w:val="0"/>
              <w:adjustRightInd w:val="0"/>
              <w:jc w:val="center"/>
              <w:rPr>
                <w:sz w:val="24"/>
              </w:rPr>
            </w:pPr>
            <w:r>
              <w:rPr>
                <w:sz w:val="24"/>
              </w:rPr>
              <w:t>не подлежат установлению</w:t>
            </w:r>
          </w:p>
        </w:tc>
        <w:tc>
          <w:tcPr>
            <w:tcW w:w="1631" w:type="dxa"/>
          </w:tcPr>
          <w:p w:rsidR="00BE4ACD" w:rsidRDefault="00BE4ACD" w:rsidP="008F3BD8">
            <w:pPr>
              <w:autoSpaceDE w:val="0"/>
              <w:autoSpaceDN w:val="0"/>
              <w:adjustRightInd w:val="0"/>
              <w:jc w:val="center"/>
              <w:rPr>
                <w:sz w:val="24"/>
              </w:rPr>
            </w:pPr>
            <w:r>
              <w:rPr>
                <w:sz w:val="24"/>
              </w:rPr>
              <w:t>не подлежат установлению</w:t>
            </w:r>
          </w:p>
        </w:tc>
        <w:tc>
          <w:tcPr>
            <w:tcW w:w="3544" w:type="dxa"/>
          </w:tcPr>
          <w:p w:rsidR="00BE4ACD" w:rsidRDefault="00BE4ACD" w:rsidP="00F677E8">
            <w:pPr>
              <w:autoSpaceDE w:val="0"/>
              <w:autoSpaceDN w:val="0"/>
              <w:adjustRightInd w:val="0"/>
              <w:jc w:val="center"/>
              <w:rPr>
                <w:sz w:val="24"/>
              </w:rPr>
            </w:pPr>
            <w:r>
              <w:rPr>
                <w:sz w:val="24"/>
              </w:rPr>
              <w:t>-</w:t>
            </w:r>
          </w:p>
        </w:tc>
      </w:tr>
      <w:tr w:rsidR="00131890" w:rsidRPr="00DE46E0" w:rsidTr="00F677E8">
        <w:tc>
          <w:tcPr>
            <w:tcW w:w="2658" w:type="dxa"/>
          </w:tcPr>
          <w:p w:rsidR="00131890" w:rsidRPr="00DE46E0" w:rsidRDefault="00131890" w:rsidP="00F677E8">
            <w:pPr>
              <w:rPr>
                <w:sz w:val="24"/>
              </w:rPr>
            </w:pPr>
            <w:r w:rsidRPr="00FC232D">
              <w:rPr>
                <w:sz w:val="24"/>
              </w:rPr>
              <w:t>Коммунальное обслуживание (3.1)</w:t>
            </w:r>
          </w:p>
        </w:tc>
        <w:tc>
          <w:tcPr>
            <w:tcW w:w="2551" w:type="dxa"/>
          </w:tcPr>
          <w:p w:rsidR="00131890" w:rsidRDefault="00131890" w:rsidP="00F677E8">
            <w:pPr>
              <w:autoSpaceDE w:val="0"/>
              <w:autoSpaceDN w:val="0"/>
              <w:adjustRightInd w:val="0"/>
              <w:jc w:val="center"/>
              <w:rPr>
                <w:sz w:val="24"/>
              </w:rPr>
            </w:pPr>
            <w:r>
              <w:rPr>
                <w:sz w:val="24"/>
              </w:rPr>
              <w:t>-</w:t>
            </w:r>
          </w:p>
        </w:tc>
        <w:tc>
          <w:tcPr>
            <w:tcW w:w="6523" w:type="dxa"/>
            <w:gridSpan w:val="7"/>
          </w:tcPr>
          <w:p w:rsidR="00131890" w:rsidRPr="009E789F" w:rsidRDefault="00131890" w:rsidP="00F677E8">
            <w:pPr>
              <w:autoSpaceDE w:val="0"/>
              <w:autoSpaceDN w:val="0"/>
              <w:adjustRightInd w:val="0"/>
              <w:jc w:val="center"/>
              <w:rPr>
                <w:sz w:val="24"/>
              </w:rPr>
            </w:pPr>
            <w:r>
              <w:rPr>
                <w:sz w:val="24"/>
              </w:rPr>
              <w:t>не подлежат установлению</w:t>
            </w:r>
          </w:p>
          <w:p w:rsidR="00131890" w:rsidRDefault="00131890" w:rsidP="00F677E8">
            <w:pPr>
              <w:autoSpaceDE w:val="0"/>
              <w:autoSpaceDN w:val="0"/>
              <w:adjustRightInd w:val="0"/>
              <w:jc w:val="center"/>
              <w:rPr>
                <w:sz w:val="24"/>
              </w:rPr>
            </w:pPr>
          </w:p>
        </w:tc>
        <w:tc>
          <w:tcPr>
            <w:tcW w:w="3544" w:type="dxa"/>
          </w:tcPr>
          <w:p w:rsidR="00131890" w:rsidRDefault="00131890" w:rsidP="00F677E8">
            <w:pPr>
              <w:autoSpaceDE w:val="0"/>
              <w:autoSpaceDN w:val="0"/>
              <w:adjustRightInd w:val="0"/>
              <w:jc w:val="center"/>
              <w:rPr>
                <w:sz w:val="24"/>
              </w:rPr>
            </w:pPr>
          </w:p>
        </w:tc>
      </w:tr>
      <w:tr w:rsidR="00131890" w:rsidRPr="00DE46E0" w:rsidTr="00F677E8">
        <w:tc>
          <w:tcPr>
            <w:tcW w:w="2658" w:type="dxa"/>
          </w:tcPr>
          <w:p w:rsidR="00131890" w:rsidRPr="00DE46E0" w:rsidRDefault="00131890" w:rsidP="00F677E8">
            <w:pPr>
              <w:autoSpaceDE w:val="0"/>
              <w:autoSpaceDN w:val="0"/>
              <w:adjustRightInd w:val="0"/>
              <w:jc w:val="both"/>
              <w:rPr>
                <w:sz w:val="24"/>
              </w:rPr>
            </w:pPr>
            <w:r>
              <w:rPr>
                <w:sz w:val="24"/>
              </w:rPr>
              <w:t>Предоставление коммунальных услуг (3.1.1)</w:t>
            </w:r>
          </w:p>
        </w:tc>
        <w:tc>
          <w:tcPr>
            <w:tcW w:w="2551" w:type="dxa"/>
          </w:tcPr>
          <w:p w:rsidR="00131890" w:rsidRPr="00DE46E0" w:rsidRDefault="00131890" w:rsidP="00F677E8">
            <w:pPr>
              <w:autoSpaceDE w:val="0"/>
              <w:autoSpaceDN w:val="0"/>
              <w:adjustRightInd w:val="0"/>
              <w:jc w:val="center"/>
              <w:rPr>
                <w:sz w:val="24"/>
              </w:rPr>
            </w:pPr>
            <w:r>
              <w:rPr>
                <w:sz w:val="24"/>
              </w:rPr>
              <w:t xml:space="preserve">Административные здания организаций, обеспечивающих </w:t>
            </w:r>
            <w:r>
              <w:rPr>
                <w:sz w:val="24"/>
              </w:rPr>
              <w:lastRenderedPageBreak/>
              <w:t>предоставление коммунальных услуг (3.1.2)</w:t>
            </w:r>
          </w:p>
        </w:tc>
        <w:tc>
          <w:tcPr>
            <w:tcW w:w="6523" w:type="dxa"/>
            <w:gridSpan w:val="7"/>
          </w:tcPr>
          <w:p w:rsidR="00131890" w:rsidRPr="00DE46E0" w:rsidRDefault="00131890" w:rsidP="00F677E8">
            <w:pPr>
              <w:autoSpaceDE w:val="0"/>
              <w:autoSpaceDN w:val="0"/>
              <w:adjustRightInd w:val="0"/>
              <w:jc w:val="center"/>
              <w:rPr>
                <w:sz w:val="24"/>
              </w:rPr>
            </w:pPr>
            <w:r>
              <w:rPr>
                <w:sz w:val="24"/>
              </w:rPr>
              <w:lastRenderedPageBreak/>
              <w:t>не подлежат установлению</w:t>
            </w:r>
          </w:p>
        </w:tc>
        <w:tc>
          <w:tcPr>
            <w:tcW w:w="3544" w:type="dxa"/>
          </w:tcPr>
          <w:p w:rsidR="00131890" w:rsidRPr="00DE46E0" w:rsidRDefault="00131890" w:rsidP="00F677E8">
            <w:pPr>
              <w:autoSpaceDE w:val="0"/>
              <w:autoSpaceDN w:val="0"/>
              <w:adjustRightInd w:val="0"/>
              <w:jc w:val="center"/>
              <w:rPr>
                <w:sz w:val="24"/>
              </w:rPr>
            </w:pPr>
            <w:r>
              <w:rPr>
                <w:sz w:val="24"/>
              </w:rPr>
              <w:t>-</w:t>
            </w:r>
          </w:p>
        </w:tc>
      </w:tr>
      <w:tr w:rsidR="00131890" w:rsidRPr="00DE46E0" w:rsidTr="00F677E8">
        <w:tc>
          <w:tcPr>
            <w:tcW w:w="2658" w:type="dxa"/>
          </w:tcPr>
          <w:p w:rsidR="00131890" w:rsidRPr="00DE46E0" w:rsidRDefault="00131890" w:rsidP="00F677E8">
            <w:pPr>
              <w:autoSpaceDE w:val="0"/>
              <w:autoSpaceDN w:val="0"/>
              <w:adjustRightInd w:val="0"/>
              <w:jc w:val="both"/>
              <w:rPr>
                <w:sz w:val="24"/>
              </w:rPr>
            </w:pPr>
            <w:r>
              <w:rPr>
                <w:sz w:val="24"/>
              </w:rPr>
              <w:lastRenderedPageBreak/>
              <w:t>Административные здания организаций, обеспечивающих предоставление коммунальных услуг (3.1.2)</w:t>
            </w:r>
          </w:p>
        </w:tc>
        <w:tc>
          <w:tcPr>
            <w:tcW w:w="2551" w:type="dxa"/>
          </w:tcPr>
          <w:p w:rsidR="00131890" w:rsidRPr="00DE46E0" w:rsidRDefault="00131890" w:rsidP="00F677E8">
            <w:pPr>
              <w:autoSpaceDE w:val="0"/>
              <w:autoSpaceDN w:val="0"/>
              <w:adjustRightInd w:val="0"/>
              <w:jc w:val="both"/>
              <w:rPr>
                <w:sz w:val="24"/>
              </w:rPr>
            </w:pPr>
            <w:r>
              <w:rPr>
                <w:sz w:val="24"/>
              </w:rPr>
              <w:t>Предоставление коммунальных услуг (3.1.1)</w:t>
            </w:r>
          </w:p>
        </w:tc>
        <w:tc>
          <w:tcPr>
            <w:tcW w:w="1561" w:type="dxa"/>
          </w:tcPr>
          <w:p w:rsidR="00131890" w:rsidRDefault="00131890" w:rsidP="00F677E8">
            <w:pPr>
              <w:autoSpaceDE w:val="0"/>
              <w:autoSpaceDN w:val="0"/>
              <w:adjustRightInd w:val="0"/>
              <w:jc w:val="center"/>
              <w:rPr>
                <w:sz w:val="24"/>
              </w:rPr>
            </w:pPr>
            <w:r>
              <w:rPr>
                <w:sz w:val="24"/>
              </w:rPr>
              <w:t>не подлежит установлению</w:t>
            </w:r>
          </w:p>
        </w:tc>
        <w:tc>
          <w:tcPr>
            <w:tcW w:w="1560" w:type="dxa"/>
            <w:gridSpan w:val="2"/>
          </w:tcPr>
          <w:p w:rsidR="00131890" w:rsidRDefault="00131890" w:rsidP="00F677E8">
            <w:pPr>
              <w:autoSpaceDE w:val="0"/>
              <w:autoSpaceDN w:val="0"/>
              <w:adjustRightInd w:val="0"/>
              <w:jc w:val="center"/>
              <w:rPr>
                <w:sz w:val="24"/>
              </w:rPr>
            </w:pPr>
            <w:r>
              <w:rPr>
                <w:sz w:val="24"/>
              </w:rPr>
              <w:t>3</w:t>
            </w:r>
          </w:p>
        </w:tc>
        <w:tc>
          <w:tcPr>
            <w:tcW w:w="1701" w:type="dxa"/>
            <w:gridSpan w:val="2"/>
          </w:tcPr>
          <w:p w:rsidR="00131890" w:rsidRDefault="00131890" w:rsidP="00F677E8">
            <w:pPr>
              <w:autoSpaceDE w:val="0"/>
              <w:autoSpaceDN w:val="0"/>
              <w:adjustRightInd w:val="0"/>
              <w:jc w:val="center"/>
              <w:rPr>
                <w:sz w:val="24"/>
              </w:rPr>
            </w:pPr>
            <w:r>
              <w:rPr>
                <w:sz w:val="24"/>
              </w:rPr>
              <w:t>не подлежит установлению</w:t>
            </w:r>
          </w:p>
        </w:tc>
        <w:tc>
          <w:tcPr>
            <w:tcW w:w="1701" w:type="dxa"/>
            <w:gridSpan w:val="2"/>
          </w:tcPr>
          <w:p w:rsidR="00131890" w:rsidRDefault="00131890" w:rsidP="00F677E8">
            <w:pPr>
              <w:autoSpaceDE w:val="0"/>
              <w:autoSpaceDN w:val="0"/>
              <w:adjustRightInd w:val="0"/>
              <w:jc w:val="center"/>
              <w:rPr>
                <w:sz w:val="24"/>
              </w:rPr>
            </w:pPr>
            <w:r>
              <w:rPr>
                <w:sz w:val="24"/>
              </w:rPr>
              <w:t>60</w:t>
            </w:r>
          </w:p>
        </w:tc>
        <w:tc>
          <w:tcPr>
            <w:tcW w:w="3544" w:type="dxa"/>
          </w:tcPr>
          <w:p w:rsidR="00131890" w:rsidRDefault="00131890" w:rsidP="00F677E8">
            <w:pPr>
              <w:autoSpaceDE w:val="0"/>
              <w:autoSpaceDN w:val="0"/>
              <w:adjustRightInd w:val="0"/>
              <w:jc w:val="center"/>
              <w:rPr>
                <w:sz w:val="24"/>
              </w:rPr>
            </w:pPr>
            <w:r>
              <w:rPr>
                <w:sz w:val="24"/>
              </w:rPr>
              <w:t>-</w:t>
            </w:r>
          </w:p>
        </w:tc>
      </w:tr>
      <w:tr w:rsidR="00131890" w:rsidRPr="00DE46E0" w:rsidTr="00F677E8">
        <w:tc>
          <w:tcPr>
            <w:tcW w:w="2658" w:type="dxa"/>
          </w:tcPr>
          <w:p w:rsidR="00131890" w:rsidRPr="00DE46E0" w:rsidRDefault="00131890" w:rsidP="00F677E8">
            <w:pPr>
              <w:autoSpaceDE w:val="0"/>
              <w:autoSpaceDN w:val="0"/>
              <w:adjustRightInd w:val="0"/>
              <w:jc w:val="both"/>
              <w:rPr>
                <w:sz w:val="24"/>
              </w:rPr>
            </w:pPr>
            <w:r w:rsidRPr="00DE46E0">
              <w:rPr>
                <w:sz w:val="24"/>
              </w:rPr>
              <w:t>Бытовое обслуживание</w:t>
            </w:r>
            <w:r>
              <w:rPr>
                <w:sz w:val="24"/>
              </w:rPr>
              <w:t xml:space="preserve"> (3.3)</w:t>
            </w:r>
          </w:p>
        </w:tc>
        <w:tc>
          <w:tcPr>
            <w:tcW w:w="2551" w:type="dxa"/>
          </w:tcPr>
          <w:p w:rsidR="00131890" w:rsidRPr="00DE46E0" w:rsidRDefault="00131890" w:rsidP="00F677E8">
            <w:pPr>
              <w:autoSpaceDE w:val="0"/>
              <w:autoSpaceDN w:val="0"/>
              <w:adjustRightInd w:val="0"/>
              <w:jc w:val="both"/>
              <w:rPr>
                <w:sz w:val="24"/>
              </w:rPr>
            </w:pPr>
            <w:r>
              <w:rPr>
                <w:sz w:val="24"/>
              </w:rPr>
              <w:t>Предоставление коммунальных услуг (3.1.1)</w:t>
            </w:r>
          </w:p>
        </w:tc>
        <w:tc>
          <w:tcPr>
            <w:tcW w:w="1561" w:type="dxa"/>
          </w:tcPr>
          <w:p w:rsidR="00131890" w:rsidRDefault="00131890" w:rsidP="00F677E8">
            <w:pPr>
              <w:autoSpaceDE w:val="0"/>
              <w:autoSpaceDN w:val="0"/>
              <w:adjustRightInd w:val="0"/>
              <w:jc w:val="center"/>
              <w:rPr>
                <w:sz w:val="24"/>
              </w:rPr>
            </w:pPr>
            <w:r>
              <w:rPr>
                <w:sz w:val="24"/>
              </w:rPr>
              <w:t>300/5000</w:t>
            </w:r>
          </w:p>
        </w:tc>
        <w:tc>
          <w:tcPr>
            <w:tcW w:w="1560" w:type="dxa"/>
            <w:gridSpan w:val="2"/>
          </w:tcPr>
          <w:p w:rsidR="00131890" w:rsidRDefault="00131890" w:rsidP="00F677E8">
            <w:pPr>
              <w:autoSpaceDE w:val="0"/>
              <w:autoSpaceDN w:val="0"/>
              <w:adjustRightInd w:val="0"/>
              <w:jc w:val="center"/>
              <w:rPr>
                <w:sz w:val="24"/>
              </w:rPr>
            </w:pPr>
            <w:r>
              <w:rPr>
                <w:sz w:val="24"/>
              </w:rPr>
              <w:t>3</w:t>
            </w:r>
          </w:p>
        </w:tc>
        <w:tc>
          <w:tcPr>
            <w:tcW w:w="1701" w:type="dxa"/>
            <w:gridSpan w:val="2"/>
          </w:tcPr>
          <w:p w:rsidR="00131890" w:rsidRDefault="00131890" w:rsidP="00F677E8">
            <w:pPr>
              <w:autoSpaceDE w:val="0"/>
              <w:autoSpaceDN w:val="0"/>
              <w:adjustRightInd w:val="0"/>
              <w:jc w:val="center"/>
              <w:rPr>
                <w:sz w:val="24"/>
              </w:rPr>
            </w:pPr>
            <w:r>
              <w:rPr>
                <w:sz w:val="24"/>
              </w:rPr>
              <w:t>3/20</w:t>
            </w:r>
          </w:p>
        </w:tc>
        <w:tc>
          <w:tcPr>
            <w:tcW w:w="1701" w:type="dxa"/>
            <w:gridSpan w:val="2"/>
          </w:tcPr>
          <w:p w:rsidR="00131890" w:rsidRDefault="00131890" w:rsidP="00F677E8">
            <w:pPr>
              <w:autoSpaceDE w:val="0"/>
              <w:autoSpaceDN w:val="0"/>
              <w:adjustRightInd w:val="0"/>
              <w:jc w:val="center"/>
              <w:rPr>
                <w:sz w:val="24"/>
              </w:rPr>
            </w:pPr>
            <w:r>
              <w:rPr>
                <w:sz w:val="24"/>
              </w:rPr>
              <w:t>60</w:t>
            </w:r>
          </w:p>
        </w:tc>
        <w:tc>
          <w:tcPr>
            <w:tcW w:w="3544" w:type="dxa"/>
          </w:tcPr>
          <w:p w:rsidR="00131890" w:rsidRPr="001F5B4F" w:rsidRDefault="00131890" w:rsidP="00F677E8">
            <w:pPr>
              <w:spacing w:line="240" w:lineRule="exact"/>
              <w:jc w:val="both"/>
              <w:rPr>
                <w:rFonts w:eastAsia="Calibri"/>
                <w:sz w:val="24"/>
              </w:rPr>
            </w:pPr>
            <w:r w:rsidRPr="001F5B4F">
              <w:rPr>
                <w:rFonts w:eastAsia="Calibri"/>
                <w:sz w:val="24"/>
              </w:rPr>
              <w:t xml:space="preserve">1 </w:t>
            </w:r>
            <w:proofErr w:type="spellStart"/>
            <w:r w:rsidRPr="001F5B4F">
              <w:rPr>
                <w:rFonts w:eastAsia="Calibri"/>
                <w:sz w:val="24"/>
              </w:rPr>
              <w:t>машино</w:t>
            </w:r>
            <w:proofErr w:type="spellEnd"/>
            <w:r w:rsidRPr="001F5B4F">
              <w:rPr>
                <w:rFonts w:eastAsia="Calibri"/>
                <w:sz w:val="24"/>
              </w:rPr>
              <w:t>-место на 30 м</w:t>
            </w:r>
            <w:proofErr w:type="gramStart"/>
            <w:r w:rsidRPr="001F5B4F">
              <w:rPr>
                <w:rFonts w:eastAsia="Calibri"/>
                <w:sz w:val="24"/>
                <w:vertAlign w:val="superscript"/>
              </w:rPr>
              <w:t>2</w:t>
            </w:r>
            <w:proofErr w:type="gramEnd"/>
            <w:r w:rsidRPr="001F5B4F">
              <w:rPr>
                <w:rFonts w:eastAsia="Calibri"/>
                <w:sz w:val="24"/>
                <w:vertAlign w:val="superscript"/>
              </w:rPr>
              <w:t xml:space="preserve"> </w:t>
            </w:r>
            <w:r w:rsidRPr="001F5B4F">
              <w:rPr>
                <w:rFonts w:eastAsia="Calibri"/>
                <w:sz w:val="24"/>
              </w:rPr>
              <w:t>общей площади,</w:t>
            </w:r>
            <w:r w:rsidRPr="001F5B4F">
              <w:rPr>
                <w:rFonts w:eastAsia="Calibri"/>
                <w:sz w:val="24"/>
              </w:rPr>
              <w:br/>
              <w:t xml:space="preserve">1 </w:t>
            </w:r>
            <w:proofErr w:type="spellStart"/>
            <w:r w:rsidRPr="001F5B4F">
              <w:rPr>
                <w:rFonts w:eastAsia="Calibri"/>
                <w:sz w:val="24"/>
              </w:rPr>
              <w:t>машино</w:t>
            </w:r>
            <w:proofErr w:type="spellEnd"/>
            <w:r w:rsidRPr="001F5B4F">
              <w:rPr>
                <w:rFonts w:eastAsia="Calibri"/>
                <w:sz w:val="24"/>
              </w:rPr>
              <w:t>-место на 20 единовременных посетителей,</w:t>
            </w:r>
          </w:p>
          <w:p w:rsidR="00131890" w:rsidRDefault="00131890" w:rsidP="00F677E8">
            <w:pPr>
              <w:autoSpaceDE w:val="0"/>
              <w:autoSpaceDN w:val="0"/>
              <w:adjustRightInd w:val="0"/>
              <w:rPr>
                <w:sz w:val="24"/>
              </w:rPr>
            </w:pPr>
            <w:r w:rsidRPr="001F5B4F">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131890" w:rsidRPr="00DE46E0" w:rsidTr="00457C4D">
        <w:tc>
          <w:tcPr>
            <w:tcW w:w="2658" w:type="dxa"/>
          </w:tcPr>
          <w:p w:rsidR="00131890" w:rsidRDefault="00131890" w:rsidP="00457C4D">
            <w:pPr>
              <w:autoSpaceDE w:val="0"/>
              <w:autoSpaceDN w:val="0"/>
              <w:adjustRightInd w:val="0"/>
              <w:jc w:val="both"/>
              <w:rPr>
                <w:sz w:val="24"/>
              </w:rPr>
            </w:pPr>
            <w:r>
              <w:rPr>
                <w:rFonts w:eastAsiaTheme="minorHAnsi"/>
                <w:sz w:val="24"/>
                <w:lang w:eastAsia="en-US"/>
              </w:rPr>
              <w:t>Медицинские организации особого назначения (3.4.3)</w:t>
            </w:r>
          </w:p>
        </w:tc>
        <w:tc>
          <w:tcPr>
            <w:tcW w:w="2551" w:type="dxa"/>
          </w:tcPr>
          <w:p w:rsidR="00131890" w:rsidRPr="00DE46E0" w:rsidRDefault="00131890" w:rsidP="00457C4D">
            <w:pPr>
              <w:autoSpaceDE w:val="0"/>
              <w:autoSpaceDN w:val="0"/>
              <w:adjustRightInd w:val="0"/>
              <w:jc w:val="both"/>
              <w:rPr>
                <w:sz w:val="24"/>
              </w:rPr>
            </w:pPr>
            <w:r>
              <w:rPr>
                <w:sz w:val="24"/>
              </w:rPr>
              <w:t>Предоставление коммунальных услуг (3.1.1)</w:t>
            </w:r>
          </w:p>
        </w:tc>
        <w:tc>
          <w:tcPr>
            <w:tcW w:w="6523" w:type="dxa"/>
            <w:gridSpan w:val="7"/>
          </w:tcPr>
          <w:p w:rsidR="00131890" w:rsidRDefault="00131890" w:rsidP="00457C4D">
            <w:pPr>
              <w:autoSpaceDE w:val="0"/>
              <w:autoSpaceDN w:val="0"/>
              <w:adjustRightInd w:val="0"/>
              <w:jc w:val="center"/>
              <w:rPr>
                <w:sz w:val="24"/>
              </w:rPr>
            </w:pPr>
            <w:r>
              <w:rPr>
                <w:sz w:val="24"/>
              </w:rPr>
              <w:t>не подлежит установлению</w:t>
            </w:r>
          </w:p>
        </w:tc>
        <w:tc>
          <w:tcPr>
            <w:tcW w:w="3544" w:type="dxa"/>
          </w:tcPr>
          <w:p w:rsidR="00131890" w:rsidRDefault="00131890" w:rsidP="00457C4D">
            <w:pPr>
              <w:autoSpaceDE w:val="0"/>
              <w:autoSpaceDN w:val="0"/>
              <w:adjustRightInd w:val="0"/>
              <w:jc w:val="center"/>
              <w:rPr>
                <w:sz w:val="24"/>
              </w:rPr>
            </w:pPr>
            <w:r>
              <w:rPr>
                <w:rFonts w:eastAsia="Calibri"/>
                <w:sz w:val="24"/>
              </w:rPr>
              <w:t>-</w:t>
            </w:r>
          </w:p>
        </w:tc>
      </w:tr>
      <w:tr w:rsidR="00131890" w:rsidRPr="00DE46E0" w:rsidTr="00F677E8">
        <w:tc>
          <w:tcPr>
            <w:tcW w:w="2658" w:type="dxa"/>
          </w:tcPr>
          <w:p w:rsidR="00131890" w:rsidRPr="00DE46E0" w:rsidRDefault="00131890" w:rsidP="00F677E8">
            <w:pPr>
              <w:autoSpaceDE w:val="0"/>
              <w:autoSpaceDN w:val="0"/>
              <w:adjustRightInd w:val="0"/>
              <w:jc w:val="both"/>
              <w:rPr>
                <w:sz w:val="24"/>
              </w:rPr>
            </w:pPr>
            <w:r w:rsidRPr="00A54933">
              <w:rPr>
                <w:sz w:val="24"/>
              </w:rPr>
              <w:t>Проведение научных исследований (3.9.2)</w:t>
            </w:r>
          </w:p>
        </w:tc>
        <w:tc>
          <w:tcPr>
            <w:tcW w:w="2551" w:type="dxa"/>
          </w:tcPr>
          <w:p w:rsidR="00131890" w:rsidRPr="00DE46E0" w:rsidRDefault="00131890" w:rsidP="00F677E8">
            <w:pPr>
              <w:autoSpaceDE w:val="0"/>
              <w:autoSpaceDN w:val="0"/>
              <w:adjustRightInd w:val="0"/>
              <w:jc w:val="both"/>
              <w:rPr>
                <w:sz w:val="24"/>
              </w:rPr>
            </w:pPr>
            <w:r>
              <w:rPr>
                <w:sz w:val="24"/>
              </w:rPr>
              <w:t>Предоставление коммунальных услуг (3.1.1)</w:t>
            </w:r>
          </w:p>
        </w:tc>
        <w:tc>
          <w:tcPr>
            <w:tcW w:w="1561" w:type="dxa"/>
          </w:tcPr>
          <w:p w:rsidR="00131890" w:rsidRDefault="00131890" w:rsidP="00F677E8">
            <w:pPr>
              <w:autoSpaceDE w:val="0"/>
              <w:autoSpaceDN w:val="0"/>
              <w:adjustRightInd w:val="0"/>
              <w:jc w:val="center"/>
              <w:rPr>
                <w:sz w:val="24"/>
              </w:rPr>
            </w:pPr>
            <w:r>
              <w:rPr>
                <w:sz w:val="24"/>
              </w:rPr>
              <w:t>не подлежит установлению</w:t>
            </w:r>
          </w:p>
        </w:tc>
        <w:tc>
          <w:tcPr>
            <w:tcW w:w="1560" w:type="dxa"/>
            <w:gridSpan w:val="2"/>
          </w:tcPr>
          <w:p w:rsidR="00131890" w:rsidRDefault="00131890" w:rsidP="00F677E8">
            <w:pPr>
              <w:autoSpaceDE w:val="0"/>
              <w:autoSpaceDN w:val="0"/>
              <w:adjustRightInd w:val="0"/>
              <w:jc w:val="center"/>
              <w:rPr>
                <w:sz w:val="24"/>
              </w:rPr>
            </w:pPr>
            <w:r>
              <w:rPr>
                <w:sz w:val="24"/>
              </w:rPr>
              <w:t>3</w:t>
            </w:r>
          </w:p>
        </w:tc>
        <w:tc>
          <w:tcPr>
            <w:tcW w:w="1701" w:type="dxa"/>
            <w:gridSpan w:val="2"/>
          </w:tcPr>
          <w:p w:rsidR="00131890" w:rsidRDefault="00131890" w:rsidP="00F677E8">
            <w:pPr>
              <w:autoSpaceDE w:val="0"/>
              <w:autoSpaceDN w:val="0"/>
              <w:adjustRightInd w:val="0"/>
              <w:jc w:val="center"/>
              <w:rPr>
                <w:sz w:val="24"/>
              </w:rPr>
            </w:pPr>
            <w:r>
              <w:rPr>
                <w:sz w:val="24"/>
              </w:rPr>
              <w:t>не подлежит установлению</w:t>
            </w:r>
          </w:p>
        </w:tc>
        <w:tc>
          <w:tcPr>
            <w:tcW w:w="1701" w:type="dxa"/>
            <w:gridSpan w:val="2"/>
          </w:tcPr>
          <w:p w:rsidR="00131890" w:rsidRDefault="00131890" w:rsidP="00F677E8">
            <w:pPr>
              <w:autoSpaceDE w:val="0"/>
              <w:autoSpaceDN w:val="0"/>
              <w:adjustRightInd w:val="0"/>
              <w:jc w:val="center"/>
              <w:rPr>
                <w:sz w:val="24"/>
              </w:rPr>
            </w:pPr>
            <w:r>
              <w:rPr>
                <w:sz w:val="24"/>
              </w:rPr>
              <w:t>50</w:t>
            </w:r>
          </w:p>
        </w:tc>
        <w:tc>
          <w:tcPr>
            <w:tcW w:w="3544" w:type="dxa"/>
          </w:tcPr>
          <w:p w:rsidR="00131890" w:rsidRPr="001F5B4F" w:rsidRDefault="00131890" w:rsidP="00F677E8">
            <w:pPr>
              <w:spacing w:line="240" w:lineRule="exact"/>
              <w:jc w:val="center"/>
              <w:rPr>
                <w:rFonts w:eastAsia="Calibri"/>
                <w:sz w:val="24"/>
              </w:rPr>
            </w:pPr>
            <w:r>
              <w:rPr>
                <w:rFonts w:eastAsia="Calibri"/>
                <w:sz w:val="24"/>
              </w:rPr>
              <w:t>-</w:t>
            </w:r>
          </w:p>
        </w:tc>
      </w:tr>
      <w:tr w:rsidR="00131890" w:rsidRPr="00DE46E0" w:rsidTr="00F677E8">
        <w:tc>
          <w:tcPr>
            <w:tcW w:w="2658" w:type="dxa"/>
          </w:tcPr>
          <w:p w:rsidR="00131890" w:rsidRPr="00DE46E0" w:rsidRDefault="00131890" w:rsidP="00F677E8">
            <w:pPr>
              <w:autoSpaceDE w:val="0"/>
              <w:autoSpaceDN w:val="0"/>
              <w:adjustRightInd w:val="0"/>
              <w:jc w:val="both"/>
              <w:rPr>
                <w:sz w:val="24"/>
              </w:rPr>
            </w:pPr>
            <w:r>
              <w:rPr>
                <w:rFonts w:eastAsiaTheme="minorHAnsi"/>
                <w:sz w:val="24"/>
                <w:lang w:eastAsia="en-US"/>
              </w:rPr>
              <w:t>Проведение научных испытаний (3.9.3)</w:t>
            </w:r>
          </w:p>
        </w:tc>
        <w:tc>
          <w:tcPr>
            <w:tcW w:w="2551" w:type="dxa"/>
          </w:tcPr>
          <w:p w:rsidR="00131890" w:rsidRPr="00DE46E0" w:rsidRDefault="00131890" w:rsidP="00F677E8">
            <w:pPr>
              <w:autoSpaceDE w:val="0"/>
              <w:autoSpaceDN w:val="0"/>
              <w:adjustRightInd w:val="0"/>
              <w:jc w:val="both"/>
              <w:rPr>
                <w:sz w:val="24"/>
              </w:rPr>
            </w:pPr>
            <w:r>
              <w:rPr>
                <w:sz w:val="24"/>
              </w:rPr>
              <w:t>Предоставление коммунальных услуг (3.1.1)</w:t>
            </w:r>
          </w:p>
        </w:tc>
        <w:tc>
          <w:tcPr>
            <w:tcW w:w="1561" w:type="dxa"/>
          </w:tcPr>
          <w:p w:rsidR="00131890" w:rsidRDefault="00131890" w:rsidP="00F677E8">
            <w:pPr>
              <w:autoSpaceDE w:val="0"/>
              <w:autoSpaceDN w:val="0"/>
              <w:adjustRightInd w:val="0"/>
              <w:jc w:val="center"/>
              <w:rPr>
                <w:sz w:val="24"/>
              </w:rPr>
            </w:pPr>
            <w:r>
              <w:rPr>
                <w:sz w:val="24"/>
              </w:rPr>
              <w:t>не подлежит установлению</w:t>
            </w:r>
          </w:p>
        </w:tc>
        <w:tc>
          <w:tcPr>
            <w:tcW w:w="1560" w:type="dxa"/>
            <w:gridSpan w:val="2"/>
          </w:tcPr>
          <w:p w:rsidR="00131890" w:rsidRDefault="00131890" w:rsidP="00F677E8">
            <w:pPr>
              <w:autoSpaceDE w:val="0"/>
              <w:autoSpaceDN w:val="0"/>
              <w:adjustRightInd w:val="0"/>
              <w:jc w:val="center"/>
              <w:rPr>
                <w:sz w:val="24"/>
              </w:rPr>
            </w:pPr>
            <w:r>
              <w:rPr>
                <w:sz w:val="24"/>
              </w:rPr>
              <w:t>3</w:t>
            </w:r>
          </w:p>
        </w:tc>
        <w:tc>
          <w:tcPr>
            <w:tcW w:w="1701" w:type="dxa"/>
            <w:gridSpan w:val="2"/>
          </w:tcPr>
          <w:p w:rsidR="00131890" w:rsidRDefault="00131890" w:rsidP="00F677E8">
            <w:pPr>
              <w:autoSpaceDE w:val="0"/>
              <w:autoSpaceDN w:val="0"/>
              <w:adjustRightInd w:val="0"/>
              <w:jc w:val="center"/>
              <w:rPr>
                <w:sz w:val="24"/>
              </w:rPr>
            </w:pPr>
            <w:r>
              <w:rPr>
                <w:sz w:val="24"/>
              </w:rPr>
              <w:t>не подлежит установлению</w:t>
            </w:r>
          </w:p>
        </w:tc>
        <w:tc>
          <w:tcPr>
            <w:tcW w:w="1701" w:type="dxa"/>
            <w:gridSpan w:val="2"/>
          </w:tcPr>
          <w:p w:rsidR="00131890" w:rsidRDefault="00131890" w:rsidP="00F677E8">
            <w:pPr>
              <w:autoSpaceDE w:val="0"/>
              <w:autoSpaceDN w:val="0"/>
              <w:adjustRightInd w:val="0"/>
              <w:jc w:val="center"/>
              <w:rPr>
                <w:sz w:val="24"/>
              </w:rPr>
            </w:pPr>
            <w:r>
              <w:rPr>
                <w:sz w:val="24"/>
              </w:rPr>
              <w:t>50</w:t>
            </w:r>
          </w:p>
        </w:tc>
        <w:tc>
          <w:tcPr>
            <w:tcW w:w="3544" w:type="dxa"/>
          </w:tcPr>
          <w:p w:rsidR="00131890" w:rsidRPr="001F5B4F" w:rsidRDefault="00131890" w:rsidP="00F677E8">
            <w:pPr>
              <w:spacing w:line="240" w:lineRule="exact"/>
              <w:jc w:val="center"/>
              <w:rPr>
                <w:rFonts w:eastAsia="Calibri"/>
                <w:sz w:val="24"/>
              </w:rPr>
            </w:pPr>
            <w:r>
              <w:rPr>
                <w:rFonts w:eastAsia="Calibri"/>
                <w:sz w:val="24"/>
              </w:rPr>
              <w:t>-</w:t>
            </w:r>
          </w:p>
        </w:tc>
      </w:tr>
      <w:tr w:rsidR="00131890" w:rsidRPr="00DE46E0" w:rsidTr="00F677E8">
        <w:tc>
          <w:tcPr>
            <w:tcW w:w="2658" w:type="dxa"/>
          </w:tcPr>
          <w:p w:rsidR="00131890" w:rsidRDefault="00131890" w:rsidP="00F677E8">
            <w:pPr>
              <w:autoSpaceDE w:val="0"/>
              <w:autoSpaceDN w:val="0"/>
              <w:adjustRightInd w:val="0"/>
              <w:jc w:val="both"/>
              <w:rPr>
                <w:rFonts w:eastAsiaTheme="minorHAnsi"/>
                <w:sz w:val="24"/>
                <w:lang w:eastAsia="en-US"/>
              </w:rPr>
            </w:pPr>
            <w:r>
              <w:rPr>
                <w:rFonts w:eastAsiaTheme="minorHAnsi"/>
                <w:sz w:val="24"/>
                <w:lang w:eastAsia="en-US"/>
              </w:rPr>
              <w:t>Ветеринарное обслуживание (3.10)</w:t>
            </w:r>
          </w:p>
        </w:tc>
        <w:tc>
          <w:tcPr>
            <w:tcW w:w="2551" w:type="dxa"/>
          </w:tcPr>
          <w:p w:rsidR="00131890" w:rsidRPr="00DE46E0" w:rsidRDefault="00131890" w:rsidP="00F677E8">
            <w:pPr>
              <w:autoSpaceDE w:val="0"/>
              <w:autoSpaceDN w:val="0"/>
              <w:adjustRightInd w:val="0"/>
              <w:jc w:val="both"/>
              <w:rPr>
                <w:sz w:val="24"/>
              </w:rPr>
            </w:pPr>
            <w:r>
              <w:rPr>
                <w:sz w:val="24"/>
              </w:rPr>
              <w:t>Предоставление коммунальных услуг (3.1.1)</w:t>
            </w:r>
          </w:p>
        </w:tc>
        <w:tc>
          <w:tcPr>
            <w:tcW w:w="1561" w:type="dxa"/>
          </w:tcPr>
          <w:p w:rsidR="00131890" w:rsidRDefault="00131890" w:rsidP="00F677E8">
            <w:pPr>
              <w:autoSpaceDE w:val="0"/>
              <w:autoSpaceDN w:val="0"/>
              <w:adjustRightInd w:val="0"/>
              <w:jc w:val="center"/>
              <w:rPr>
                <w:sz w:val="24"/>
              </w:rPr>
            </w:pPr>
            <w:r>
              <w:rPr>
                <w:sz w:val="24"/>
              </w:rPr>
              <w:t>не подлежит установлению</w:t>
            </w:r>
          </w:p>
        </w:tc>
        <w:tc>
          <w:tcPr>
            <w:tcW w:w="1560" w:type="dxa"/>
            <w:gridSpan w:val="2"/>
          </w:tcPr>
          <w:p w:rsidR="00131890" w:rsidRDefault="00131890" w:rsidP="00F677E8">
            <w:pPr>
              <w:autoSpaceDE w:val="0"/>
              <w:autoSpaceDN w:val="0"/>
              <w:adjustRightInd w:val="0"/>
              <w:jc w:val="center"/>
              <w:rPr>
                <w:sz w:val="24"/>
              </w:rPr>
            </w:pPr>
            <w:r>
              <w:rPr>
                <w:sz w:val="24"/>
              </w:rPr>
              <w:t>3</w:t>
            </w:r>
          </w:p>
        </w:tc>
        <w:tc>
          <w:tcPr>
            <w:tcW w:w="1701" w:type="dxa"/>
            <w:gridSpan w:val="2"/>
          </w:tcPr>
          <w:p w:rsidR="00131890" w:rsidRDefault="00131890" w:rsidP="00F677E8">
            <w:pPr>
              <w:autoSpaceDE w:val="0"/>
              <w:autoSpaceDN w:val="0"/>
              <w:adjustRightInd w:val="0"/>
              <w:jc w:val="center"/>
              <w:rPr>
                <w:sz w:val="24"/>
              </w:rPr>
            </w:pPr>
            <w:r>
              <w:rPr>
                <w:sz w:val="24"/>
              </w:rPr>
              <w:t>не подлежит установлению</w:t>
            </w:r>
          </w:p>
        </w:tc>
        <w:tc>
          <w:tcPr>
            <w:tcW w:w="1701" w:type="dxa"/>
            <w:gridSpan w:val="2"/>
          </w:tcPr>
          <w:p w:rsidR="00131890" w:rsidRDefault="00131890" w:rsidP="00F677E8">
            <w:pPr>
              <w:autoSpaceDE w:val="0"/>
              <w:autoSpaceDN w:val="0"/>
              <w:adjustRightInd w:val="0"/>
              <w:jc w:val="center"/>
              <w:rPr>
                <w:sz w:val="24"/>
              </w:rPr>
            </w:pPr>
            <w:r>
              <w:rPr>
                <w:sz w:val="24"/>
              </w:rPr>
              <w:t>50</w:t>
            </w:r>
          </w:p>
        </w:tc>
        <w:tc>
          <w:tcPr>
            <w:tcW w:w="3544" w:type="dxa"/>
          </w:tcPr>
          <w:p w:rsidR="00131890" w:rsidRPr="001F5B4F" w:rsidRDefault="00131890" w:rsidP="00F677E8">
            <w:pPr>
              <w:spacing w:line="240" w:lineRule="exact"/>
              <w:jc w:val="center"/>
              <w:rPr>
                <w:rFonts w:eastAsia="Calibri"/>
                <w:sz w:val="24"/>
              </w:rPr>
            </w:pPr>
            <w:r>
              <w:rPr>
                <w:rFonts w:eastAsia="Calibri"/>
                <w:sz w:val="24"/>
              </w:rPr>
              <w:t>-</w:t>
            </w:r>
          </w:p>
        </w:tc>
      </w:tr>
      <w:tr w:rsidR="00131890" w:rsidRPr="00DE46E0" w:rsidTr="00F677E8">
        <w:tc>
          <w:tcPr>
            <w:tcW w:w="2658" w:type="dxa"/>
          </w:tcPr>
          <w:p w:rsidR="00131890" w:rsidRPr="00DE46E0" w:rsidRDefault="00131890" w:rsidP="00F677E8">
            <w:pPr>
              <w:autoSpaceDE w:val="0"/>
              <w:autoSpaceDN w:val="0"/>
              <w:adjustRightInd w:val="0"/>
              <w:jc w:val="both"/>
              <w:rPr>
                <w:sz w:val="24"/>
              </w:rPr>
            </w:pPr>
            <w:r>
              <w:rPr>
                <w:rFonts w:eastAsiaTheme="minorHAnsi"/>
                <w:sz w:val="24"/>
                <w:lang w:eastAsia="en-US"/>
              </w:rPr>
              <w:t>Служебные гаражи (4.9)</w:t>
            </w:r>
          </w:p>
        </w:tc>
        <w:tc>
          <w:tcPr>
            <w:tcW w:w="2551" w:type="dxa"/>
          </w:tcPr>
          <w:p w:rsidR="00131890" w:rsidRDefault="00131890" w:rsidP="00F677E8">
            <w:pPr>
              <w:autoSpaceDE w:val="0"/>
              <w:autoSpaceDN w:val="0"/>
              <w:adjustRightInd w:val="0"/>
              <w:jc w:val="center"/>
              <w:rPr>
                <w:sz w:val="24"/>
              </w:rPr>
            </w:pPr>
            <w:r>
              <w:rPr>
                <w:sz w:val="24"/>
              </w:rPr>
              <w:t>-</w:t>
            </w:r>
          </w:p>
        </w:tc>
        <w:tc>
          <w:tcPr>
            <w:tcW w:w="6523" w:type="dxa"/>
            <w:gridSpan w:val="7"/>
          </w:tcPr>
          <w:p w:rsidR="00131890" w:rsidRDefault="00131890" w:rsidP="00F677E8">
            <w:pPr>
              <w:autoSpaceDE w:val="0"/>
              <w:autoSpaceDN w:val="0"/>
              <w:adjustRightInd w:val="0"/>
              <w:jc w:val="center"/>
              <w:rPr>
                <w:sz w:val="24"/>
              </w:rPr>
            </w:pPr>
            <w:r>
              <w:rPr>
                <w:sz w:val="24"/>
              </w:rPr>
              <w:t>не подлежат установлению</w:t>
            </w:r>
          </w:p>
        </w:tc>
        <w:tc>
          <w:tcPr>
            <w:tcW w:w="3544" w:type="dxa"/>
          </w:tcPr>
          <w:p w:rsidR="00131890" w:rsidRPr="001F5B4F" w:rsidRDefault="00131890" w:rsidP="00F677E8">
            <w:pPr>
              <w:spacing w:line="240" w:lineRule="exact"/>
              <w:jc w:val="center"/>
              <w:rPr>
                <w:rFonts w:eastAsia="Calibri"/>
                <w:sz w:val="24"/>
              </w:rPr>
            </w:pPr>
            <w:r>
              <w:rPr>
                <w:rFonts w:eastAsia="Calibri"/>
                <w:sz w:val="24"/>
              </w:rPr>
              <w:t>-</w:t>
            </w:r>
          </w:p>
        </w:tc>
      </w:tr>
      <w:tr w:rsidR="00131890" w:rsidRPr="00DE46E0" w:rsidTr="00F677E8">
        <w:tc>
          <w:tcPr>
            <w:tcW w:w="2658" w:type="dxa"/>
          </w:tcPr>
          <w:p w:rsidR="00131890" w:rsidRDefault="00131890" w:rsidP="00F677E8">
            <w:pPr>
              <w:autoSpaceDE w:val="0"/>
              <w:autoSpaceDN w:val="0"/>
              <w:adjustRightInd w:val="0"/>
              <w:jc w:val="both"/>
              <w:rPr>
                <w:rFonts w:eastAsiaTheme="minorHAnsi"/>
                <w:sz w:val="24"/>
                <w:lang w:eastAsia="en-US"/>
              </w:rPr>
            </w:pPr>
            <w:r>
              <w:rPr>
                <w:rFonts w:eastAsiaTheme="minorHAnsi"/>
                <w:sz w:val="24"/>
                <w:lang w:eastAsia="en-US"/>
              </w:rPr>
              <w:t xml:space="preserve">Заправка транспортных </w:t>
            </w:r>
            <w:r>
              <w:rPr>
                <w:rFonts w:eastAsiaTheme="minorHAnsi"/>
                <w:sz w:val="24"/>
                <w:lang w:eastAsia="en-US"/>
              </w:rPr>
              <w:lastRenderedPageBreak/>
              <w:t>средств (4.9.1.1)</w:t>
            </w:r>
          </w:p>
        </w:tc>
        <w:tc>
          <w:tcPr>
            <w:tcW w:w="2551" w:type="dxa"/>
          </w:tcPr>
          <w:p w:rsidR="00131890" w:rsidRDefault="00131890" w:rsidP="00F677E8">
            <w:pPr>
              <w:autoSpaceDE w:val="0"/>
              <w:autoSpaceDN w:val="0"/>
              <w:adjustRightInd w:val="0"/>
              <w:jc w:val="center"/>
              <w:rPr>
                <w:sz w:val="24"/>
              </w:rPr>
            </w:pPr>
            <w:r>
              <w:rPr>
                <w:sz w:val="24"/>
              </w:rPr>
              <w:lastRenderedPageBreak/>
              <w:t>-</w:t>
            </w:r>
          </w:p>
        </w:tc>
        <w:tc>
          <w:tcPr>
            <w:tcW w:w="6523" w:type="dxa"/>
            <w:gridSpan w:val="7"/>
          </w:tcPr>
          <w:p w:rsidR="00131890" w:rsidRDefault="00131890" w:rsidP="00F677E8">
            <w:pPr>
              <w:autoSpaceDE w:val="0"/>
              <w:autoSpaceDN w:val="0"/>
              <w:adjustRightInd w:val="0"/>
              <w:jc w:val="center"/>
              <w:rPr>
                <w:sz w:val="24"/>
              </w:rPr>
            </w:pPr>
            <w:r>
              <w:rPr>
                <w:sz w:val="24"/>
              </w:rPr>
              <w:t>не подлежат установлению</w:t>
            </w:r>
          </w:p>
        </w:tc>
        <w:tc>
          <w:tcPr>
            <w:tcW w:w="3544" w:type="dxa"/>
          </w:tcPr>
          <w:p w:rsidR="00131890" w:rsidRPr="001F5B4F" w:rsidRDefault="00131890" w:rsidP="00F677E8">
            <w:pPr>
              <w:spacing w:line="240" w:lineRule="exact"/>
              <w:jc w:val="center"/>
              <w:rPr>
                <w:rFonts w:eastAsia="Calibri"/>
                <w:sz w:val="24"/>
              </w:rPr>
            </w:pPr>
            <w:r>
              <w:rPr>
                <w:rFonts w:eastAsia="Calibri"/>
                <w:sz w:val="24"/>
              </w:rPr>
              <w:t>-</w:t>
            </w:r>
          </w:p>
        </w:tc>
      </w:tr>
      <w:tr w:rsidR="00131890" w:rsidRPr="00DE46E0" w:rsidTr="00F677E8">
        <w:tc>
          <w:tcPr>
            <w:tcW w:w="2658" w:type="dxa"/>
          </w:tcPr>
          <w:p w:rsidR="00131890" w:rsidRDefault="00131890" w:rsidP="00F677E8">
            <w:pPr>
              <w:autoSpaceDE w:val="0"/>
              <w:autoSpaceDN w:val="0"/>
              <w:adjustRightInd w:val="0"/>
              <w:jc w:val="both"/>
              <w:rPr>
                <w:rFonts w:eastAsiaTheme="minorHAnsi"/>
                <w:sz w:val="24"/>
                <w:lang w:eastAsia="en-US"/>
              </w:rPr>
            </w:pPr>
            <w:r>
              <w:rPr>
                <w:rFonts w:eastAsiaTheme="minorHAnsi"/>
                <w:sz w:val="24"/>
                <w:lang w:eastAsia="en-US"/>
              </w:rPr>
              <w:lastRenderedPageBreak/>
              <w:t>Автомобильные мойки (4.9.1.3)</w:t>
            </w:r>
          </w:p>
        </w:tc>
        <w:tc>
          <w:tcPr>
            <w:tcW w:w="2551" w:type="dxa"/>
          </w:tcPr>
          <w:p w:rsidR="00131890" w:rsidRDefault="00131890" w:rsidP="00F677E8">
            <w:pPr>
              <w:autoSpaceDE w:val="0"/>
              <w:autoSpaceDN w:val="0"/>
              <w:adjustRightInd w:val="0"/>
              <w:jc w:val="center"/>
              <w:rPr>
                <w:sz w:val="24"/>
              </w:rPr>
            </w:pPr>
            <w:r>
              <w:rPr>
                <w:sz w:val="24"/>
              </w:rPr>
              <w:t>-</w:t>
            </w:r>
          </w:p>
        </w:tc>
        <w:tc>
          <w:tcPr>
            <w:tcW w:w="6523" w:type="dxa"/>
            <w:gridSpan w:val="7"/>
          </w:tcPr>
          <w:p w:rsidR="00131890" w:rsidRDefault="00131890" w:rsidP="00F677E8">
            <w:pPr>
              <w:autoSpaceDE w:val="0"/>
              <w:autoSpaceDN w:val="0"/>
              <w:adjustRightInd w:val="0"/>
              <w:jc w:val="center"/>
              <w:rPr>
                <w:sz w:val="24"/>
              </w:rPr>
            </w:pPr>
            <w:r>
              <w:rPr>
                <w:sz w:val="24"/>
              </w:rPr>
              <w:t>не подлежат установлению</w:t>
            </w:r>
          </w:p>
        </w:tc>
        <w:tc>
          <w:tcPr>
            <w:tcW w:w="3544" w:type="dxa"/>
          </w:tcPr>
          <w:p w:rsidR="00131890" w:rsidRPr="001F5B4F" w:rsidRDefault="00131890" w:rsidP="00F677E8">
            <w:pPr>
              <w:spacing w:line="240" w:lineRule="exact"/>
              <w:jc w:val="center"/>
              <w:rPr>
                <w:rFonts w:eastAsia="Calibri"/>
                <w:sz w:val="24"/>
              </w:rPr>
            </w:pPr>
            <w:r>
              <w:rPr>
                <w:rFonts w:eastAsia="Calibri"/>
                <w:sz w:val="24"/>
              </w:rPr>
              <w:t>-</w:t>
            </w:r>
          </w:p>
        </w:tc>
      </w:tr>
      <w:tr w:rsidR="00131890" w:rsidRPr="00DE46E0" w:rsidTr="00F677E8">
        <w:tc>
          <w:tcPr>
            <w:tcW w:w="2658" w:type="dxa"/>
          </w:tcPr>
          <w:p w:rsidR="00131890" w:rsidRDefault="00131890" w:rsidP="00F677E8">
            <w:pPr>
              <w:autoSpaceDE w:val="0"/>
              <w:autoSpaceDN w:val="0"/>
              <w:adjustRightInd w:val="0"/>
              <w:jc w:val="both"/>
              <w:rPr>
                <w:rFonts w:eastAsiaTheme="minorHAnsi"/>
                <w:sz w:val="24"/>
                <w:lang w:eastAsia="en-US"/>
              </w:rPr>
            </w:pPr>
            <w:r>
              <w:rPr>
                <w:rFonts w:eastAsiaTheme="minorHAnsi"/>
                <w:sz w:val="24"/>
                <w:lang w:eastAsia="en-US"/>
              </w:rPr>
              <w:t>Ремонт автомобилей (4.9.1.4)</w:t>
            </w:r>
          </w:p>
        </w:tc>
        <w:tc>
          <w:tcPr>
            <w:tcW w:w="2551" w:type="dxa"/>
          </w:tcPr>
          <w:p w:rsidR="00131890" w:rsidRDefault="00131890" w:rsidP="00F677E8">
            <w:pPr>
              <w:autoSpaceDE w:val="0"/>
              <w:autoSpaceDN w:val="0"/>
              <w:adjustRightInd w:val="0"/>
              <w:jc w:val="center"/>
              <w:rPr>
                <w:sz w:val="24"/>
              </w:rPr>
            </w:pPr>
            <w:r>
              <w:rPr>
                <w:sz w:val="24"/>
              </w:rPr>
              <w:t>-</w:t>
            </w:r>
          </w:p>
        </w:tc>
        <w:tc>
          <w:tcPr>
            <w:tcW w:w="6523" w:type="dxa"/>
            <w:gridSpan w:val="7"/>
          </w:tcPr>
          <w:p w:rsidR="00131890" w:rsidRDefault="00131890" w:rsidP="00F677E8">
            <w:pPr>
              <w:autoSpaceDE w:val="0"/>
              <w:autoSpaceDN w:val="0"/>
              <w:adjustRightInd w:val="0"/>
              <w:jc w:val="center"/>
              <w:rPr>
                <w:sz w:val="24"/>
              </w:rPr>
            </w:pPr>
            <w:r>
              <w:rPr>
                <w:sz w:val="24"/>
              </w:rPr>
              <w:t>не подлежат установлению</w:t>
            </w:r>
          </w:p>
        </w:tc>
        <w:tc>
          <w:tcPr>
            <w:tcW w:w="3544" w:type="dxa"/>
          </w:tcPr>
          <w:p w:rsidR="00131890" w:rsidRPr="001F5B4F" w:rsidRDefault="00131890" w:rsidP="00F677E8">
            <w:pPr>
              <w:spacing w:line="240" w:lineRule="exact"/>
              <w:jc w:val="center"/>
              <w:rPr>
                <w:rFonts w:eastAsia="Calibri"/>
                <w:sz w:val="24"/>
              </w:rPr>
            </w:pPr>
            <w:r>
              <w:rPr>
                <w:rFonts w:eastAsia="Calibri"/>
                <w:sz w:val="24"/>
              </w:rPr>
              <w:t>-</w:t>
            </w:r>
          </w:p>
        </w:tc>
      </w:tr>
      <w:tr w:rsidR="008B2DD3" w:rsidRPr="00DE46E0" w:rsidTr="00F677E8">
        <w:tc>
          <w:tcPr>
            <w:tcW w:w="2658" w:type="dxa"/>
          </w:tcPr>
          <w:p w:rsidR="008B2DD3" w:rsidRPr="00DE46E0" w:rsidRDefault="008B2DD3" w:rsidP="00191EF6">
            <w:pPr>
              <w:autoSpaceDE w:val="0"/>
              <w:autoSpaceDN w:val="0"/>
              <w:adjustRightInd w:val="0"/>
              <w:jc w:val="both"/>
              <w:rPr>
                <w:sz w:val="24"/>
              </w:rPr>
            </w:pPr>
            <w:r>
              <w:rPr>
                <w:sz w:val="24"/>
              </w:rPr>
              <w:t>Стоянка транспортных средств (4.9.2)</w:t>
            </w:r>
          </w:p>
        </w:tc>
        <w:tc>
          <w:tcPr>
            <w:tcW w:w="2551" w:type="dxa"/>
          </w:tcPr>
          <w:p w:rsidR="008B2DD3" w:rsidRPr="00DE46E0" w:rsidRDefault="008B2DD3" w:rsidP="00191EF6">
            <w:pPr>
              <w:autoSpaceDE w:val="0"/>
              <w:autoSpaceDN w:val="0"/>
              <w:adjustRightInd w:val="0"/>
              <w:jc w:val="center"/>
              <w:rPr>
                <w:sz w:val="24"/>
              </w:rPr>
            </w:pPr>
            <w:r>
              <w:rPr>
                <w:sz w:val="24"/>
              </w:rPr>
              <w:t>-</w:t>
            </w:r>
          </w:p>
        </w:tc>
        <w:tc>
          <w:tcPr>
            <w:tcW w:w="6523" w:type="dxa"/>
            <w:gridSpan w:val="7"/>
          </w:tcPr>
          <w:p w:rsidR="008B2DD3" w:rsidRPr="00DE46E0" w:rsidRDefault="008B2DD3" w:rsidP="00191EF6">
            <w:pPr>
              <w:autoSpaceDE w:val="0"/>
              <w:autoSpaceDN w:val="0"/>
              <w:adjustRightInd w:val="0"/>
              <w:jc w:val="center"/>
              <w:rPr>
                <w:sz w:val="24"/>
              </w:rPr>
            </w:pPr>
            <w:r>
              <w:rPr>
                <w:sz w:val="24"/>
              </w:rPr>
              <w:t>не подлежат установлению</w:t>
            </w:r>
          </w:p>
        </w:tc>
        <w:tc>
          <w:tcPr>
            <w:tcW w:w="3544" w:type="dxa"/>
          </w:tcPr>
          <w:p w:rsidR="008B2DD3" w:rsidRPr="00DE46E0" w:rsidRDefault="008B2DD3" w:rsidP="00191EF6">
            <w:pPr>
              <w:autoSpaceDE w:val="0"/>
              <w:autoSpaceDN w:val="0"/>
              <w:adjustRightInd w:val="0"/>
              <w:jc w:val="center"/>
              <w:rPr>
                <w:sz w:val="24"/>
              </w:rPr>
            </w:pPr>
            <w:r>
              <w:rPr>
                <w:sz w:val="24"/>
              </w:rPr>
              <w:t>-</w:t>
            </w:r>
          </w:p>
        </w:tc>
      </w:tr>
      <w:tr w:rsidR="008B2DD3" w:rsidRPr="00DE46E0" w:rsidTr="00F677E8">
        <w:tc>
          <w:tcPr>
            <w:tcW w:w="2658" w:type="dxa"/>
          </w:tcPr>
          <w:p w:rsidR="008B2DD3" w:rsidRDefault="008B2DD3" w:rsidP="00F677E8">
            <w:pPr>
              <w:autoSpaceDE w:val="0"/>
              <w:autoSpaceDN w:val="0"/>
              <w:adjustRightInd w:val="0"/>
              <w:jc w:val="both"/>
              <w:rPr>
                <w:rFonts w:eastAsiaTheme="minorHAnsi"/>
                <w:sz w:val="24"/>
                <w:lang w:eastAsia="en-US"/>
              </w:rPr>
            </w:pPr>
            <w:r>
              <w:rPr>
                <w:rFonts w:eastAsiaTheme="minorHAnsi"/>
                <w:sz w:val="24"/>
                <w:lang w:eastAsia="en-US"/>
              </w:rPr>
              <w:t>Легкая промышленность (6.3)</w:t>
            </w:r>
          </w:p>
        </w:tc>
        <w:tc>
          <w:tcPr>
            <w:tcW w:w="2551" w:type="dxa"/>
          </w:tcPr>
          <w:p w:rsidR="008B2DD3" w:rsidRDefault="008B2DD3" w:rsidP="00F677E8">
            <w:pPr>
              <w:autoSpaceDE w:val="0"/>
              <w:autoSpaceDN w:val="0"/>
              <w:adjustRightInd w:val="0"/>
              <w:jc w:val="center"/>
              <w:rPr>
                <w:sz w:val="24"/>
              </w:rPr>
            </w:pPr>
            <w:r>
              <w:rPr>
                <w:sz w:val="24"/>
              </w:rPr>
              <w:t>-</w:t>
            </w:r>
          </w:p>
        </w:tc>
        <w:tc>
          <w:tcPr>
            <w:tcW w:w="1561" w:type="dxa"/>
          </w:tcPr>
          <w:p w:rsidR="008B2DD3" w:rsidRDefault="008B2DD3" w:rsidP="00F677E8">
            <w:pPr>
              <w:autoSpaceDE w:val="0"/>
              <w:autoSpaceDN w:val="0"/>
              <w:adjustRightInd w:val="0"/>
              <w:jc w:val="center"/>
              <w:rPr>
                <w:sz w:val="24"/>
              </w:rPr>
            </w:pPr>
            <w:r>
              <w:rPr>
                <w:sz w:val="24"/>
              </w:rPr>
              <w:t>не подлежит установлению</w:t>
            </w:r>
          </w:p>
        </w:tc>
        <w:tc>
          <w:tcPr>
            <w:tcW w:w="1560" w:type="dxa"/>
            <w:gridSpan w:val="2"/>
          </w:tcPr>
          <w:p w:rsidR="008B2DD3" w:rsidRDefault="008B2DD3" w:rsidP="00F677E8">
            <w:pPr>
              <w:autoSpaceDE w:val="0"/>
              <w:autoSpaceDN w:val="0"/>
              <w:adjustRightInd w:val="0"/>
              <w:jc w:val="center"/>
              <w:rPr>
                <w:sz w:val="24"/>
              </w:rPr>
            </w:pPr>
            <w:r>
              <w:rPr>
                <w:sz w:val="24"/>
              </w:rPr>
              <w:t>3</w:t>
            </w:r>
          </w:p>
        </w:tc>
        <w:tc>
          <w:tcPr>
            <w:tcW w:w="1701" w:type="dxa"/>
            <w:gridSpan w:val="2"/>
          </w:tcPr>
          <w:p w:rsidR="008B2DD3" w:rsidRDefault="008B2DD3" w:rsidP="00F677E8">
            <w:pPr>
              <w:autoSpaceDE w:val="0"/>
              <w:autoSpaceDN w:val="0"/>
              <w:adjustRightInd w:val="0"/>
              <w:jc w:val="center"/>
              <w:rPr>
                <w:sz w:val="24"/>
              </w:rPr>
            </w:pPr>
            <w:r>
              <w:rPr>
                <w:sz w:val="24"/>
              </w:rPr>
              <w:t>не подлежит установлению</w:t>
            </w:r>
          </w:p>
        </w:tc>
        <w:tc>
          <w:tcPr>
            <w:tcW w:w="1701" w:type="dxa"/>
            <w:gridSpan w:val="2"/>
          </w:tcPr>
          <w:p w:rsidR="008B2DD3" w:rsidRDefault="008B2DD3" w:rsidP="00F677E8">
            <w:pPr>
              <w:autoSpaceDE w:val="0"/>
              <w:autoSpaceDN w:val="0"/>
              <w:adjustRightInd w:val="0"/>
              <w:jc w:val="center"/>
              <w:rPr>
                <w:sz w:val="24"/>
              </w:rPr>
            </w:pPr>
            <w:r>
              <w:rPr>
                <w:sz w:val="24"/>
              </w:rPr>
              <w:t>не подлежит установлению</w:t>
            </w:r>
          </w:p>
        </w:tc>
        <w:tc>
          <w:tcPr>
            <w:tcW w:w="3544" w:type="dxa"/>
          </w:tcPr>
          <w:p w:rsidR="008B2DD3" w:rsidRDefault="008B2DD3" w:rsidP="00F677E8">
            <w:pPr>
              <w:autoSpaceDE w:val="0"/>
              <w:autoSpaceDN w:val="0"/>
              <w:adjustRightInd w:val="0"/>
              <w:jc w:val="center"/>
              <w:rPr>
                <w:sz w:val="24"/>
              </w:rPr>
            </w:pPr>
            <w:r>
              <w:rPr>
                <w:sz w:val="24"/>
              </w:rPr>
              <w:t>-</w:t>
            </w:r>
          </w:p>
        </w:tc>
      </w:tr>
      <w:tr w:rsidR="00245DCA" w:rsidRPr="00DE46E0" w:rsidTr="00F677E8">
        <w:tc>
          <w:tcPr>
            <w:tcW w:w="2658" w:type="dxa"/>
          </w:tcPr>
          <w:p w:rsidR="00245DCA" w:rsidRDefault="00245DCA" w:rsidP="00F677E8">
            <w:pPr>
              <w:autoSpaceDE w:val="0"/>
              <w:autoSpaceDN w:val="0"/>
              <w:adjustRightInd w:val="0"/>
              <w:jc w:val="both"/>
              <w:rPr>
                <w:rFonts w:eastAsiaTheme="minorHAnsi"/>
                <w:sz w:val="24"/>
                <w:lang w:eastAsia="en-US"/>
              </w:rPr>
            </w:pPr>
            <w:proofErr w:type="spellStart"/>
            <w:proofErr w:type="gramStart"/>
            <w:r>
              <w:rPr>
                <w:sz w:val="24"/>
              </w:rPr>
              <w:t>Фарфоро</w:t>
            </w:r>
            <w:proofErr w:type="spellEnd"/>
            <w:r>
              <w:rPr>
                <w:sz w:val="24"/>
              </w:rPr>
              <w:t>-фаянсовая</w:t>
            </w:r>
            <w:proofErr w:type="gramEnd"/>
            <w:r>
              <w:rPr>
                <w:sz w:val="24"/>
              </w:rPr>
              <w:t xml:space="preserve"> промышленность (6.3.2)</w:t>
            </w:r>
          </w:p>
        </w:tc>
        <w:tc>
          <w:tcPr>
            <w:tcW w:w="2551" w:type="dxa"/>
          </w:tcPr>
          <w:p w:rsidR="00245DCA" w:rsidRDefault="00245DCA" w:rsidP="00191EF6">
            <w:pPr>
              <w:autoSpaceDE w:val="0"/>
              <w:autoSpaceDN w:val="0"/>
              <w:adjustRightInd w:val="0"/>
              <w:jc w:val="center"/>
              <w:rPr>
                <w:sz w:val="24"/>
              </w:rPr>
            </w:pPr>
            <w:r>
              <w:rPr>
                <w:sz w:val="24"/>
              </w:rPr>
              <w:t>-</w:t>
            </w:r>
          </w:p>
        </w:tc>
        <w:tc>
          <w:tcPr>
            <w:tcW w:w="1561" w:type="dxa"/>
          </w:tcPr>
          <w:p w:rsidR="00245DCA" w:rsidRDefault="00245DCA" w:rsidP="00191EF6">
            <w:pPr>
              <w:autoSpaceDE w:val="0"/>
              <w:autoSpaceDN w:val="0"/>
              <w:adjustRightInd w:val="0"/>
              <w:jc w:val="center"/>
              <w:rPr>
                <w:sz w:val="24"/>
              </w:rPr>
            </w:pPr>
            <w:r>
              <w:rPr>
                <w:sz w:val="24"/>
              </w:rPr>
              <w:t>не подлежит установлению</w:t>
            </w:r>
          </w:p>
        </w:tc>
        <w:tc>
          <w:tcPr>
            <w:tcW w:w="1560" w:type="dxa"/>
            <w:gridSpan w:val="2"/>
          </w:tcPr>
          <w:p w:rsidR="00245DCA" w:rsidRDefault="00245DCA" w:rsidP="00191EF6">
            <w:pPr>
              <w:autoSpaceDE w:val="0"/>
              <w:autoSpaceDN w:val="0"/>
              <w:adjustRightInd w:val="0"/>
              <w:jc w:val="center"/>
              <w:rPr>
                <w:sz w:val="24"/>
              </w:rPr>
            </w:pPr>
            <w:r>
              <w:rPr>
                <w:sz w:val="24"/>
              </w:rPr>
              <w:t>3</w:t>
            </w:r>
          </w:p>
        </w:tc>
        <w:tc>
          <w:tcPr>
            <w:tcW w:w="1701" w:type="dxa"/>
            <w:gridSpan w:val="2"/>
          </w:tcPr>
          <w:p w:rsidR="00245DCA" w:rsidRDefault="00245DCA" w:rsidP="00191EF6">
            <w:pPr>
              <w:autoSpaceDE w:val="0"/>
              <w:autoSpaceDN w:val="0"/>
              <w:adjustRightInd w:val="0"/>
              <w:jc w:val="center"/>
              <w:rPr>
                <w:sz w:val="24"/>
              </w:rPr>
            </w:pPr>
            <w:r>
              <w:rPr>
                <w:sz w:val="24"/>
              </w:rPr>
              <w:t>не подлежит установлению</w:t>
            </w:r>
          </w:p>
        </w:tc>
        <w:tc>
          <w:tcPr>
            <w:tcW w:w="1701" w:type="dxa"/>
            <w:gridSpan w:val="2"/>
          </w:tcPr>
          <w:p w:rsidR="00245DCA" w:rsidRDefault="00245DCA" w:rsidP="00191EF6">
            <w:pPr>
              <w:autoSpaceDE w:val="0"/>
              <w:autoSpaceDN w:val="0"/>
              <w:adjustRightInd w:val="0"/>
              <w:jc w:val="center"/>
              <w:rPr>
                <w:sz w:val="24"/>
              </w:rPr>
            </w:pPr>
            <w:r>
              <w:rPr>
                <w:sz w:val="24"/>
              </w:rPr>
              <w:t>не подлежит установлению</w:t>
            </w:r>
          </w:p>
        </w:tc>
        <w:tc>
          <w:tcPr>
            <w:tcW w:w="3544" w:type="dxa"/>
          </w:tcPr>
          <w:p w:rsidR="00245DCA" w:rsidRDefault="00245DCA" w:rsidP="00191EF6">
            <w:pPr>
              <w:autoSpaceDE w:val="0"/>
              <w:autoSpaceDN w:val="0"/>
              <w:adjustRightInd w:val="0"/>
              <w:jc w:val="center"/>
              <w:rPr>
                <w:sz w:val="24"/>
              </w:rPr>
            </w:pPr>
            <w:r>
              <w:rPr>
                <w:sz w:val="24"/>
              </w:rPr>
              <w:t>-</w:t>
            </w:r>
          </w:p>
        </w:tc>
      </w:tr>
      <w:tr w:rsidR="00245DCA" w:rsidRPr="00DE46E0" w:rsidTr="00F677E8">
        <w:tc>
          <w:tcPr>
            <w:tcW w:w="2658" w:type="dxa"/>
          </w:tcPr>
          <w:p w:rsidR="00245DCA" w:rsidRDefault="00245DCA" w:rsidP="00F677E8">
            <w:pPr>
              <w:autoSpaceDE w:val="0"/>
              <w:autoSpaceDN w:val="0"/>
              <w:adjustRightInd w:val="0"/>
              <w:jc w:val="both"/>
              <w:rPr>
                <w:rFonts w:eastAsiaTheme="minorHAnsi"/>
                <w:sz w:val="24"/>
                <w:lang w:eastAsia="en-US"/>
              </w:rPr>
            </w:pPr>
            <w:r>
              <w:rPr>
                <w:rFonts w:eastAsiaTheme="minorHAnsi"/>
                <w:sz w:val="24"/>
                <w:lang w:eastAsia="en-US"/>
              </w:rPr>
              <w:t>Электронная промышленность (6.3.3)</w:t>
            </w:r>
          </w:p>
        </w:tc>
        <w:tc>
          <w:tcPr>
            <w:tcW w:w="2551" w:type="dxa"/>
          </w:tcPr>
          <w:p w:rsidR="00245DCA" w:rsidRDefault="00245DCA" w:rsidP="00191EF6">
            <w:pPr>
              <w:autoSpaceDE w:val="0"/>
              <w:autoSpaceDN w:val="0"/>
              <w:adjustRightInd w:val="0"/>
              <w:jc w:val="center"/>
              <w:rPr>
                <w:sz w:val="24"/>
              </w:rPr>
            </w:pPr>
            <w:r>
              <w:rPr>
                <w:sz w:val="24"/>
              </w:rPr>
              <w:t>-</w:t>
            </w:r>
          </w:p>
        </w:tc>
        <w:tc>
          <w:tcPr>
            <w:tcW w:w="1561" w:type="dxa"/>
          </w:tcPr>
          <w:p w:rsidR="00245DCA" w:rsidRDefault="00245DCA" w:rsidP="00191EF6">
            <w:pPr>
              <w:autoSpaceDE w:val="0"/>
              <w:autoSpaceDN w:val="0"/>
              <w:adjustRightInd w:val="0"/>
              <w:jc w:val="center"/>
              <w:rPr>
                <w:sz w:val="24"/>
              </w:rPr>
            </w:pPr>
            <w:r>
              <w:rPr>
                <w:sz w:val="24"/>
              </w:rPr>
              <w:t>не подлежит установлению</w:t>
            </w:r>
          </w:p>
        </w:tc>
        <w:tc>
          <w:tcPr>
            <w:tcW w:w="1560" w:type="dxa"/>
            <w:gridSpan w:val="2"/>
          </w:tcPr>
          <w:p w:rsidR="00245DCA" w:rsidRDefault="00245DCA" w:rsidP="00191EF6">
            <w:pPr>
              <w:autoSpaceDE w:val="0"/>
              <w:autoSpaceDN w:val="0"/>
              <w:adjustRightInd w:val="0"/>
              <w:jc w:val="center"/>
              <w:rPr>
                <w:sz w:val="24"/>
              </w:rPr>
            </w:pPr>
            <w:r>
              <w:rPr>
                <w:sz w:val="24"/>
              </w:rPr>
              <w:t>3</w:t>
            </w:r>
          </w:p>
        </w:tc>
        <w:tc>
          <w:tcPr>
            <w:tcW w:w="1701" w:type="dxa"/>
            <w:gridSpan w:val="2"/>
          </w:tcPr>
          <w:p w:rsidR="00245DCA" w:rsidRDefault="00245DCA" w:rsidP="00191EF6">
            <w:pPr>
              <w:autoSpaceDE w:val="0"/>
              <w:autoSpaceDN w:val="0"/>
              <w:adjustRightInd w:val="0"/>
              <w:jc w:val="center"/>
              <w:rPr>
                <w:sz w:val="24"/>
              </w:rPr>
            </w:pPr>
            <w:r>
              <w:rPr>
                <w:sz w:val="24"/>
              </w:rPr>
              <w:t>не подлежит установлению</w:t>
            </w:r>
          </w:p>
        </w:tc>
        <w:tc>
          <w:tcPr>
            <w:tcW w:w="1701" w:type="dxa"/>
            <w:gridSpan w:val="2"/>
          </w:tcPr>
          <w:p w:rsidR="00245DCA" w:rsidRDefault="00245DCA" w:rsidP="00191EF6">
            <w:pPr>
              <w:autoSpaceDE w:val="0"/>
              <w:autoSpaceDN w:val="0"/>
              <w:adjustRightInd w:val="0"/>
              <w:jc w:val="center"/>
              <w:rPr>
                <w:sz w:val="24"/>
              </w:rPr>
            </w:pPr>
            <w:r>
              <w:rPr>
                <w:sz w:val="24"/>
              </w:rPr>
              <w:t>не подлежит установлению</w:t>
            </w:r>
          </w:p>
        </w:tc>
        <w:tc>
          <w:tcPr>
            <w:tcW w:w="3544" w:type="dxa"/>
          </w:tcPr>
          <w:p w:rsidR="00245DCA" w:rsidRDefault="00245DCA" w:rsidP="00191EF6">
            <w:pPr>
              <w:autoSpaceDE w:val="0"/>
              <w:autoSpaceDN w:val="0"/>
              <w:adjustRightInd w:val="0"/>
              <w:jc w:val="center"/>
              <w:rPr>
                <w:sz w:val="24"/>
              </w:rPr>
            </w:pPr>
            <w:r>
              <w:rPr>
                <w:sz w:val="24"/>
              </w:rPr>
              <w:t>-</w:t>
            </w:r>
          </w:p>
        </w:tc>
      </w:tr>
      <w:tr w:rsidR="00245DCA" w:rsidRPr="00DE46E0" w:rsidTr="00F677E8">
        <w:tc>
          <w:tcPr>
            <w:tcW w:w="2658" w:type="dxa"/>
          </w:tcPr>
          <w:p w:rsidR="00245DCA" w:rsidRDefault="00245DCA" w:rsidP="00F677E8">
            <w:pPr>
              <w:autoSpaceDE w:val="0"/>
              <w:autoSpaceDN w:val="0"/>
              <w:adjustRightInd w:val="0"/>
              <w:jc w:val="both"/>
              <w:rPr>
                <w:rFonts w:eastAsiaTheme="minorHAnsi"/>
                <w:sz w:val="24"/>
                <w:lang w:eastAsia="en-US"/>
              </w:rPr>
            </w:pPr>
            <w:r>
              <w:rPr>
                <w:rFonts w:eastAsiaTheme="minorHAnsi"/>
                <w:sz w:val="24"/>
                <w:lang w:eastAsia="en-US"/>
              </w:rPr>
              <w:t>Ювелирная промышленность (6.3.4)</w:t>
            </w:r>
          </w:p>
        </w:tc>
        <w:tc>
          <w:tcPr>
            <w:tcW w:w="2551" w:type="dxa"/>
          </w:tcPr>
          <w:p w:rsidR="00245DCA" w:rsidRDefault="00245DCA" w:rsidP="00191EF6">
            <w:pPr>
              <w:autoSpaceDE w:val="0"/>
              <w:autoSpaceDN w:val="0"/>
              <w:adjustRightInd w:val="0"/>
              <w:jc w:val="center"/>
              <w:rPr>
                <w:sz w:val="24"/>
              </w:rPr>
            </w:pPr>
            <w:r>
              <w:rPr>
                <w:sz w:val="24"/>
              </w:rPr>
              <w:t>-</w:t>
            </w:r>
          </w:p>
        </w:tc>
        <w:tc>
          <w:tcPr>
            <w:tcW w:w="1561" w:type="dxa"/>
          </w:tcPr>
          <w:p w:rsidR="00245DCA" w:rsidRDefault="00245DCA" w:rsidP="00191EF6">
            <w:pPr>
              <w:autoSpaceDE w:val="0"/>
              <w:autoSpaceDN w:val="0"/>
              <w:adjustRightInd w:val="0"/>
              <w:jc w:val="center"/>
              <w:rPr>
                <w:sz w:val="24"/>
              </w:rPr>
            </w:pPr>
            <w:r>
              <w:rPr>
                <w:sz w:val="24"/>
              </w:rPr>
              <w:t>не подлежит установлению</w:t>
            </w:r>
          </w:p>
        </w:tc>
        <w:tc>
          <w:tcPr>
            <w:tcW w:w="1560" w:type="dxa"/>
            <w:gridSpan w:val="2"/>
          </w:tcPr>
          <w:p w:rsidR="00245DCA" w:rsidRDefault="00245DCA" w:rsidP="00191EF6">
            <w:pPr>
              <w:autoSpaceDE w:val="0"/>
              <w:autoSpaceDN w:val="0"/>
              <w:adjustRightInd w:val="0"/>
              <w:jc w:val="center"/>
              <w:rPr>
                <w:sz w:val="24"/>
              </w:rPr>
            </w:pPr>
            <w:r>
              <w:rPr>
                <w:sz w:val="24"/>
              </w:rPr>
              <w:t>3</w:t>
            </w:r>
          </w:p>
        </w:tc>
        <w:tc>
          <w:tcPr>
            <w:tcW w:w="1701" w:type="dxa"/>
            <w:gridSpan w:val="2"/>
          </w:tcPr>
          <w:p w:rsidR="00245DCA" w:rsidRDefault="00245DCA" w:rsidP="00191EF6">
            <w:pPr>
              <w:autoSpaceDE w:val="0"/>
              <w:autoSpaceDN w:val="0"/>
              <w:adjustRightInd w:val="0"/>
              <w:jc w:val="center"/>
              <w:rPr>
                <w:sz w:val="24"/>
              </w:rPr>
            </w:pPr>
            <w:r>
              <w:rPr>
                <w:sz w:val="24"/>
              </w:rPr>
              <w:t>не подлежит установлению</w:t>
            </w:r>
          </w:p>
        </w:tc>
        <w:tc>
          <w:tcPr>
            <w:tcW w:w="1701" w:type="dxa"/>
            <w:gridSpan w:val="2"/>
          </w:tcPr>
          <w:p w:rsidR="00245DCA" w:rsidRDefault="00245DCA" w:rsidP="00191EF6">
            <w:pPr>
              <w:autoSpaceDE w:val="0"/>
              <w:autoSpaceDN w:val="0"/>
              <w:adjustRightInd w:val="0"/>
              <w:jc w:val="center"/>
              <w:rPr>
                <w:sz w:val="24"/>
              </w:rPr>
            </w:pPr>
            <w:r>
              <w:rPr>
                <w:sz w:val="24"/>
              </w:rPr>
              <w:t>не подлежит установлению</w:t>
            </w:r>
          </w:p>
        </w:tc>
        <w:tc>
          <w:tcPr>
            <w:tcW w:w="3544" w:type="dxa"/>
          </w:tcPr>
          <w:p w:rsidR="00245DCA" w:rsidRDefault="00245DCA" w:rsidP="00191EF6">
            <w:pPr>
              <w:autoSpaceDE w:val="0"/>
              <w:autoSpaceDN w:val="0"/>
              <w:adjustRightInd w:val="0"/>
              <w:jc w:val="center"/>
              <w:rPr>
                <w:sz w:val="24"/>
              </w:rPr>
            </w:pPr>
            <w:r>
              <w:rPr>
                <w:sz w:val="24"/>
              </w:rPr>
              <w:t>-</w:t>
            </w:r>
          </w:p>
        </w:tc>
      </w:tr>
      <w:tr w:rsidR="00245DCA" w:rsidRPr="00DE46E0" w:rsidTr="00F677E8">
        <w:tc>
          <w:tcPr>
            <w:tcW w:w="2658" w:type="dxa"/>
          </w:tcPr>
          <w:p w:rsidR="00245DCA" w:rsidRDefault="00245DCA" w:rsidP="00F677E8">
            <w:pPr>
              <w:autoSpaceDE w:val="0"/>
              <w:autoSpaceDN w:val="0"/>
              <w:adjustRightInd w:val="0"/>
              <w:jc w:val="both"/>
              <w:rPr>
                <w:rFonts w:eastAsiaTheme="minorHAnsi"/>
                <w:sz w:val="24"/>
                <w:lang w:eastAsia="en-US"/>
              </w:rPr>
            </w:pPr>
            <w:r>
              <w:rPr>
                <w:rFonts w:eastAsiaTheme="minorHAnsi"/>
                <w:sz w:val="24"/>
                <w:lang w:eastAsia="en-US"/>
              </w:rPr>
              <w:t>Пищевая промышленность (6.4)</w:t>
            </w:r>
          </w:p>
        </w:tc>
        <w:tc>
          <w:tcPr>
            <w:tcW w:w="2551" w:type="dxa"/>
          </w:tcPr>
          <w:p w:rsidR="00245DCA" w:rsidRDefault="00245DCA" w:rsidP="00F677E8">
            <w:pPr>
              <w:autoSpaceDE w:val="0"/>
              <w:autoSpaceDN w:val="0"/>
              <w:adjustRightInd w:val="0"/>
              <w:jc w:val="center"/>
              <w:rPr>
                <w:sz w:val="24"/>
              </w:rPr>
            </w:pPr>
            <w:r>
              <w:rPr>
                <w:sz w:val="24"/>
              </w:rPr>
              <w:t>-</w:t>
            </w:r>
          </w:p>
        </w:tc>
        <w:tc>
          <w:tcPr>
            <w:tcW w:w="1561" w:type="dxa"/>
          </w:tcPr>
          <w:p w:rsidR="00245DCA" w:rsidRDefault="00245DCA" w:rsidP="00F677E8">
            <w:pPr>
              <w:autoSpaceDE w:val="0"/>
              <w:autoSpaceDN w:val="0"/>
              <w:adjustRightInd w:val="0"/>
              <w:jc w:val="center"/>
              <w:rPr>
                <w:sz w:val="24"/>
              </w:rPr>
            </w:pPr>
            <w:r>
              <w:rPr>
                <w:sz w:val="24"/>
              </w:rPr>
              <w:t>не подлежит установлению</w:t>
            </w:r>
          </w:p>
        </w:tc>
        <w:tc>
          <w:tcPr>
            <w:tcW w:w="1560" w:type="dxa"/>
            <w:gridSpan w:val="2"/>
          </w:tcPr>
          <w:p w:rsidR="00245DCA" w:rsidRDefault="00245DCA" w:rsidP="00F677E8">
            <w:pPr>
              <w:autoSpaceDE w:val="0"/>
              <w:autoSpaceDN w:val="0"/>
              <w:adjustRightInd w:val="0"/>
              <w:jc w:val="center"/>
              <w:rPr>
                <w:sz w:val="24"/>
              </w:rPr>
            </w:pPr>
            <w:r>
              <w:rPr>
                <w:sz w:val="24"/>
              </w:rPr>
              <w:t>3</w:t>
            </w:r>
          </w:p>
        </w:tc>
        <w:tc>
          <w:tcPr>
            <w:tcW w:w="1701" w:type="dxa"/>
            <w:gridSpan w:val="2"/>
          </w:tcPr>
          <w:p w:rsidR="00245DCA" w:rsidRDefault="00245DCA" w:rsidP="00F677E8">
            <w:pPr>
              <w:autoSpaceDE w:val="0"/>
              <w:autoSpaceDN w:val="0"/>
              <w:adjustRightInd w:val="0"/>
              <w:jc w:val="center"/>
              <w:rPr>
                <w:sz w:val="24"/>
              </w:rPr>
            </w:pPr>
            <w:r>
              <w:rPr>
                <w:sz w:val="24"/>
              </w:rPr>
              <w:t>не подлежит установлению</w:t>
            </w:r>
          </w:p>
        </w:tc>
        <w:tc>
          <w:tcPr>
            <w:tcW w:w="1701" w:type="dxa"/>
            <w:gridSpan w:val="2"/>
          </w:tcPr>
          <w:p w:rsidR="00245DCA" w:rsidRDefault="00245DCA" w:rsidP="00F677E8">
            <w:pPr>
              <w:autoSpaceDE w:val="0"/>
              <w:autoSpaceDN w:val="0"/>
              <w:adjustRightInd w:val="0"/>
              <w:jc w:val="center"/>
              <w:rPr>
                <w:sz w:val="24"/>
              </w:rPr>
            </w:pPr>
            <w:r>
              <w:rPr>
                <w:sz w:val="24"/>
              </w:rPr>
              <w:t>не подлежит установлению</w:t>
            </w:r>
          </w:p>
        </w:tc>
        <w:tc>
          <w:tcPr>
            <w:tcW w:w="3544" w:type="dxa"/>
          </w:tcPr>
          <w:p w:rsidR="00245DCA" w:rsidRDefault="00245DCA" w:rsidP="00F677E8">
            <w:pPr>
              <w:autoSpaceDE w:val="0"/>
              <w:autoSpaceDN w:val="0"/>
              <w:adjustRightInd w:val="0"/>
              <w:jc w:val="center"/>
              <w:rPr>
                <w:sz w:val="24"/>
              </w:rPr>
            </w:pPr>
            <w:r>
              <w:rPr>
                <w:sz w:val="24"/>
              </w:rPr>
              <w:t>-</w:t>
            </w:r>
          </w:p>
        </w:tc>
      </w:tr>
      <w:tr w:rsidR="00245DCA" w:rsidRPr="00DE46E0" w:rsidTr="00F677E8">
        <w:tc>
          <w:tcPr>
            <w:tcW w:w="2658" w:type="dxa"/>
          </w:tcPr>
          <w:p w:rsidR="00245DCA" w:rsidRPr="00DE46E0" w:rsidRDefault="00245DCA" w:rsidP="00F677E8">
            <w:pPr>
              <w:autoSpaceDE w:val="0"/>
              <w:autoSpaceDN w:val="0"/>
              <w:adjustRightInd w:val="0"/>
              <w:jc w:val="both"/>
              <w:rPr>
                <w:sz w:val="24"/>
              </w:rPr>
            </w:pPr>
            <w:r>
              <w:rPr>
                <w:rFonts w:eastAsiaTheme="minorHAnsi"/>
                <w:sz w:val="24"/>
                <w:lang w:eastAsia="en-US"/>
              </w:rPr>
              <w:t>Склад (6.9)</w:t>
            </w:r>
          </w:p>
        </w:tc>
        <w:tc>
          <w:tcPr>
            <w:tcW w:w="2551" w:type="dxa"/>
          </w:tcPr>
          <w:p w:rsidR="00245DCA" w:rsidRPr="00DE46E0" w:rsidRDefault="00245DCA" w:rsidP="00F677E8">
            <w:pPr>
              <w:autoSpaceDE w:val="0"/>
              <w:autoSpaceDN w:val="0"/>
              <w:adjustRightInd w:val="0"/>
              <w:jc w:val="center"/>
              <w:rPr>
                <w:sz w:val="24"/>
              </w:rPr>
            </w:pPr>
            <w:r>
              <w:rPr>
                <w:sz w:val="24"/>
              </w:rPr>
              <w:t>-</w:t>
            </w:r>
          </w:p>
        </w:tc>
        <w:tc>
          <w:tcPr>
            <w:tcW w:w="1561" w:type="dxa"/>
          </w:tcPr>
          <w:p w:rsidR="00245DCA" w:rsidRDefault="00245DCA" w:rsidP="00F677E8">
            <w:pPr>
              <w:autoSpaceDE w:val="0"/>
              <w:autoSpaceDN w:val="0"/>
              <w:adjustRightInd w:val="0"/>
              <w:jc w:val="center"/>
              <w:rPr>
                <w:sz w:val="24"/>
              </w:rPr>
            </w:pPr>
            <w:r>
              <w:rPr>
                <w:sz w:val="24"/>
              </w:rPr>
              <w:t>не подлежат установлению</w:t>
            </w:r>
          </w:p>
        </w:tc>
        <w:tc>
          <w:tcPr>
            <w:tcW w:w="1560" w:type="dxa"/>
            <w:gridSpan w:val="2"/>
          </w:tcPr>
          <w:p w:rsidR="00245DCA" w:rsidRDefault="00245DCA" w:rsidP="00F677E8">
            <w:pPr>
              <w:autoSpaceDE w:val="0"/>
              <w:autoSpaceDN w:val="0"/>
              <w:adjustRightInd w:val="0"/>
              <w:jc w:val="center"/>
              <w:rPr>
                <w:sz w:val="24"/>
              </w:rPr>
            </w:pPr>
            <w:r>
              <w:rPr>
                <w:sz w:val="24"/>
              </w:rPr>
              <w:t>3</w:t>
            </w:r>
          </w:p>
        </w:tc>
        <w:tc>
          <w:tcPr>
            <w:tcW w:w="1701" w:type="dxa"/>
            <w:gridSpan w:val="2"/>
          </w:tcPr>
          <w:p w:rsidR="00245DCA" w:rsidRDefault="00245DCA" w:rsidP="00F677E8">
            <w:pPr>
              <w:autoSpaceDE w:val="0"/>
              <w:autoSpaceDN w:val="0"/>
              <w:adjustRightInd w:val="0"/>
              <w:jc w:val="center"/>
              <w:rPr>
                <w:sz w:val="24"/>
              </w:rPr>
            </w:pPr>
            <w:r>
              <w:rPr>
                <w:sz w:val="24"/>
              </w:rPr>
              <w:t>не подлежат установлению</w:t>
            </w:r>
          </w:p>
        </w:tc>
        <w:tc>
          <w:tcPr>
            <w:tcW w:w="1701" w:type="dxa"/>
            <w:gridSpan w:val="2"/>
          </w:tcPr>
          <w:p w:rsidR="00245DCA" w:rsidRDefault="00245DCA" w:rsidP="00F677E8">
            <w:pPr>
              <w:autoSpaceDE w:val="0"/>
              <w:autoSpaceDN w:val="0"/>
              <w:adjustRightInd w:val="0"/>
              <w:jc w:val="center"/>
              <w:rPr>
                <w:sz w:val="24"/>
              </w:rPr>
            </w:pPr>
            <w:r>
              <w:rPr>
                <w:sz w:val="24"/>
              </w:rPr>
              <w:t>60</w:t>
            </w:r>
          </w:p>
        </w:tc>
        <w:tc>
          <w:tcPr>
            <w:tcW w:w="3544" w:type="dxa"/>
          </w:tcPr>
          <w:p w:rsidR="00245DCA" w:rsidRDefault="00245DCA" w:rsidP="00F677E8">
            <w:pPr>
              <w:autoSpaceDE w:val="0"/>
              <w:autoSpaceDN w:val="0"/>
              <w:adjustRightInd w:val="0"/>
              <w:jc w:val="center"/>
              <w:rPr>
                <w:sz w:val="24"/>
              </w:rPr>
            </w:pPr>
            <w:r>
              <w:rPr>
                <w:sz w:val="24"/>
              </w:rPr>
              <w:t>-</w:t>
            </w:r>
          </w:p>
        </w:tc>
      </w:tr>
      <w:tr w:rsidR="00245DCA" w:rsidRPr="00DE46E0" w:rsidTr="00F677E8">
        <w:tc>
          <w:tcPr>
            <w:tcW w:w="2658" w:type="dxa"/>
          </w:tcPr>
          <w:p w:rsidR="00245DCA" w:rsidRPr="00DE46E0" w:rsidRDefault="00245DCA" w:rsidP="00F677E8">
            <w:pPr>
              <w:autoSpaceDE w:val="0"/>
              <w:autoSpaceDN w:val="0"/>
              <w:adjustRightInd w:val="0"/>
              <w:jc w:val="both"/>
              <w:rPr>
                <w:sz w:val="24"/>
              </w:rPr>
            </w:pPr>
            <w:r>
              <w:rPr>
                <w:rFonts w:eastAsiaTheme="minorHAnsi"/>
                <w:sz w:val="24"/>
                <w:lang w:eastAsia="en-US"/>
              </w:rPr>
              <w:t>Складские площадки (6.9.1)</w:t>
            </w:r>
          </w:p>
        </w:tc>
        <w:tc>
          <w:tcPr>
            <w:tcW w:w="2551" w:type="dxa"/>
          </w:tcPr>
          <w:p w:rsidR="00245DCA" w:rsidRDefault="00245DCA" w:rsidP="00F677E8">
            <w:pPr>
              <w:autoSpaceDE w:val="0"/>
              <w:autoSpaceDN w:val="0"/>
              <w:adjustRightInd w:val="0"/>
              <w:jc w:val="center"/>
              <w:rPr>
                <w:sz w:val="24"/>
              </w:rPr>
            </w:pPr>
            <w:r>
              <w:rPr>
                <w:sz w:val="24"/>
              </w:rPr>
              <w:t>-</w:t>
            </w:r>
          </w:p>
        </w:tc>
        <w:tc>
          <w:tcPr>
            <w:tcW w:w="6523" w:type="dxa"/>
            <w:gridSpan w:val="7"/>
          </w:tcPr>
          <w:p w:rsidR="00245DCA" w:rsidRDefault="00245DCA" w:rsidP="00F677E8">
            <w:pPr>
              <w:autoSpaceDE w:val="0"/>
              <w:autoSpaceDN w:val="0"/>
              <w:adjustRightInd w:val="0"/>
              <w:jc w:val="center"/>
              <w:rPr>
                <w:sz w:val="24"/>
              </w:rPr>
            </w:pPr>
            <w:r>
              <w:rPr>
                <w:sz w:val="24"/>
              </w:rPr>
              <w:t>не подлежат установлению</w:t>
            </w:r>
          </w:p>
        </w:tc>
        <w:tc>
          <w:tcPr>
            <w:tcW w:w="3544" w:type="dxa"/>
          </w:tcPr>
          <w:p w:rsidR="00245DCA" w:rsidRPr="001F5B4F" w:rsidRDefault="00245DCA" w:rsidP="00F677E8">
            <w:pPr>
              <w:spacing w:line="240" w:lineRule="exact"/>
              <w:jc w:val="center"/>
              <w:rPr>
                <w:rFonts w:eastAsia="Calibri"/>
                <w:sz w:val="24"/>
              </w:rPr>
            </w:pPr>
            <w:r>
              <w:rPr>
                <w:rFonts w:eastAsia="Calibri"/>
                <w:sz w:val="24"/>
              </w:rPr>
              <w:t>-</w:t>
            </w:r>
          </w:p>
        </w:tc>
      </w:tr>
      <w:tr w:rsidR="00245DCA" w:rsidRPr="00DE46E0" w:rsidTr="00F677E8">
        <w:tc>
          <w:tcPr>
            <w:tcW w:w="2658" w:type="dxa"/>
          </w:tcPr>
          <w:p w:rsidR="00245DCA" w:rsidRDefault="00245DCA" w:rsidP="00F677E8">
            <w:pPr>
              <w:autoSpaceDE w:val="0"/>
              <w:autoSpaceDN w:val="0"/>
              <w:adjustRightInd w:val="0"/>
              <w:jc w:val="both"/>
              <w:rPr>
                <w:rFonts w:eastAsiaTheme="minorHAnsi"/>
                <w:sz w:val="24"/>
                <w:lang w:eastAsia="en-US"/>
              </w:rPr>
            </w:pPr>
            <w:r>
              <w:rPr>
                <w:rFonts w:eastAsiaTheme="minorHAnsi"/>
                <w:sz w:val="24"/>
                <w:lang w:eastAsia="en-US"/>
              </w:rPr>
              <w:t>Научно-производственная деятельность (6.12)</w:t>
            </w:r>
          </w:p>
        </w:tc>
        <w:tc>
          <w:tcPr>
            <w:tcW w:w="2551" w:type="dxa"/>
          </w:tcPr>
          <w:p w:rsidR="00245DCA" w:rsidRDefault="00245DCA" w:rsidP="00F677E8">
            <w:pPr>
              <w:autoSpaceDE w:val="0"/>
              <w:autoSpaceDN w:val="0"/>
              <w:adjustRightInd w:val="0"/>
              <w:jc w:val="center"/>
              <w:rPr>
                <w:sz w:val="24"/>
              </w:rPr>
            </w:pPr>
            <w:r>
              <w:rPr>
                <w:sz w:val="24"/>
              </w:rPr>
              <w:t>-</w:t>
            </w:r>
          </w:p>
        </w:tc>
        <w:tc>
          <w:tcPr>
            <w:tcW w:w="6523" w:type="dxa"/>
            <w:gridSpan w:val="7"/>
          </w:tcPr>
          <w:p w:rsidR="00245DCA" w:rsidRDefault="00245DCA" w:rsidP="00F677E8">
            <w:pPr>
              <w:autoSpaceDE w:val="0"/>
              <w:autoSpaceDN w:val="0"/>
              <w:adjustRightInd w:val="0"/>
              <w:jc w:val="center"/>
              <w:rPr>
                <w:sz w:val="24"/>
              </w:rPr>
            </w:pPr>
            <w:r>
              <w:rPr>
                <w:sz w:val="24"/>
              </w:rPr>
              <w:t>не подлежат установлению</w:t>
            </w:r>
          </w:p>
        </w:tc>
        <w:tc>
          <w:tcPr>
            <w:tcW w:w="3544" w:type="dxa"/>
          </w:tcPr>
          <w:p w:rsidR="00245DCA" w:rsidRPr="001F5B4F" w:rsidRDefault="00245DCA" w:rsidP="00F677E8">
            <w:pPr>
              <w:spacing w:line="240" w:lineRule="exact"/>
              <w:jc w:val="center"/>
              <w:rPr>
                <w:rFonts w:eastAsia="Calibri"/>
                <w:sz w:val="24"/>
              </w:rPr>
            </w:pPr>
            <w:r>
              <w:rPr>
                <w:rFonts w:eastAsia="Calibri"/>
                <w:sz w:val="24"/>
              </w:rPr>
              <w:t>-</w:t>
            </w:r>
          </w:p>
        </w:tc>
      </w:tr>
      <w:tr w:rsidR="00245DCA" w:rsidRPr="00DE46E0" w:rsidTr="00F677E8">
        <w:tc>
          <w:tcPr>
            <w:tcW w:w="2658" w:type="dxa"/>
          </w:tcPr>
          <w:p w:rsidR="00245DCA" w:rsidRDefault="00245DCA" w:rsidP="00F677E8">
            <w:pPr>
              <w:autoSpaceDE w:val="0"/>
              <w:autoSpaceDN w:val="0"/>
              <w:adjustRightInd w:val="0"/>
              <w:jc w:val="both"/>
              <w:rPr>
                <w:rFonts w:eastAsiaTheme="minorHAnsi"/>
                <w:sz w:val="24"/>
                <w:lang w:eastAsia="en-US"/>
              </w:rPr>
            </w:pPr>
            <w:r>
              <w:rPr>
                <w:rFonts w:eastAsiaTheme="minorHAnsi"/>
                <w:sz w:val="24"/>
                <w:lang w:eastAsia="en-US"/>
              </w:rPr>
              <w:t>Транспорт (7.0)</w:t>
            </w:r>
          </w:p>
        </w:tc>
        <w:tc>
          <w:tcPr>
            <w:tcW w:w="2551" w:type="dxa"/>
          </w:tcPr>
          <w:p w:rsidR="00245DCA" w:rsidRDefault="00245DCA" w:rsidP="00F677E8">
            <w:pPr>
              <w:autoSpaceDE w:val="0"/>
              <w:autoSpaceDN w:val="0"/>
              <w:adjustRightInd w:val="0"/>
              <w:jc w:val="center"/>
              <w:rPr>
                <w:sz w:val="24"/>
              </w:rPr>
            </w:pPr>
            <w:r>
              <w:rPr>
                <w:sz w:val="24"/>
              </w:rPr>
              <w:t>-</w:t>
            </w:r>
          </w:p>
        </w:tc>
        <w:tc>
          <w:tcPr>
            <w:tcW w:w="6523" w:type="dxa"/>
            <w:gridSpan w:val="7"/>
          </w:tcPr>
          <w:p w:rsidR="00245DCA" w:rsidRDefault="00245DCA" w:rsidP="00F677E8">
            <w:pPr>
              <w:autoSpaceDE w:val="0"/>
              <w:autoSpaceDN w:val="0"/>
              <w:adjustRightInd w:val="0"/>
              <w:jc w:val="center"/>
              <w:rPr>
                <w:sz w:val="24"/>
              </w:rPr>
            </w:pPr>
            <w:r>
              <w:rPr>
                <w:sz w:val="24"/>
              </w:rPr>
              <w:t>не подлежат установлению</w:t>
            </w:r>
          </w:p>
        </w:tc>
        <w:tc>
          <w:tcPr>
            <w:tcW w:w="3544" w:type="dxa"/>
          </w:tcPr>
          <w:p w:rsidR="00245DCA" w:rsidRPr="001F5B4F" w:rsidRDefault="00245DCA" w:rsidP="00F677E8">
            <w:pPr>
              <w:spacing w:line="240" w:lineRule="exact"/>
              <w:jc w:val="center"/>
              <w:rPr>
                <w:rFonts w:eastAsia="Calibri"/>
                <w:sz w:val="24"/>
              </w:rPr>
            </w:pPr>
            <w:r>
              <w:rPr>
                <w:rFonts w:eastAsia="Calibri"/>
                <w:sz w:val="24"/>
              </w:rPr>
              <w:t>-</w:t>
            </w:r>
          </w:p>
        </w:tc>
      </w:tr>
      <w:tr w:rsidR="00245DCA" w:rsidRPr="00DE46E0" w:rsidTr="00F677E8">
        <w:tc>
          <w:tcPr>
            <w:tcW w:w="2658" w:type="dxa"/>
          </w:tcPr>
          <w:p w:rsidR="00245DCA" w:rsidRDefault="00245DCA" w:rsidP="00F677E8">
            <w:pPr>
              <w:autoSpaceDE w:val="0"/>
              <w:autoSpaceDN w:val="0"/>
              <w:adjustRightInd w:val="0"/>
              <w:jc w:val="both"/>
              <w:rPr>
                <w:rFonts w:eastAsiaTheme="minorHAnsi"/>
                <w:sz w:val="24"/>
                <w:lang w:eastAsia="en-US"/>
              </w:rPr>
            </w:pPr>
            <w:r>
              <w:rPr>
                <w:rFonts w:eastAsiaTheme="minorHAnsi"/>
                <w:sz w:val="24"/>
                <w:lang w:eastAsia="en-US"/>
              </w:rPr>
              <w:t xml:space="preserve">Железнодорожные </w:t>
            </w:r>
            <w:r>
              <w:rPr>
                <w:rFonts w:eastAsiaTheme="minorHAnsi"/>
                <w:sz w:val="24"/>
                <w:lang w:eastAsia="en-US"/>
              </w:rPr>
              <w:lastRenderedPageBreak/>
              <w:t>пути (7.1.1)</w:t>
            </w:r>
          </w:p>
        </w:tc>
        <w:tc>
          <w:tcPr>
            <w:tcW w:w="2551" w:type="dxa"/>
          </w:tcPr>
          <w:p w:rsidR="00245DCA" w:rsidRDefault="00245DCA" w:rsidP="00F677E8">
            <w:pPr>
              <w:autoSpaceDE w:val="0"/>
              <w:autoSpaceDN w:val="0"/>
              <w:adjustRightInd w:val="0"/>
              <w:jc w:val="center"/>
              <w:rPr>
                <w:sz w:val="24"/>
              </w:rPr>
            </w:pPr>
            <w:r>
              <w:rPr>
                <w:sz w:val="24"/>
              </w:rPr>
              <w:lastRenderedPageBreak/>
              <w:t>-</w:t>
            </w:r>
          </w:p>
        </w:tc>
        <w:tc>
          <w:tcPr>
            <w:tcW w:w="6523" w:type="dxa"/>
            <w:gridSpan w:val="7"/>
          </w:tcPr>
          <w:p w:rsidR="00245DCA" w:rsidRDefault="00245DCA" w:rsidP="00F677E8">
            <w:pPr>
              <w:autoSpaceDE w:val="0"/>
              <w:autoSpaceDN w:val="0"/>
              <w:adjustRightInd w:val="0"/>
              <w:jc w:val="center"/>
              <w:rPr>
                <w:sz w:val="24"/>
              </w:rPr>
            </w:pPr>
            <w:r>
              <w:rPr>
                <w:sz w:val="24"/>
              </w:rPr>
              <w:t>не подлежат установлению</w:t>
            </w:r>
          </w:p>
        </w:tc>
        <w:tc>
          <w:tcPr>
            <w:tcW w:w="3544" w:type="dxa"/>
          </w:tcPr>
          <w:p w:rsidR="00245DCA" w:rsidRPr="001F5B4F" w:rsidRDefault="00245DCA" w:rsidP="00F677E8">
            <w:pPr>
              <w:spacing w:line="240" w:lineRule="exact"/>
              <w:jc w:val="center"/>
              <w:rPr>
                <w:rFonts w:eastAsia="Calibri"/>
                <w:sz w:val="24"/>
              </w:rPr>
            </w:pPr>
            <w:r>
              <w:rPr>
                <w:rFonts w:eastAsia="Calibri"/>
                <w:sz w:val="24"/>
              </w:rPr>
              <w:t>-</w:t>
            </w:r>
          </w:p>
        </w:tc>
      </w:tr>
      <w:tr w:rsidR="00245DCA" w:rsidRPr="00DE46E0" w:rsidTr="00F677E8">
        <w:tc>
          <w:tcPr>
            <w:tcW w:w="2658" w:type="dxa"/>
          </w:tcPr>
          <w:p w:rsidR="00245DCA" w:rsidRDefault="00245DCA" w:rsidP="00F677E8">
            <w:pPr>
              <w:autoSpaceDE w:val="0"/>
              <w:autoSpaceDN w:val="0"/>
              <w:adjustRightInd w:val="0"/>
              <w:jc w:val="both"/>
              <w:rPr>
                <w:rFonts w:eastAsiaTheme="minorHAnsi"/>
                <w:sz w:val="24"/>
                <w:lang w:eastAsia="en-US"/>
              </w:rPr>
            </w:pPr>
            <w:r w:rsidRPr="00A63D32">
              <w:rPr>
                <w:rFonts w:eastAsiaTheme="minorHAnsi"/>
                <w:sz w:val="24"/>
                <w:lang w:eastAsia="en-US"/>
              </w:rPr>
              <w:lastRenderedPageBreak/>
              <w:t>Обслуживание железнодорожных перевозок (7.1.2)</w:t>
            </w:r>
          </w:p>
        </w:tc>
        <w:tc>
          <w:tcPr>
            <w:tcW w:w="2551" w:type="dxa"/>
          </w:tcPr>
          <w:p w:rsidR="00245DCA" w:rsidRDefault="00245DCA" w:rsidP="00F677E8">
            <w:pPr>
              <w:autoSpaceDE w:val="0"/>
              <w:autoSpaceDN w:val="0"/>
              <w:adjustRightInd w:val="0"/>
              <w:jc w:val="center"/>
              <w:rPr>
                <w:sz w:val="24"/>
              </w:rPr>
            </w:pPr>
            <w:r>
              <w:rPr>
                <w:sz w:val="24"/>
              </w:rPr>
              <w:t>-</w:t>
            </w:r>
          </w:p>
        </w:tc>
        <w:tc>
          <w:tcPr>
            <w:tcW w:w="6523" w:type="dxa"/>
            <w:gridSpan w:val="7"/>
          </w:tcPr>
          <w:p w:rsidR="00245DCA" w:rsidRDefault="00245DCA" w:rsidP="00F677E8">
            <w:pPr>
              <w:autoSpaceDE w:val="0"/>
              <w:autoSpaceDN w:val="0"/>
              <w:adjustRightInd w:val="0"/>
              <w:jc w:val="center"/>
              <w:rPr>
                <w:sz w:val="24"/>
              </w:rPr>
            </w:pPr>
            <w:r>
              <w:rPr>
                <w:sz w:val="24"/>
              </w:rPr>
              <w:t>не подлежат установлению</w:t>
            </w:r>
          </w:p>
        </w:tc>
        <w:tc>
          <w:tcPr>
            <w:tcW w:w="3544" w:type="dxa"/>
          </w:tcPr>
          <w:p w:rsidR="00245DCA" w:rsidRDefault="00245DCA" w:rsidP="00F677E8">
            <w:pPr>
              <w:autoSpaceDE w:val="0"/>
              <w:autoSpaceDN w:val="0"/>
              <w:adjustRightInd w:val="0"/>
              <w:jc w:val="center"/>
              <w:rPr>
                <w:sz w:val="24"/>
              </w:rPr>
            </w:pPr>
            <w:r>
              <w:rPr>
                <w:sz w:val="24"/>
              </w:rPr>
              <w:t>-</w:t>
            </w:r>
          </w:p>
        </w:tc>
      </w:tr>
      <w:tr w:rsidR="00245DCA" w:rsidRPr="00DE46E0" w:rsidTr="00F677E8">
        <w:tc>
          <w:tcPr>
            <w:tcW w:w="2658" w:type="dxa"/>
          </w:tcPr>
          <w:p w:rsidR="00245DCA" w:rsidRPr="00A63D32" w:rsidRDefault="00245DCA" w:rsidP="00F677E8">
            <w:pPr>
              <w:autoSpaceDE w:val="0"/>
              <w:autoSpaceDN w:val="0"/>
              <w:adjustRightInd w:val="0"/>
              <w:jc w:val="both"/>
              <w:rPr>
                <w:rFonts w:eastAsiaTheme="minorHAnsi"/>
                <w:sz w:val="24"/>
                <w:lang w:eastAsia="en-US"/>
              </w:rPr>
            </w:pPr>
            <w:r>
              <w:rPr>
                <w:rFonts w:eastAsiaTheme="minorHAnsi"/>
                <w:sz w:val="24"/>
                <w:lang w:eastAsia="en-US"/>
              </w:rPr>
              <w:t>Автомобильный транспорт (7.2)</w:t>
            </w:r>
          </w:p>
        </w:tc>
        <w:tc>
          <w:tcPr>
            <w:tcW w:w="2551" w:type="dxa"/>
          </w:tcPr>
          <w:p w:rsidR="00245DCA" w:rsidRDefault="00245DCA" w:rsidP="00F677E8">
            <w:pPr>
              <w:autoSpaceDE w:val="0"/>
              <w:autoSpaceDN w:val="0"/>
              <w:adjustRightInd w:val="0"/>
              <w:jc w:val="center"/>
              <w:rPr>
                <w:sz w:val="24"/>
              </w:rPr>
            </w:pPr>
            <w:r>
              <w:rPr>
                <w:sz w:val="24"/>
              </w:rPr>
              <w:t>-</w:t>
            </w:r>
          </w:p>
        </w:tc>
        <w:tc>
          <w:tcPr>
            <w:tcW w:w="6523" w:type="dxa"/>
            <w:gridSpan w:val="7"/>
          </w:tcPr>
          <w:p w:rsidR="00245DCA" w:rsidRDefault="00245DCA" w:rsidP="00F677E8">
            <w:pPr>
              <w:autoSpaceDE w:val="0"/>
              <w:autoSpaceDN w:val="0"/>
              <w:adjustRightInd w:val="0"/>
              <w:jc w:val="center"/>
              <w:rPr>
                <w:sz w:val="24"/>
              </w:rPr>
            </w:pPr>
            <w:r>
              <w:rPr>
                <w:sz w:val="24"/>
              </w:rPr>
              <w:t>не подлежат установлению</w:t>
            </w:r>
          </w:p>
        </w:tc>
        <w:tc>
          <w:tcPr>
            <w:tcW w:w="3544" w:type="dxa"/>
          </w:tcPr>
          <w:p w:rsidR="00245DCA" w:rsidRDefault="00245DCA" w:rsidP="00F677E8">
            <w:pPr>
              <w:autoSpaceDE w:val="0"/>
              <w:autoSpaceDN w:val="0"/>
              <w:adjustRightInd w:val="0"/>
              <w:jc w:val="center"/>
              <w:rPr>
                <w:sz w:val="24"/>
              </w:rPr>
            </w:pPr>
            <w:r>
              <w:rPr>
                <w:sz w:val="24"/>
              </w:rPr>
              <w:t>-</w:t>
            </w:r>
          </w:p>
        </w:tc>
      </w:tr>
      <w:tr w:rsidR="00245DCA" w:rsidRPr="00DE46E0" w:rsidTr="00F677E8">
        <w:tc>
          <w:tcPr>
            <w:tcW w:w="2658" w:type="dxa"/>
          </w:tcPr>
          <w:p w:rsidR="00245DCA" w:rsidRDefault="00245DCA" w:rsidP="00F677E8">
            <w:pPr>
              <w:autoSpaceDE w:val="0"/>
              <w:autoSpaceDN w:val="0"/>
              <w:adjustRightInd w:val="0"/>
              <w:jc w:val="both"/>
              <w:rPr>
                <w:rFonts w:eastAsiaTheme="minorHAnsi"/>
                <w:sz w:val="24"/>
                <w:lang w:eastAsia="en-US"/>
              </w:rPr>
            </w:pPr>
            <w:r>
              <w:rPr>
                <w:rFonts w:eastAsiaTheme="minorHAnsi"/>
                <w:sz w:val="24"/>
                <w:lang w:eastAsia="en-US"/>
              </w:rPr>
              <w:t>Обслуживание перевозок пассажиров (7.2.2)</w:t>
            </w:r>
          </w:p>
        </w:tc>
        <w:tc>
          <w:tcPr>
            <w:tcW w:w="2551" w:type="dxa"/>
          </w:tcPr>
          <w:p w:rsidR="00245DCA" w:rsidRDefault="00245DCA" w:rsidP="00F677E8">
            <w:pPr>
              <w:autoSpaceDE w:val="0"/>
              <w:autoSpaceDN w:val="0"/>
              <w:adjustRightInd w:val="0"/>
              <w:jc w:val="center"/>
              <w:rPr>
                <w:sz w:val="24"/>
              </w:rPr>
            </w:pPr>
            <w:r>
              <w:rPr>
                <w:sz w:val="24"/>
              </w:rPr>
              <w:t>-</w:t>
            </w:r>
          </w:p>
        </w:tc>
        <w:tc>
          <w:tcPr>
            <w:tcW w:w="6523" w:type="dxa"/>
            <w:gridSpan w:val="7"/>
          </w:tcPr>
          <w:p w:rsidR="00245DCA" w:rsidRDefault="00245DCA" w:rsidP="00F677E8">
            <w:pPr>
              <w:autoSpaceDE w:val="0"/>
              <w:autoSpaceDN w:val="0"/>
              <w:adjustRightInd w:val="0"/>
              <w:jc w:val="center"/>
              <w:rPr>
                <w:sz w:val="24"/>
              </w:rPr>
            </w:pPr>
            <w:r>
              <w:rPr>
                <w:sz w:val="24"/>
              </w:rPr>
              <w:t>не подлежат установлению</w:t>
            </w:r>
          </w:p>
        </w:tc>
        <w:tc>
          <w:tcPr>
            <w:tcW w:w="3544" w:type="dxa"/>
          </w:tcPr>
          <w:p w:rsidR="00245DCA" w:rsidRDefault="00245DCA" w:rsidP="00F677E8">
            <w:pPr>
              <w:autoSpaceDE w:val="0"/>
              <w:autoSpaceDN w:val="0"/>
              <w:adjustRightInd w:val="0"/>
              <w:jc w:val="center"/>
              <w:rPr>
                <w:sz w:val="24"/>
              </w:rPr>
            </w:pPr>
            <w:r>
              <w:rPr>
                <w:sz w:val="24"/>
              </w:rPr>
              <w:t>-</w:t>
            </w:r>
          </w:p>
        </w:tc>
      </w:tr>
      <w:tr w:rsidR="00245DCA" w:rsidRPr="00DE46E0" w:rsidTr="00F677E8">
        <w:tc>
          <w:tcPr>
            <w:tcW w:w="2658" w:type="dxa"/>
          </w:tcPr>
          <w:p w:rsidR="00245DCA" w:rsidRDefault="00245DCA" w:rsidP="00F677E8">
            <w:pPr>
              <w:autoSpaceDE w:val="0"/>
              <w:autoSpaceDN w:val="0"/>
              <w:adjustRightInd w:val="0"/>
              <w:jc w:val="both"/>
              <w:rPr>
                <w:rFonts w:eastAsiaTheme="minorHAnsi"/>
                <w:sz w:val="24"/>
                <w:lang w:eastAsia="en-US"/>
              </w:rPr>
            </w:pPr>
            <w:r>
              <w:rPr>
                <w:rFonts w:eastAsiaTheme="minorHAnsi"/>
                <w:sz w:val="24"/>
                <w:lang w:eastAsia="en-US"/>
              </w:rPr>
              <w:t>Стоянки транспорта общего пользования (7.2.3)</w:t>
            </w:r>
          </w:p>
        </w:tc>
        <w:tc>
          <w:tcPr>
            <w:tcW w:w="2551" w:type="dxa"/>
          </w:tcPr>
          <w:p w:rsidR="00245DCA" w:rsidRDefault="00245DCA" w:rsidP="00F677E8">
            <w:pPr>
              <w:autoSpaceDE w:val="0"/>
              <w:autoSpaceDN w:val="0"/>
              <w:adjustRightInd w:val="0"/>
              <w:jc w:val="center"/>
              <w:rPr>
                <w:sz w:val="24"/>
              </w:rPr>
            </w:pPr>
            <w:r>
              <w:rPr>
                <w:sz w:val="24"/>
              </w:rPr>
              <w:t>-</w:t>
            </w:r>
          </w:p>
        </w:tc>
        <w:tc>
          <w:tcPr>
            <w:tcW w:w="6523" w:type="dxa"/>
            <w:gridSpan w:val="7"/>
          </w:tcPr>
          <w:p w:rsidR="00245DCA" w:rsidRDefault="00245DCA" w:rsidP="00F677E8">
            <w:pPr>
              <w:autoSpaceDE w:val="0"/>
              <w:autoSpaceDN w:val="0"/>
              <w:adjustRightInd w:val="0"/>
              <w:jc w:val="center"/>
              <w:rPr>
                <w:sz w:val="24"/>
              </w:rPr>
            </w:pPr>
            <w:r>
              <w:rPr>
                <w:sz w:val="24"/>
              </w:rPr>
              <w:t>не подлежат установлению</w:t>
            </w:r>
          </w:p>
        </w:tc>
        <w:tc>
          <w:tcPr>
            <w:tcW w:w="3544" w:type="dxa"/>
          </w:tcPr>
          <w:p w:rsidR="00245DCA" w:rsidRDefault="00245DCA" w:rsidP="00F677E8">
            <w:pPr>
              <w:autoSpaceDE w:val="0"/>
              <w:autoSpaceDN w:val="0"/>
              <w:adjustRightInd w:val="0"/>
              <w:jc w:val="center"/>
              <w:rPr>
                <w:sz w:val="24"/>
              </w:rPr>
            </w:pPr>
            <w:r>
              <w:rPr>
                <w:sz w:val="24"/>
              </w:rPr>
              <w:t>-</w:t>
            </w:r>
          </w:p>
        </w:tc>
      </w:tr>
      <w:tr w:rsidR="00245DCA" w:rsidRPr="00DE46E0" w:rsidTr="00F677E8">
        <w:tc>
          <w:tcPr>
            <w:tcW w:w="2658" w:type="dxa"/>
          </w:tcPr>
          <w:p w:rsidR="00245DCA" w:rsidRDefault="00245DCA" w:rsidP="00F677E8">
            <w:pPr>
              <w:autoSpaceDE w:val="0"/>
              <w:autoSpaceDN w:val="0"/>
              <w:adjustRightInd w:val="0"/>
              <w:jc w:val="both"/>
              <w:rPr>
                <w:rFonts w:eastAsiaTheme="minorHAnsi"/>
                <w:sz w:val="24"/>
                <w:lang w:eastAsia="en-US"/>
              </w:rPr>
            </w:pPr>
            <w:r>
              <w:rPr>
                <w:rFonts w:eastAsiaTheme="minorHAnsi"/>
                <w:sz w:val="24"/>
                <w:lang w:eastAsia="en-US"/>
              </w:rPr>
              <w:t>Обеспечение внутреннего правопорядка (8.3)</w:t>
            </w:r>
          </w:p>
        </w:tc>
        <w:tc>
          <w:tcPr>
            <w:tcW w:w="2551" w:type="dxa"/>
          </w:tcPr>
          <w:p w:rsidR="00245DCA" w:rsidRDefault="00245DCA" w:rsidP="00F677E8">
            <w:pPr>
              <w:autoSpaceDE w:val="0"/>
              <w:autoSpaceDN w:val="0"/>
              <w:adjustRightInd w:val="0"/>
              <w:jc w:val="center"/>
              <w:rPr>
                <w:sz w:val="24"/>
              </w:rPr>
            </w:pPr>
            <w:r>
              <w:rPr>
                <w:sz w:val="24"/>
              </w:rPr>
              <w:t>-</w:t>
            </w:r>
          </w:p>
        </w:tc>
        <w:tc>
          <w:tcPr>
            <w:tcW w:w="6523" w:type="dxa"/>
            <w:gridSpan w:val="7"/>
          </w:tcPr>
          <w:p w:rsidR="00245DCA" w:rsidRDefault="00245DCA" w:rsidP="00F677E8">
            <w:pPr>
              <w:autoSpaceDE w:val="0"/>
              <w:autoSpaceDN w:val="0"/>
              <w:adjustRightInd w:val="0"/>
              <w:jc w:val="center"/>
              <w:rPr>
                <w:sz w:val="24"/>
              </w:rPr>
            </w:pPr>
            <w:r>
              <w:rPr>
                <w:sz w:val="24"/>
              </w:rPr>
              <w:t>не подлежат установлению</w:t>
            </w:r>
          </w:p>
        </w:tc>
        <w:tc>
          <w:tcPr>
            <w:tcW w:w="3544" w:type="dxa"/>
          </w:tcPr>
          <w:p w:rsidR="00245DCA" w:rsidRDefault="00245DCA" w:rsidP="00F677E8">
            <w:pPr>
              <w:autoSpaceDE w:val="0"/>
              <w:autoSpaceDN w:val="0"/>
              <w:adjustRightInd w:val="0"/>
              <w:jc w:val="center"/>
              <w:rPr>
                <w:sz w:val="24"/>
              </w:rPr>
            </w:pPr>
            <w:r>
              <w:rPr>
                <w:sz w:val="24"/>
              </w:rPr>
              <w:t>-</w:t>
            </w:r>
          </w:p>
        </w:tc>
      </w:tr>
      <w:tr w:rsidR="00245DCA" w:rsidRPr="00DE46E0" w:rsidTr="00F677E8">
        <w:tc>
          <w:tcPr>
            <w:tcW w:w="2658" w:type="dxa"/>
          </w:tcPr>
          <w:p w:rsidR="00245DCA" w:rsidRPr="00DE46E0" w:rsidRDefault="00245DCA" w:rsidP="00F677E8">
            <w:pPr>
              <w:autoSpaceDE w:val="0"/>
              <w:autoSpaceDN w:val="0"/>
              <w:adjustRightInd w:val="0"/>
              <w:jc w:val="both"/>
              <w:rPr>
                <w:sz w:val="24"/>
              </w:rPr>
            </w:pPr>
            <w:r w:rsidRPr="00DE46E0">
              <w:rPr>
                <w:sz w:val="24"/>
              </w:rPr>
              <w:t>Земельные участки (территории) общего пользования</w:t>
            </w:r>
            <w:r>
              <w:rPr>
                <w:sz w:val="24"/>
              </w:rPr>
              <w:t xml:space="preserve"> (12.0)</w:t>
            </w:r>
          </w:p>
          <w:p w:rsidR="00245DCA" w:rsidRPr="00DE46E0" w:rsidRDefault="00245DCA" w:rsidP="00F677E8">
            <w:pPr>
              <w:autoSpaceDE w:val="0"/>
              <w:autoSpaceDN w:val="0"/>
              <w:adjustRightInd w:val="0"/>
              <w:jc w:val="center"/>
              <w:rPr>
                <w:sz w:val="24"/>
              </w:rPr>
            </w:pPr>
          </w:p>
        </w:tc>
        <w:tc>
          <w:tcPr>
            <w:tcW w:w="2551" w:type="dxa"/>
          </w:tcPr>
          <w:p w:rsidR="00245DCA" w:rsidRDefault="00245DCA" w:rsidP="00F677E8">
            <w:pPr>
              <w:autoSpaceDE w:val="0"/>
              <w:autoSpaceDN w:val="0"/>
              <w:adjustRightInd w:val="0"/>
              <w:jc w:val="both"/>
              <w:rPr>
                <w:sz w:val="24"/>
              </w:rPr>
            </w:pPr>
            <w:r>
              <w:rPr>
                <w:sz w:val="24"/>
              </w:rPr>
              <w:t>Улично-дорожная сеть (12.0.1);</w:t>
            </w:r>
          </w:p>
          <w:p w:rsidR="00245DCA" w:rsidRPr="00DE46E0" w:rsidRDefault="00245DCA" w:rsidP="00F677E8">
            <w:pPr>
              <w:autoSpaceDE w:val="0"/>
              <w:autoSpaceDN w:val="0"/>
              <w:adjustRightInd w:val="0"/>
              <w:jc w:val="both"/>
              <w:rPr>
                <w:sz w:val="24"/>
              </w:rPr>
            </w:pPr>
            <w:r>
              <w:rPr>
                <w:sz w:val="24"/>
              </w:rPr>
              <w:t>Благоустройство территории (12.0.2)</w:t>
            </w:r>
          </w:p>
        </w:tc>
        <w:tc>
          <w:tcPr>
            <w:tcW w:w="6523" w:type="dxa"/>
            <w:gridSpan w:val="7"/>
          </w:tcPr>
          <w:p w:rsidR="00245DCA" w:rsidRPr="00DE46E0" w:rsidRDefault="00245DCA" w:rsidP="00F677E8">
            <w:pPr>
              <w:autoSpaceDE w:val="0"/>
              <w:autoSpaceDN w:val="0"/>
              <w:adjustRightInd w:val="0"/>
              <w:jc w:val="center"/>
              <w:rPr>
                <w:sz w:val="24"/>
              </w:rPr>
            </w:pPr>
            <w:r>
              <w:rPr>
                <w:sz w:val="24"/>
              </w:rPr>
              <w:t>не подлежат установлению</w:t>
            </w:r>
          </w:p>
        </w:tc>
        <w:tc>
          <w:tcPr>
            <w:tcW w:w="3544" w:type="dxa"/>
          </w:tcPr>
          <w:p w:rsidR="00245DCA" w:rsidRPr="00DE46E0" w:rsidRDefault="00245DCA" w:rsidP="00F677E8">
            <w:pPr>
              <w:autoSpaceDE w:val="0"/>
              <w:autoSpaceDN w:val="0"/>
              <w:adjustRightInd w:val="0"/>
              <w:jc w:val="center"/>
              <w:rPr>
                <w:sz w:val="24"/>
              </w:rPr>
            </w:pPr>
            <w:r>
              <w:rPr>
                <w:sz w:val="24"/>
              </w:rPr>
              <w:t>-</w:t>
            </w:r>
          </w:p>
        </w:tc>
      </w:tr>
      <w:tr w:rsidR="00245DCA" w:rsidRPr="00DE46E0" w:rsidTr="00F677E8">
        <w:tc>
          <w:tcPr>
            <w:tcW w:w="2658" w:type="dxa"/>
          </w:tcPr>
          <w:p w:rsidR="00245DCA" w:rsidRPr="00DE46E0" w:rsidRDefault="00245DCA" w:rsidP="00F677E8">
            <w:pPr>
              <w:autoSpaceDE w:val="0"/>
              <w:autoSpaceDN w:val="0"/>
              <w:adjustRightInd w:val="0"/>
              <w:jc w:val="both"/>
              <w:rPr>
                <w:sz w:val="24"/>
              </w:rPr>
            </w:pPr>
            <w:r w:rsidRPr="00DE46E0">
              <w:rPr>
                <w:sz w:val="24"/>
              </w:rPr>
              <w:t>Улично-дорожная сеть</w:t>
            </w:r>
            <w:r>
              <w:rPr>
                <w:sz w:val="24"/>
              </w:rPr>
              <w:t xml:space="preserve"> (12.0.1)</w:t>
            </w:r>
          </w:p>
          <w:p w:rsidR="00245DCA" w:rsidRPr="00DE46E0" w:rsidRDefault="00245DCA" w:rsidP="00F677E8">
            <w:pPr>
              <w:autoSpaceDE w:val="0"/>
              <w:autoSpaceDN w:val="0"/>
              <w:adjustRightInd w:val="0"/>
              <w:jc w:val="both"/>
              <w:rPr>
                <w:sz w:val="24"/>
              </w:rPr>
            </w:pPr>
          </w:p>
        </w:tc>
        <w:tc>
          <w:tcPr>
            <w:tcW w:w="2551" w:type="dxa"/>
          </w:tcPr>
          <w:p w:rsidR="00245DCA" w:rsidRPr="00DE46E0" w:rsidRDefault="00245DCA" w:rsidP="00F677E8">
            <w:pPr>
              <w:autoSpaceDE w:val="0"/>
              <w:autoSpaceDN w:val="0"/>
              <w:adjustRightInd w:val="0"/>
              <w:jc w:val="center"/>
              <w:rPr>
                <w:sz w:val="24"/>
              </w:rPr>
            </w:pPr>
            <w:r>
              <w:rPr>
                <w:sz w:val="24"/>
              </w:rPr>
              <w:t>-</w:t>
            </w:r>
          </w:p>
        </w:tc>
        <w:tc>
          <w:tcPr>
            <w:tcW w:w="6523" w:type="dxa"/>
            <w:gridSpan w:val="7"/>
          </w:tcPr>
          <w:p w:rsidR="00245DCA" w:rsidRPr="00DE46E0" w:rsidRDefault="00245DCA" w:rsidP="00F677E8">
            <w:pPr>
              <w:autoSpaceDE w:val="0"/>
              <w:autoSpaceDN w:val="0"/>
              <w:adjustRightInd w:val="0"/>
              <w:jc w:val="center"/>
              <w:rPr>
                <w:sz w:val="24"/>
              </w:rPr>
            </w:pPr>
            <w:r>
              <w:rPr>
                <w:sz w:val="24"/>
              </w:rPr>
              <w:t>не подлежат установлению</w:t>
            </w:r>
          </w:p>
        </w:tc>
        <w:tc>
          <w:tcPr>
            <w:tcW w:w="3544" w:type="dxa"/>
          </w:tcPr>
          <w:p w:rsidR="00245DCA" w:rsidRPr="00DE46E0" w:rsidRDefault="00245DCA" w:rsidP="00F677E8">
            <w:pPr>
              <w:autoSpaceDE w:val="0"/>
              <w:autoSpaceDN w:val="0"/>
              <w:adjustRightInd w:val="0"/>
              <w:jc w:val="center"/>
              <w:rPr>
                <w:sz w:val="24"/>
              </w:rPr>
            </w:pPr>
            <w:r>
              <w:rPr>
                <w:sz w:val="24"/>
              </w:rPr>
              <w:t>-</w:t>
            </w:r>
          </w:p>
        </w:tc>
      </w:tr>
      <w:tr w:rsidR="00245DCA" w:rsidRPr="00DE46E0" w:rsidTr="00F677E8">
        <w:tc>
          <w:tcPr>
            <w:tcW w:w="2658" w:type="dxa"/>
          </w:tcPr>
          <w:p w:rsidR="00245DCA" w:rsidRPr="00DE46E0" w:rsidRDefault="00245DCA" w:rsidP="00F677E8">
            <w:pPr>
              <w:autoSpaceDE w:val="0"/>
              <w:autoSpaceDN w:val="0"/>
              <w:adjustRightInd w:val="0"/>
              <w:jc w:val="both"/>
              <w:rPr>
                <w:sz w:val="24"/>
              </w:rPr>
            </w:pPr>
            <w:r>
              <w:rPr>
                <w:sz w:val="24"/>
              </w:rPr>
              <w:t>Ведение огородничества (13.2)</w:t>
            </w:r>
          </w:p>
        </w:tc>
        <w:tc>
          <w:tcPr>
            <w:tcW w:w="2551" w:type="dxa"/>
          </w:tcPr>
          <w:p w:rsidR="00245DCA" w:rsidRPr="00DE46E0" w:rsidRDefault="00245DCA" w:rsidP="00F677E8">
            <w:pPr>
              <w:autoSpaceDE w:val="0"/>
              <w:autoSpaceDN w:val="0"/>
              <w:adjustRightInd w:val="0"/>
              <w:jc w:val="center"/>
              <w:rPr>
                <w:sz w:val="24"/>
              </w:rPr>
            </w:pPr>
            <w:r>
              <w:rPr>
                <w:sz w:val="24"/>
              </w:rPr>
              <w:t>-</w:t>
            </w:r>
          </w:p>
        </w:tc>
        <w:tc>
          <w:tcPr>
            <w:tcW w:w="6523" w:type="dxa"/>
            <w:gridSpan w:val="7"/>
          </w:tcPr>
          <w:p w:rsidR="00245DCA" w:rsidRPr="00DE46E0" w:rsidRDefault="00245DCA" w:rsidP="00F677E8">
            <w:pPr>
              <w:autoSpaceDE w:val="0"/>
              <w:autoSpaceDN w:val="0"/>
              <w:adjustRightInd w:val="0"/>
              <w:jc w:val="center"/>
              <w:rPr>
                <w:sz w:val="24"/>
              </w:rPr>
            </w:pPr>
            <w:r>
              <w:rPr>
                <w:sz w:val="24"/>
              </w:rPr>
              <w:t>не подлежат установлению</w:t>
            </w:r>
          </w:p>
        </w:tc>
        <w:tc>
          <w:tcPr>
            <w:tcW w:w="3544" w:type="dxa"/>
          </w:tcPr>
          <w:p w:rsidR="00245DCA" w:rsidRPr="00DE46E0" w:rsidRDefault="00245DCA" w:rsidP="00F677E8">
            <w:pPr>
              <w:autoSpaceDE w:val="0"/>
              <w:autoSpaceDN w:val="0"/>
              <w:adjustRightInd w:val="0"/>
              <w:jc w:val="center"/>
              <w:rPr>
                <w:sz w:val="24"/>
              </w:rPr>
            </w:pPr>
            <w:r>
              <w:rPr>
                <w:sz w:val="24"/>
              </w:rPr>
              <w:t>-</w:t>
            </w:r>
          </w:p>
        </w:tc>
      </w:tr>
      <w:tr w:rsidR="00245DCA" w:rsidRPr="00DE46E0" w:rsidTr="00F677E8">
        <w:tc>
          <w:tcPr>
            <w:tcW w:w="15276" w:type="dxa"/>
            <w:gridSpan w:val="10"/>
          </w:tcPr>
          <w:p w:rsidR="00245DCA" w:rsidRPr="00C868FC" w:rsidRDefault="00245DCA" w:rsidP="00F677E8">
            <w:pPr>
              <w:autoSpaceDE w:val="0"/>
              <w:autoSpaceDN w:val="0"/>
              <w:adjustRightInd w:val="0"/>
              <w:rPr>
                <w:b/>
                <w:sz w:val="24"/>
              </w:rPr>
            </w:pPr>
            <w:r w:rsidRPr="00C868FC">
              <w:rPr>
                <w:b/>
                <w:sz w:val="24"/>
              </w:rPr>
              <w:t>Условно-разрешенные виды использования земельных участков и объектов капитального строительства</w:t>
            </w:r>
          </w:p>
        </w:tc>
      </w:tr>
      <w:tr w:rsidR="00245DCA" w:rsidRPr="00DE46E0" w:rsidTr="00F677E8">
        <w:tc>
          <w:tcPr>
            <w:tcW w:w="2658" w:type="dxa"/>
          </w:tcPr>
          <w:p w:rsidR="00245DCA" w:rsidRPr="00DE46E0" w:rsidRDefault="00245DCA" w:rsidP="00F677E8">
            <w:pPr>
              <w:autoSpaceDE w:val="0"/>
              <w:autoSpaceDN w:val="0"/>
              <w:adjustRightInd w:val="0"/>
              <w:jc w:val="both"/>
              <w:rPr>
                <w:sz w:val="24"/>
              </w:rPr>
            </w:pPr>
            <w:r w:rsidRPr="00DE46E0">
              <w:rPr>
                <w:sz w:val="24"/>
              </w:rPr>
              <w:t>Общежития</w:t>
            </w:r>
            <w:r>
              <w:rPr>
                <w:sz w:val="24"/>
              </w:rPr>
              <w:t xml:space="preserve"> (</w:t>
            </w:r>
            <w:r w:rsidRPr="00DE46E0">
              <w:rPr>
                <w:sz w:val="24"/>
              </w:rPr>
              <w:t>3.2.4</w:t>
            </w:r>
            <w:r>
              <w:rPr>
                <w:sz w:val="24"/>
              </w:rPr>
              <w:t>)</w:t>
            </w:r>
          </w:p>
          <w:p w:rsidR="00245DCA" w:rsidRPr="00DE46E0" w:rsidRDefault="00245DCA" w:rsidP="00F677E8">
            <w:pPr>
              <w:autoSpaceDE w:val="0"/>
              <w:autoSpaceDN w:val="0"/>
              <w:adjustRightInd w:val="0"/>
              <w:jc w:val="both"/>
              <w:rPr>
                <w:sz w:val="24"/>
              </w:rPr>
            </w:pPr>
          </w:p>
        </w:tc>
        <w:tc>
          <w:tcPr>
            <w:tcW w:w="2551" w:type="dxa"/>
          </w:tcPr>
          <w:p w:rsidR="00245DCA" w:rsidRPr="00DE46E0" w:rsidRDefault="00245DCA" w:rsidP="00F677E8">
            <w:pPr>
              <w:autoSpaceDE w:val="0"/>
              <w:autoSpaceDN w:val="0"/>
              <w:adjustRightInd w:val="0"/>
              <w:jc w:val="both"/>
              <w:rPr>
                <w:sz w:val="24"/>
              </w:rPr>
            </w:pPr>
            <w:r>
              <w:rPr>
                <w:sz w:val="24"/>
              </w:rPr>
              <w:t>Предоставление коммунальных услуг (3.1.1)</w:t>
            </w:r>
          </w:p>
        </w:tc>
        <w:tc>
          <w:tcPr>
            <w:tcW w:w="1561" w:type="dxa"/>
          </w:tcPr>
          <w:p w:rsidR="00245DCA" w:rsidRDefault="00245DCA" w:rsidP="00F677E8">
            <w:pPr>
              <w:autoSpaceDE w:val="0"/>
              <w:autoSpaceDN w:val="0"/>
              <w:adjustRightInd w:val="0"/>
              <w:jc w:val="center"/>
              <w:rPr>
                <w:sz w:val="24"/>
              </w:rPr>
            </w:pPr>
            <w:r>
              <w:rPr>
                <w:sz w:val="24"/>
              </w:rPr>
              <w:t>600/не подлежит установлению</w:t>
            </w:r>
          </w:p>
        </w:tc>
        <w:tc>
          <w:tcPr>
            <w:tcW w:w="1560" w:type="dxa"/>
            <w:gridSpan w:val="2"/>
          </w:tcPr>
          <w:p w:rsidR="00245DCA" w:rsidRDefault="00245DCA" w:rsidP="00F677E8">
            <w:pPr>
              <w:autoSpaceDE w:val="0"/>
              <w:autoSpaceDN w:val="0"/>
              <w:adjustRightInd w:val="0"/>
              <w:jc w:val="center"/>
              <w:rPr>
                <w:sz w:val="24"/>
              </w:rPr>
            </w:pPr>
            <w:r>
              <w:rPr>
                <w:sz w:val="24"/>
              </w:rPr>
              <w:t>6</w:t>
            </w:r>
          </w:p>
        </w:tc>
        <w:tc>
          <w:tcPr>
            <w:tcW w:w="1701" w:type="dxa"/>
            <w:gridSpan w:val="2"/>
          </w:tcPr>
          <w:p w:rsidR="00245DCA" w:rsidRDefault="00245DCA" w:rsidP="00F677E8">
            <w:pPr>
              <w:autoSpaceDE w:val="0"/>
              <w:autoSpaceDN w:val="0"/>
              <w:adjustRightInd w:val="0"/>
              <w:jc w:val="center"/>
              <w:rPr>
                <w:sz w:val="24"/>
              </w:rPr>
            </w:pPr>
            <w:r>
              <w:rPr>
                <w:sz w:val="24"/>
              </w:rPr>
              <w:t>4/25</w:t>
            </w:r>
          </w:p>
        </w:tc>
        <w:tc>
          <w:tcPr>
            <w:tcW w:w="1701" w:type="dxa"/>
            <w:gridSpan w:val="2"/>
          </w:tcPr>
          <w:p w:rsidR="00245DCA" w:rsidRPr="00C4618D" w:rsidRDefault="00245DCA" w:rsidP="00F677E8">
            <w:pPr>
              <w:autoSpaceDE w:val="0"/>
              <w:autoSpaceDN w:val="0"/>
              <w:adjustRightInd w:val="0"/>
              <w:jc w:val="center"/>
              <w:rPr>
                <w:sz w:val="24"/>
              </w:rPr>
            </w:pPr>
            <w:r>
              <w:rPr>
                <w:sz w:val="24"/>
              </w:rPr>
              <w:t xml:space="preserve">45 </w:t>
            </w:r>
            <w:r>
              <w:rPr>
                <w:sz w:val="24"/>
                <w:lang w:val="en-US"/>
              </w:rPr>
              <w:t>%</w:t>
            </w:r>
          </w:p>
        </w:tc>
        <w:tc>
          <w:tcPr>
            <w:tcW w:w="3544" w:type="dxa"/>
          </w:tcPr>
          <w:p w:rsidR="00245DCA" w:rsidRPr="001F5B4F" w:rsidRDefault="00245DCA" w:rsidP="00F677E8">
            <w:pPr>
              <w:spacing w:line="240" w:lineRule="exact"/>
              <w:jc w:val="both"/>
              <w:rPr>
                <w:rFonts w:eastAsia="Calibri"/>
                <w:sz w:val="24"/>
              </w:rPr>
            </w:pPr>
            <w:r w:rsidRPr="001F5B4F">
              <w:rPr>
                <w:rFonts w:eastAsia="Calibri"/>
                <w:sz w:val="24"/>
              </w:rPr>
              <w:t xml:space="preserve">1 </w:t>
            </w:r>
            <w:proofErr w:type="spellStart"/>
            <w:r w:rsidRPr="001F5B4F">
              <w:rPr>
                <w:rFonts w:eastAsia="Calibri"/>
                <w:sz w:val="24"/>
              </w:rPr>
              <w:t>машино</w:t>
            </w:r>
            <w:proofErr w:type="spellEnd"/>
            <w:r w:rsidRPr="001F5B4F">
              <w:rPr>
                <w:rFonts w:eastAsia="Calibri"/>
                <w:sz w:val="24"/>
              </w:rPr>
              <w:t>-место на 20 единовременных посетителей,</w:t>
            </w:r>
          </w:p>
          <w:p w:rsidR="00245DCA" w:rsidRPr="001F5B4F" w:rsidRDefault="00245DCA" w:rsidP="00F677E8">
            <w:pPr>
              <w:spacing w:line="240" w:lineRule="exact"/>
              <w:jc w:val="both"/>
              <w:rPr>
                <w:rFonts w:eastAsia="Calibri"/>
                <w:sz w:val="24"/>
              </w:rPr>
            </w:pPr>
            <w:r w:rsidRPr="001F5B4F">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245DCA" w:rsidRPr="00DE46E0" w:rsidTr="00F677E8">
        <w:tc>
          <w:tcPr>
            <w:tcW w:w="2658" w:type="dxa"/>
          </w:tcPr>
          <w:p w:rsidR="00245DCA" w:rsidRPr="00DE46E0" w:rsidRDefault="00245DCA" w:rsidP="00F677E8">
            <w:pPr>
              <w:autoSpaceDE w:val="0"/>
              <w:autoSpaceDN w:val="0"/>
              <w:adjustRightInd w:val="0"/>
              <w:jc w:val="both"/>
              <w:rPr>
                <w:sz w:val="24"/>
              </w:rPr>
            </w:pPr>
            <w:r>
              <w:rPr>
                <w:sz w:val="24"/>
              </w:rPr>
              <w:t xml:space="preserve">Предпринимательство </w:t>
            </w:r>
            <w:r>
              <w:rPr>
                <w:sz w:val="24"/>
              </w:rPr>
              <w:lastRenderedPageBreak/>
              <w:t>(4.0)</w:t>
            </w:r>
          </w:p>
        </w:tc>
        <w:tc>
          <w:tcPr>
            <w:tcW w:w="2551" w:type="dxa"/>
          </w:tcPr>
          <w:p w:rsidR="00245DCA" w:rsidRPr="00DE46E0" w:rsidRDefault="00245DCA" w:rsidP="00F677E8">
            <w:pPr>
              <w:autoSpaceDE w:val="0"/>
              <w:autoSpaceDN w:val="0"/>
              <w:adjustRightInd w:val="0"/>
              <w:jc w:val="both"/>
              <w:rPr>
                <w:sz w:val="24"/>
              </w:rPr>
            </w:pPr>
            <w:r>
              <w:rPr>
                <w:sz w:val="24"/>
              </w:rPr>
              <w:lastRenderedPageBreak/>
              <w:t xml:space="preserve">Предоставление </w:t>
            </w:r>
            <w:r>
              <w:rPr>
                <w:sz w:val="24"/>
              </w:rPr>
              <w:lastRenderedPageBreak/>
              <w:t>коммунальных услуг (3.1.1)</w:t>
            </w:r>
          </w:p>
        </w:tc>
        <w:tc>
          <w:tcPr>
            <w:tcW w:w="1561" w:type="dxa"/>
          </w:tcPr>
          <w:p w:rsidR="00245DCA" w:rsidRDefault="00245DCA" w:rsidP="00F677E8">
            <w:pPr>
              <w:autoSpaceDE w:val="0"/>
              <w:autoSpaceDN w:val="0"/>
              <w:adjustRightInd w:val="0"/>
              <w:jc w:val="center"/>
              <w:rPr>
                <w:sz w:val="24"/>
              </w:rPr>
            </w:pPr>
            <w:r>
              <w:rPr>
                <w:sz w:val="24"/>
              </w:rPr>
              <w:lastRenderedPageBreak/>
              <w:t xml:space="preserve">не подлежит </w:t>
            </w:r>
            <w:r>
              <w:rPr>
                <w:sz w:val="24"/>
              </w:rPr>
              <w:lastRenderedPageBreak/>
              <w:t>установлению</w:t>
            </w:r>
          </w:p>
        </w:tc>
        <w:tc>
          <w:tcPr>
            <w:tcW w:w="1560" w:type="dxa"/>
            <w:gridSpan w:val="2"/>
          </w:tcPr>
          <w:p w:rsidR="00245DCA" w:rsidRDefault="00245DCA" w:rsidP="00F677E8">
            <w:pPr>
              <w:autoSpaceDE w:val="0"/>
              <w:autoSpaceDN w:val="0"/>
              <w:adjustRightInd w:val="0"/>
              <w:jc w:val="center"/>
              <w:rPr>
                <w:sz w:val="24"/>
              </w:rPr>
            </w:pPr>
            <w:r>
              <w:rPr>
                <w:sz w:val="24"/>
              </w:rPr>
              <w:lastRenderedPageBreak/>
              <w:t>3</w:t>
            </w:r>
          </w:p>
        </w:tc>
        <w:tc>
          <w:tcPr>
            <w:tcW w:w="1701" w:type="dxa"/>
            <w:gridSpan w:val="2"/>
          </w:tcPr>
          <w:p w:rsidR="00245DCA" w:rsidRDefault="00245DCA" w:rsidP="00F677E8">
            <w:pPr>
              <w:autoSpaceDE w:val="0"/>
              <w:autoSpaceDN w:val="0"/>
              <w:adjustRightInd w:val="0"/>
              <w:jc w:val="center"/>
              <w:rPr>
                <w:sz w:val="24"/>
              </w:rPr>
            </w:pPr>
            <w:r>
              <w:rPr>
                <w:sz w:val="24"/>
              </w:rPr>
              <w:t>3/20</w:t>
            </w:r>
          </w:p>
        </w:tc>
        <w:tc>
          <w:tcPr>
            <w:tcW w:w="1701" w:type="dxa"/>
            <w:gridSpan w:val="2"/>
          </w:tcPr>
          <w:p w:rsidR="00245DCA" w:rsidRPr="00C4618D" w:rsidRDefault="00245DCA" w:rsidP="00F677E8">
            <w:pPr>
              <w:autoSpaceDE w:val="0"/>
              <w:autoSpaceDN w:val="0"/>
              <w:adjustRightInd w:val="0"/>
              <w:jc w:val="center"/>
              <w:rPr>
                <w:sz w:val="24"/>
              </w:rPr>
            </w:pPr>
            <w:r>
              <w:rPr>
                <w:sz w:val="24"/>
              </w:rPr>
              <w:t xml:space="preserve">60 </w:t>
            </w:r>
            <w:r>
              <w:rPr>
                <w:sz w:val="24"/>
                <w:lang w:val="en-US"/>
              </w:rPr>
              <w:t>%</w:t>
            </w:r>
          </w:p>
        </w:tc>
        <w:tc>
          <w:tcPr>
            <w:tcW w:w="3544" w:type="dxa"/>
          </w:tcPr>
          <w:p w:rsidR="00245DCA" w:rsidRPr="001F5B4F" w:rsidRDefault="00245DCA" w:rsidP="00F677E8">
            <w:pPr>
              <w:spacing w:line="240" w:lineRule="exact"/>
              <w:jc w:val="both"/>
              <w:rPr>
                <w:rFonts w:eastAsia="Calibri"/>
                <w:sz w:val="24"/>
              </w:rPr>
            </w:pPr>
            <w:r w:rsidRPr="001F5B4F">
              <w:rPr>
                <w:rFonts w:eastAsia="Calibri"/>
                <w:sz w:val="24"/>
              </w:rPr>
              <w:t xml:space="preserve">1 </w:t>
            </w:r>
            <w:proofErr w:type="spellStart"/>
            <w:r w:rsidRPr="001F5B4F">
              <w:rPr>
                <w:rFonts w:eastAsia="Calibri"/>
                <w:sz w:val="24"/>
              </w:rPr>
              <w:t>машино</w:t>
            </w:r>
            <w:proofErr w:type="spellEnd"/>
            <w:r w:rsidRPr="001F5B4F">
              <w:rPr>
                <w:rFonts w:eastAsia="Calibri"/>
                <w:sz w:val="24"/>
              </w:rPr>
              <w:t>-место на 30 м</w:t>
            </w:r>
            <w:proofErr w:type="gramStart"/>
            <w:r w:rsidRPr="001F5B4F">
              <w:rPr>
                <w:rFonts w:eastAsia="Calibri"/>
                <w:sz w:val="24"/>
                <w:vertAlign w:val="superscript"/>
              </w:rPr>
              <w:t>2</w:t>
            </w:r>
            <w:proofErr w:type="gramEnd"/>
            <w:r w:rsidRPr="001F5B4F">
              <w:rPr>
                <w:rFonts w:eastAsia="Calibri"/>
                <w:sz w:val="24"/>
                <w:vertAlign w:val="superscript"/>
              </w:rPr>
              <w:t xml:space="preserve"> </w:t>
            </w:r>
            <w:r w:rsidRPr="001F5B4F">
              <w:rPr>
                <w:rFonts w:eastAsia="Calibri"/>
                <w:sz w:val="24"/>
              </w:rPr>
              <w:t xml:space="preserve">общей </w:t>
            </w:r>
            <w:r w:rsidRPr="001F5B4F">
              <w:rPr>
                <w:rFonts w:eastAsia="Calibri"/>
                <w:sz w:val="24"/>
              </w:rPr>
              <w:lastRenderedPageBreak/>
              <w:t>площади,</w:t>
            </w:r>
            <w:r w:rsidRPr="001F5B4F">
              <w:rPr>
                <w:rFonts w:eastAsia="Calibri"/>
                <w:sz w:val="24"/>
              </w:rPr>
              <w:br/>
              <w:t xml:space="preserve">1 </w:t>
            </w:r>
            <w:proofErr w:type="spellStart"/>
            <w:r w:rsidRPr="001F5B4F">
              <w:rPr>
                <w:rFonts w:eastAsia="Calibri"/>
                <w:sz w:val="24"/>
              </w:rPr>
              <w:t>машино</w:t>
            </w:r>
            <w:proofErr w:type="spellEnd"/>
            <w:r w:rsidRPr="001F5B4F">
              <w:rPr>
                <w:rFonts w:eastAsia="Calibri"/>
                <w:sz w:val="24"/>
              </w:rPr>
              <w:t>-место на 20 единовременных посетителей,</w:t>
            </w:r>
          </w:p>
          <w:p w:rsidR="00245DCA" w:rsidRPr="001F5B4F" w:rsidRDefault="00245DCA" w:rsidP="00F677E8">
            <w:pPr>
              <w:spacing w:line="240" w:lineRule="exact"/>
              <w:jc w:val="both"/>
              <w:rPr>
                <w:rFonts w:eastAsia="Calibri"/>
                <w:sz w:val="24"/>
              </w:rPr>
            </w:pPr>
            <w:r w:rsidRPr="001F5B4F">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245DCA" w:rsidRPr="00DE46E0" w:rsidTr="00F677E8">
        <w:tc>
          <w:tcPr>
            <w:tcW w:w="2658" w:type="dxa"/>
          </w:tcPr>
          <w:p w:rsidR="00245DCA" w:rsidRPr="00DE46E0" w:rsidRDefault="00245DCA" w:rsidP="00F677E8">
            <w:pPr>
              <w:autoSpaceDE w:val="0"/>
              <w:autoSpaceDN w:val="0"/>
              <w:adjustRightInd w:val="0"/>
              <w:jc w:val="both"/>
              <w:rPr>
                <w:sz w:val="24"/>
              </w:rPr>
            </w:pPr>
            <w:r w:rsidRPr="00DE46E0">
              <w:rPr>
                <w:sz w:val="24"/>
              </w:rPr>
              <w:lastRenderedPageBreak/>
              <w:t>Магазины</w:t>
            </w:r>
            <w:r>
              <w:rPr>
                <w:sz w:val="24"/>
              </w:rPr>
              <w:t xml:space="preserve"> (4.4)</w:t>
            </w:r>
          </w:p>
          <w:p w:rsidR="00245DCA" w:rsidRPr="00DE46E0" w:rsidRDefault="00245DCA" w:rsidP="00F677E8">
            <w:pPr>
              <w:autoSpaceDE w:val="0"/>
              <w:autoSpaceDN w:val="0"/>
              <w:adjustRightInd w:val="0"/>
              <w:jc w:val="both"/>
              <w:rPr>
                <w:sz w:val="24"/>
              </w:rPr>
            </w:pPr>
          </w:p>
        </w:tc>
        <w:tc>
          <w:tcPr>
            <w:tcW w:w="2551" w:type="dxa"/>
          </w:tcPr>
          <w:p w:rsidR="00245DCA" w:rsidRPr="00DE46E0" w:rsidRDefault="00245DCA" w:rsidP="00F677E8">
            <w:pPr>
              <w:autoSpaceDE w:val="0"/>
              <w:autoSpaceDN w:val="0"/>
              <w:adjustRightInd w:val="0"/>
              <w:jc w:val="both"/>
              <w:rPr>
                <w:sz w:val="24"/>
              </w:rPr>
            </w:pPr>
            <w:r>
              <w:rPr>
                <w:sz w:val="24"/>
              </w:rPr>
              <w:t>Предоставление коммунальных услуг (3.1.1)</w:t>
            </w:r>
          </w:p>
        </w:tc>
        <w:tc>
          <w:tcPr>
            <w:tcW w:w="1561" w:type="dxa"/>
          </w:tcPr>
          <w:p w:rsidR="00245DCA" w:rsidRDefault="00245DCA" w:rsidP="00F677E8">
            <w:pPr>
              <w:autoSpaceDE w:val="0"/>
              <w:autoSpaceDN w:val="0"/>
              <w:adjustRightInd w:val="0"/>
              <w:rPr>
                <w:sz w:val="24"/>
              </w:rPr>
            </w:pPr>
            <w:r>
              <w:rPr>
                <w:sz w:val="24"/>
              </w:rPr>
              <w:t>200/не подлежит установлению</w:t>
            </w:r>
          </w:p>
        </w:tc>
        <w:tc>
          <w:tcPr>
            <w:tcW w:w="1560" w:type="dxa"/>
            <w:gridSpan w:val="2"/>
          </w:tcPr>
          <w:p w:rsidR="00245DCA" w:rsidRDefault="00245DCA" w:rsidP="00F677E8">
            <w:pPr>
              <w:autoSpaceDE w:val="0"/>
              <w:autoSpaceDN w:val="0"/>
              <w:adjustRightInd w:val="0"/>
              <w:jc w:val="center"/>
              <w:rPr>
                <w:sz w:val="24"/>
              </w:rPr>
            </w:pPr>
            <w:r>
              <w:rPr>
                <w:sz w:val="24"/>
              </w:rPr>
              <w:t>3</w:t>
            </w:r>
          </w:p>
        </w:tc>
        <w:tc>
          <w:tcPr>
            <w:tcW w:w="1701" w:type="dxa"/>
            <w:gridSpan w:val="2"/>
          </w:tcPr>
          <w:p w:rsidR="00245DCA" w:rsidRDefault="00245DCA" w:rsidP="00F677E8">
            <w:pPr>
              <w:autoSpaceDE w:val="0"/>
              <w:autoSpaceDN w:val="0"/>
              <w:adjustRightInd w:val="0"/>
              <w:jc w:val="center"/>
              <w:rPr>
                <w:sz w:val="24"/>
              </w:rPr>
            </w:pPr>
            <w:r>
              <w:rPr>
                <w:sz w:val="24"/>
              </w:rPr>
              <w:t>3/20</w:t>
            </w:r>
          </w:p>
        </w:tc>
        <w:tc>
          <w:tcPr>
            <w:tcW w:w="1701" w:type="dxa"/>
            <w:gridSpan w:val="2"/>
          </w:tcPr>
          <w:p w:rsidR="00245DCA" w:rsidRDefault="00245DCA" w:rsidP="00F677E8">
            <w:pPr>
              <w:autoSpaceDE w:val="0"/>
              <w:autoSpaceDN w:val="0"/>
              <w:adjustRightInd w:val="0"/>
              <w:jc w:val="center"/>
              <w:rPr>
                <w:sz w:val="24"/>
              </w:rPr>
            </w:pPr>
            <w:r>
              <w:rPr>
                <w:sz w:val="24"/>
              </w:rPr>
              <w:t>50</w:t>
            </w:r>
          </w:p>
        </w:tc>
        <w:tc>
          <w:tcPr>
            <w:tcW w:w="3544" w:type="dxa"/>
          </w:tcPr>
          <w:p w:rsidR="00245DCA" w:rsidRPr="001F5B4F" w:rsidRDefault="00245DCA" w:rsidP="00F677E8">
            <w:pPr>
              <w:spacing w:line="240" w:lineRule="exact"/>
              <w:jc w:val="both"/>
              <w:rPr>
                <w:rFonts w:eastAsia="Calibri"/>
                <w:sz w:val="24"/>
              </w:rPr>
            </w:pPr>
            <w:r w:rsidRPr="001F5B4F">
              <w:rPr>
                <w:rFonts w:eastAsia="Calibri"/>
                <w:sz w:val="24"/>
              </w:rPr>
              <w:t xml:space="preserve">1 </w:t>
            </w:r>
            <w:proofErr w:type="spellStart"/>
            <w:r w:rsidRPr="001F5B4F">
              <w:rPr>
                <w:rFonts w:eastAsia="Calibri"/>
                <w:sz w:val="24"/>
              </w:rPr>
              <w:t>машино</w:t>
            </w:r>
            <w:proofErr w:type="spellEnd"/>
            <w:r w:rsidRPr="001F5B4F">
              <w:rPr>
                <w:rFonts w:eastAsia="Calibri"/>
                <w:sz w:val="24"/>
              </w:rPr>
              <w:t>-место на 14 м</w:t>
            </w:r>
            <w:proofErr w:type="gramStart"/>
            <w:r w:rsidRPr="001F5B4F">
              <w:rPr>
                <w:rFonts w:eastAsia="Calibri"/>
                <w:sz w:val="24"/>
                <w:vertAlign w:val="superscript"/>
              </w:rPr>
              <w:t>2</w:t>
            </w:r>
            <w:proofErr w:type="gramEnd"/>
            <w:r w:rsidRPr="001F5B4F">
              <w:rPr>
                <w:rFonts w:eastAsia="Calibri"/>
                <w:sz w:val="24"/>
              </w:rPr>
              <w:t xml:space="preserve"> торговой площади для объектов с площадью торгового зала более 3500 м</w:t>
            </w:r>
            <w:r w:rsidRPr="001F5B4F">
              <w:rPr>
                <w:rFonts w:eastAsia="Calibri"/>
                <w:sz w:val="24"/>
                <w:vertAlign w:val="superscript"/>
              </w:rPr>
              <w:t>2</w:t>
            </w:r>
            <w:r w:rsidRPr="001F5B4F">
              <w:rPr>
                <w:rFonts w:eastAsia="Calibri"/>
                <w:sz w:val="24"/>
              </w:rPr>
              <w:t>,</w:t>
            </w:r>
            <w:r w:rsidRPr="001F5B4F">
              <w:rPr>
                <w:rFonts w:eastAsia="Calibri"/>
                <w:sz w:val="24"/>
              </w:rPr>
              <w:br/>
              <w:t xml:space="preserve">1 </w:t>
            </w:r>
            <w:proofErr w:type="spellStart"/>
            <w:r w:rsidRPr="001F5B4F">
              <w:rPr>
                <w:rFonts w:eastAsia="Calibri"/>
                <w:sz w:val="24"/>
              </w:rPr>
              <w:t>машино</w:t>
            </w:r>
            <w:proofErr w:type="spellEnd"/>
            <w:r w:rsidRPr="001F5B4F">
              <w:rPr>
                <w:rFonts w:eastAsia="Calibri"/>
                <w:sz w:val="24"/>
              </w:rPr>
              <w:t>-место на 20 м</w:t>
            </w:r>
            <w:r w:rsidRPr="001F5B4F">
              <w:rPr>
                <w:rFonts w:eastAsia="Calibri"/>
                <w:sz w:val="24"/>
                <w:vertAlign w:val="superscript"/>
              </w:rPr>
              <w:t xml:space="preserve">2 </w:t>
            </w:r>
            <w:r w:rsidRPr="001F5B4F">
              <w:rPr>
                <w:rFonts w:eastAsia="Calibri"/>
                <w:sz w:val="24"/>
              </w:rPr>
              <w:t>торговой площади для объектов с площадью торгового зала от 200 до 3500 м</w:t>
            </w:r>
            <w:r w:rsidRPr="001F5B4F">
              <w:rPr>
                <w:rFonts w:eastAsia="Calibri"/>
                <w:sz w:val="24"/>
                <w:vertAlign w:val="superscript"/>
              </w:rPr>
              <w:t>2</w:t>
            </w:r>
            <w:r w:rsidRPr="001F5B4F">
              <w:rPr>
                <w:rFonts w:eastAsia="Calibri"/>
                <w:sz w:val="24"/>
              </w:rPr>
              <w:t>,</w:t>
            </w:r>
          </w:p>
          <w:p w:rsidR="00245DCA" w:rsidRPr="001F5B4F" w:rsidRDefault="00245DCA" w:rsidP="00F677E8">
            <w:pPr>
              <w:spacing w:line="240" w:lineRule="exact"/>
              <w:jc w:val="both"/>
              <w:rPr>
                <w:rFonts w:eastAsia="Calibri"/>
                <w:sz w:val="24"/>
              </w:rPr>
            </w:pPr>
            <w:r w:rsidRPr="001F5B4F">
              <w:rPr>
                <w:rFonts w:eastAsia="Calibri"/>
                <w:sz w:val="24"/>
              </w:rPr>
              <w:t xml:space="preserve">1 </w:t>
            </w:r>
            <w:proofErr w:type="spellStart"/>
            <w:r w:rsidRPr="001F5B4F">
              <w:rPr>
                <w:rFonts w:eastAsia="Calibri"/>
                <w:sz w:val="24"/>
              </w:rPr>
              <w:t>машино</w:t>
            </w:r>
            <w:proofErr w:type="spellEnd"/>
            <w:r w:rsidRPr="001F5B4F">
              <w:rPr>
                <w:rFonts w:eastAsia="Calibri"/>
                <w:sz w:val="24"/>
              </w:rPr>
              <w:t>-место на 20 м</w:t>
            </w:r>
            <w:proofErr w:type="gramStart"/>
            <w:r w:rsidRPr="001F5B4F">
              <w:rPr>
                <w:rFonts w:eastAsia="Calibri"/>
                <w:sz w:val="24"/>
                <w:vertAlign w:val="superscript"/>
              </w:rPr>
              <w:t>2</w:t>
            </w:r>
            <w:proofErr w:type="gramEnd"/>
            <w:r w:rsidRPr="001F5B4F">
              <w:rPr>
                <w:rFonts w:eastAsia="Calibri"/>
                <w:sz w:val="24"/>
                <w:vertAlign w:val="superscript"/>
              </w:rPr>
              <w:t xml:space="preserve"> </w:t>
            </w:r>
            <w:r w:rsidRPr="001F5B4F">
              <w:rPr>
                <w:rFonts w:eastAsia="Calibri"/>
                <w:sz w:val="24"/>
              </w:rPr>
              <w:t>торговой площади для объектов с площадью торгового зала от 50 до 200 м</w:t>
            </w:r>
            <w:r w:rsidRPr="001F5B4F">
              <w:rPr>
                <w:rFonts w:eastAsia="Calibri"/>
                <w:sz w:val="24"/>
                <w:vertAlign w:val="superscript"/>
              </w:rPr>
              <w:t>2</w:t>
            </w:r>
            <w:r w:rsidRPr="001F5B4F">
              <w:rPr>
                <w:rFonts w:eastAsia="Calibri"/>
                <w:sz w:val="24"/>
              </w:rPr>
              <w:t>,</w:t>
            </w:r>
            <w:r w:rsidRPr="001F5B4F">
              <w:rPr>
                <w:rFonts w:eastAsia="Calibri"/>
                <w:sz w:val="24"/>
              </w:rPr>
              <w:br/>
              <w:t xml:space="preserve">1 </w:t>
            </w:r>
            <w:proofErr w:type="spellStart"/>
            <w:r w:rsidRPr="001F5B4F">
              <w:rPr>
                <w:rFonts w:eastAsia="Calibri"/>
                <w:sz w:val="24"/>
              </w:rPr>
              <w:t>машино</w:t>
            </w:r>
            <w:proofErr w:type="spellEnd"/>
            <w:r w:rsidRPr="001F5B4F">
              <w:rPr>
                <w:rFonts w:eastAsia="Calibri"/>
                <w:sz w:val="24"/>
              </w:rPr>
              <w:t>-место на 5 работников,</w:t>
            </w:r>
          </w:p>
          <w:p w:rsidR="00245DCA" w:rsidRDefault="00245DCA" w:rsidP="00F677E8">
            <w:pPr>
              <w:autoSpaceDE w:val="0"/>
              <w:autoSpaceDN w:val="0"/>
              <w:adjustRightInd w:val="0"/>
              <w:rPr>
                <w:sz w:val="24"/>
              </w:rPr>
            </w:pPr>
            <w:r w:rsidRPr="001F5B4F">
              <w:rPr>
                <w:rFonts w:eastAsia="Calibri"/>
                <w:sz w:val="24"/>
              </w:rPr>
              <w:t>не менее 10 процентов мест (но не менее одного места) для парковки специальных автотранспортных средств инвалидов </w:t>
            </w:r>
          </w:p>
        </w:tc>
      </w:tr>
      <w:tr w:rsidR="00245DCA" w:rsidRPr="00DE46E0" w:rsidTr="00F677E8">
        <w:tc>
          <w:tcPr>
            <w:tcW w:w="2658" w:type="dxa"/>
          </w:tcPr>
          <w:p w:rsidR="00245DCA" w:rsidRDefault="00245DCA" w:rsidP="00F677E8">
            <w:pPr>
              <w:autoSpaceDE w:val="0"/>
              <w:autoSpaceDN w:val="0"/>
              <w:adjustRightInd w:val="0"/>
              <w:jc w:val="both"/>
              <w:rPr>
                <w:rFonts w:eastAsiaTheme="minorHAnsi"/>
                <w:sz w:val="24"/>
                <w:lang w:eastAsia="en-US"/>
              </w:rPr>
            </w:pPr>
            <w:r>
              <w:rPr>
                <w:rFonts w:eastAsiaTheme="minorHAnsi"/>
                <w:sz w:val="24"/>
                <w:lang w:eastAsia="en-US"/>
              </w:rPr>
              <w:t>Недропользование (6.1)</w:t>
            </w:r>
          </w:p>
        </w:tc>
        <w:tc>
          <w:tcPr>
            <w:tcW w:w="2551" w:type="dxa"/>
          </w:tcPr>
          <w:p w:rsidR="00245DCA" w:rsidRDefault="00245DCA" w:rsidP="00F677E8">
            <w:pPr>
              <w:autoSpaceDE w:val="0"/>
              <w:autoSpaceDN w:val="0"/>
              <w:adjustRightInd w:val="0"/>
              <w:jc w:val="center"/>
              <w:rPr>
                <w:sz w:val="24"/>
              </w:rPr>
            </w:pPr>
            <w:r>
              <w:rPr>
                <w:sz w:val="24"/>
              </w:rPr>
              <w:t>-</w:t>
            </w:r>
          </w:p>
        </w:tc>
        <w:tc>
          <w:tcPr>
            <w:tcW w:w="6523" w:type="dxa"/>
            <w:gridSpan w:val="7"/>
          </w:tcPr>
          <w:p w:rsidR="00245DCA" w:rsidRDefault="00245DCA" w:rsidP="00F677E8">
            <w:pPr>
              <w:autoSpaceDE w:val="0"/>
              <w:autoSpaceDN w:val="0"/>
              <w:adjustRightInd w:val="0"/>
              <w:jc w:val="center"/>
              <w:rPr>
                <w:sz w:val="24"/>
              </w:rPr>
            </w:pPr>
            <w:r>
              <w:rPr>
                <w:sz w:val="24"/>
              </w:rPr>
              <w:t>не подлежат установлению</w:t>
            </w:r>
          </w:p>
        </w:tc>
        <w:tc>
          <w:tcPr>
            <w:tcW w:w="3544" w:type="dxa"/>
          </w:tcPr>
          <w:p w:rsidR="00245DCA" w:rsidRDefault="00245DCA" w:rsidP="00F677E8">
            <w:pPr>
              <w:autoSpaceDE w:val="0"/>
              <w:autoSpaceDN w:val="0"/>
              <w:adjustRightInd w:val="0"/>
              <w:jc w:val="center"/>
              <w:rPr>
                <w:sz w:val="24"/>
              </w:rPr>
            </w:pPr>
            <w:r>
              <w:rPr>
                <w:sz w:val="24"/>
              </w:rPr>
              <w:t>-</w:t>
            </w:r>
          </w:p>
        </w:tc>
      </w:tr>
      <w:tr w:rsidR="00245DCA" w:rsidRPr="00DE46E0" w:rsidTr="00F677E8">
        <w:tc>
          <w:tcPr>
            <w:tcW w:w="2658" w:type="dxa"/>
          </w:tcPr>
          <w:p w:rsidR="00245DCA" w:rsidRPr="00DE46E0" w:rsidRDefault="00245DCA" w:rsidP="00F677E8">
            <w:pPr>
              <w:autoSpaceDE w:val="0"/>
              <w:autoSpaceDN w:val="0"/>
              <w:adjustRightInd w:val="0"/>
              <w:jc w:val="both"/>
              <w:rPr>
                <w:sz w:val="24"/>
              </w:rPr>
            </w:pPr>
            <w:r>
              <w:rPr>
                <w:sz w:val="24"/>
              </w:rPr>
              <w:t>Тяжелая промышленность (6.2)</w:t>
            </w:r>
          </w:p>
        </w:tc>
        <w:tc>
          <w:tcPr>
            <w:tcW w:w="2551" w:type="dxa"/>
          </w:tcPr>
          <w:p w:rsidR="00245DCA" w:rsidRDefault="00245DCA" w:rsidP="00F677E8">
            <w:pPr>
              <w:autoSpaceDE w:val="0"/>
              <w:autoSpaceDN w:val="0"/>
              <w:adjustRightInd w:val="0"/>
              <w:jc w:val="center"/>
              <w:rPr>
                <w:sz w:val="24"/>
              </w:rPr>
            </w:pPr>
            <w:r>
              <w:rPr>
                <w:sz w:val="24"/>
              </w:rPr>
              <w:t>-</w:t>
            </w:r>
          </w:p>
        </w:tc>
        <w:tc>
          <w:tcPr>
            <w:tcW w:w="6523" w:type="dxa"/>
            <w:gridSpan w:val="7"/>
          </w:tcPr>
          <w:p w:rsidR="00245DCA" w:rsidRPr="00DE46E0" w:rsidRDefault="00245DCA" w:rsidP="00F677E8">
            <w:pPr>
              <w:autoSpaceDE w:val="0"/>
              <w:autoSpaceDN w:val="0"/>
              <w:adjustRightInd w:val="0"/>
              <w:jc w:val="center"/>
              <w:rPr>
                <w:sz w:val="24"/>
              </w:rPr>
            </w:pPr>
            <w:r>
              <w:rPr>
                <w:sz w:val="24"/>
              </w:rPr>
              <w:t>не подлежат установлению</w:t>
            </w:r>
          </w:p>
        </w:tc>
        <w:tc>
          <w:tcPr>
            <w:tcW w:w="3544" w:type="dxa"/>
          </w:tcPr>
          <w:p w:rsidR="00245DCA" w:rsidRPr="00DE46E0" w:rsidRDefault="00245DCA" w:rsidP="00F677E8">
            <w:pPr>
              <w:autoSpaceDE w:val="0"/>
              <w:autoSpaceDN w:val="0"/>
              <w:adjustRightInd w:val="0"/>
              <w:jc w:val="center"/>
              <w:rPr>
                <w:sz w:val="24"/>
              </w:rPr>
            </w:pPr>
            <w:r>
              <w:rPr>
                <w:sz w:val="24"/>
              </w:rPr>
              <w:t>-</w:t>
            </w:r>
          </w:p>
        </w:tc>
      </w:tr>
      <w:tr w:rsidR="00245DCA" w:rsidRPr="00DE46E0" w:rsidTr="00F677E8">
        <w:tc>
          <w:tcPr>
            <w:tcW w:w="2658" w:type="dxa"/>
          </w:tcPr>
          <w:p w:rsidR="00245DCA" w:rsidRDefault="00245DCA" w:rsidP="00F677E8">
            <w:pPr>
              <w:autoSpaceDE w:val="0"/>
              <w:autoSpaceDN w:val="0"/>
              <w:adjustRightInd w:val="0"/>
              <w:jc w:val="both"/>
              <w:rPr>
                <w:sz w:val="24"/>
              </w:rPr>
            </w:pPr>
            <w:r>
              <w:rPr>
                <w:sz w:val="24"/>
              </w:rPr>
              <w:t>Автомобильная промышленность (6.2.1)</w:t>
            </w:r>
          </w:p>
        </w:tc>
        <w:tc>
          <w:tcPr>
            <w:tcW w:w="2551" w:type="dxa"/>
          </w:tcPr>
          <w:p w:rsidR="00245DCA" w:rsidRDefault="00245DCA" w:rsidP="00F677E8">
            <w:pPr>
              <w:autoSpaceDE w:val="0"/>
              <w:autoSpaceDN w:val="0"/>
              <w:adjustRightInd w:val="0"/>
              <w:jc w:val="center"/>
              <w:rPr>
                <w:sz w:val="24"/>
              </w:rPr>
            </w:pPr>
            <w:r>
              <w:rPr>
                <w:sz w:val="24"/>
              </w:rPr>
              <w:t>-</w:t>
            </w:r>
          </w:p>
        </w:tc>
        <w:tc>
          <w:tcPr>
            <w:tcW w:w="6523" w:type="dxa"/>
            <w:gridSpan w:val="7"/>
          </w:tcPr>
          <w:p w:rsidR="00245DCA" w:rsidRPr="00DE46E0" w:rsidRDefault="00245DCA" w:rsidP="00F677E8">
            <w:pPr>
              <w:autoSpaceDE w:val="0"/>
              <w:autoSpaceDN w:val="0"/>
              <w:adjustRightInd w:val="0"/>
              <w:jc w:val="center"/>
              <w:rPr>
                <w:sz w:val="24"/>
              </w:rPr>
            </w:pPr>
            <w:r>
              <w:rPr>
                <w:sz w:val="24"/>
              </w:rPr>
              <w:t>не подлежат установлению</w:t>
            </w:r>
          </w:p>
        </w:tc>
        <w:tc>
          <w:tcPr>
            <w:tcW w:w="3544" w:type="dxa"/>
          </w:tcPr>
          <w:p w:rsidR="00245DCA" w:rsidRPr="00DE46E0" w:rsidRDefault="00245DCA" w:rsidP="00F677E8">
            <w:pPr>
              <w:autoSpaceDE w:val="0"/>
              <w:autoSpaceDN w:val="0"/>
              <w:adjustRightInd w:val="0"/>
              <w:jc w:val="center"/>
              <w:rPr>
                <w:sz w:val="24"/>
              </w:rPr>
            </w:pPr>
            <w:r>
              <w:rPr>
                <w:sz w:val="24"/>
              </w:rPr>
              <w:t>-</w:t>
            </w:r>
          </w:p>
        </w:tc>
      </w:tr>
      <w:tr w:rsidR="00245DCA" w:rsidRPr="00DE46E0" w:rsidTr="00F677E8">
        <w:tc>
          <w:tcPr>
            <w:tcW w:w="2658" w:type="dxa"/>
          </w:tcPr>
          <w:p w:rsidR="00245DCA" w:rsidRDefault="00245DCA" w:rsidP="00F677E8">
            <w:pPr>
              <w:autoSpaceDE w:val="0"/>
              <w:autoSpaceDN w:val="0"/>
              <w:adjustRightInd w:val="0"/>
              <w:jc w:val="both"/>
              <w:rPr>
                <w:sz w:val="24"/>
              </w:rPr>
            </w:pPr>
            <w:r>
              <w:rPr>
                <w:rFonts w:eastAsiaTheme="minorHAnsi"/>
                <w:sz w:val="24"/>
                <w:lang w:eastAsia="en-US"/>
              </w:rPr>
              <w:t xml:space="preserve">Фармацевтическая промышленность </w:t>
            </w:r>
            <w:r>
              <w:rPr>
                <w:rFonts w:eastAsiaTheme="minorHAnsi"/>
                <w:sz w:val="24"/>
                <w:lang w:eastAsia="en-US"/>
              </w:rPr>
              <w:lastRenderedPageBreak/>
              <w:t>(6.3.1)</w:t>
            </w:r>
          </w:p>
        </w:tc>
        <w:tc>
          <w:tcPr>
            <w:tcW w:w="2551" w:type="dxa"/>
          </w:tcPr>
          <w:p w:rsidR="00245DCA" w:rsidRDefault="00245DCA" w:rsidP="00F677E8">
            <w:pPr>
              <w:autoSpaceDE w:val="0"/>
              <w:autoSpaceDN w:val="0"/>
              <w:adjustRightInd w:val="0"/>
              <w:jc w:val="center"/>
              <w:rPr>
                <w:sz w:val="24"/>
              </w:rPr>
            </w:pPr>
            <w:r>
              <w:rPr>
                <w:sz w:val="24"/>
              </w:rPr>
              <w:lastRenderedPageBreak/>
              <w:t>-</w:t>
            </w:r>
          </w:p>
        </w:tc>
        <w:tc>
          <w:tcPr>
            <w:tcW w:w="6523" w:type="dxa"/>
            <w:gridSpan w:val="7"/>
          </w:tcPr>
          <w:p w:rsidR="00245DCA" w:rsidRPr="00DE46E0" w:rsidRDefault="00245DCA" w:rsidP="00F677E8">
            <w:pPr>
              <w:autoSpaceDE w:val="0"/>
              <w:autoSpaceDN w:val="0"/>
              <w:adjustRightInd w:val="0"/>
              <w:jc w:val="center"/>
              <w:rPr>
                <w:sz w:val="24"/>
              </w:rPr>
            </w:pPr>
            <w:r>
              <w:rPr>
                <w:sz w:val="24"/>
              </w:rPr>
              <w:t>не подлежат установлению</w:t>
            </w:r>
          </w:p>
        </w:tc>
        <w:tc>
          <w:tcPr>
            <w:tcW w:w="3544" w:type="dxa"/>
          </w:tcPr>
          <w:p w:rsidR="00245DCA" w:rsidRPr="00DE46E0" w:rsidRDefault="00245DCA" w:rsidP="00F677E8">
            <w:pPr>
              <w:autoSpaceDE w:val="0"/>
              <w:autoSpaceDN w:val="0"/>
              <w:adjustRightInd w:val="0"/>
              <w:jc w:val="center"/>
              <w:rPr>
                <w:sz w:val="24"/>
              </w:rPr>
            </w:pPr>
            <w:r>
              <w:rPr>
                <w:sz w:val="24"/>
              </w:rPr>
              <w:t>-</w:t>
            </w:r>
          </w:p>
        </w:tc>
      </w:tr>
      <w:tr w:rsidR="00245DCA" w:rsidRPr="00DE46E0" w:rsidTr="00F677E8">
        <w:tc>
          <w:tcPr>
            <w:tcW w:w="2658" w:type="dxa"/>
          </w:tcPr>
          <w:p w:rsidR="00245DCA" w:rsidRDefault="00245DCA" w:rsidP="00F677E8">
            <w:pPr>
              <w:autoSpaceDE w:val="0"/>
              <w:autoSpaceDN w:val="0"/>
              <w:adjustRightInd w:val="0"/>
              <w:jc w:val="both"/>
              <w:rPr>
                <w:rFonts w:eastAsiaTheme="minorHAnsi"/>
                <w:sz w:val="24"/>
                <w:lang w:eastAsia="en-US"/>
              </w:rPr>
            </w:pPr>
            <w:r>
              <w:rPr>
                <w:rFonts w:eastAsiaTheme="minorHAnsi"/>
                <w:sz w:val="24"/>
                <w:lang w:eastAsia="en-US"/>
              </w:rPr>
              <w:lastRenderedPageBreak/>
              <w:t>Нефтехимическая промышленность (6.5)</w:t>
            </w:r>
          </w:p>
        </w:tc>
        <w:tc>
          <w:tcPr>
            <w:tcW w:w="2551" w:type="dxa"/>
          </w:tcPr>
          <w:p w:rsidR="00245DCA" w:rsidRDefault="00245DCA" w:rsidP="00F677E8">
            <w:pPr>
              <w:autoSpaceDE w:val="0"/>
              <w:autoSpaceDN w:val="0"/>
              <w:adjustRightInd w:val="0"/>
              <w:jc w:val="center"/>
              <w:rPr>
                <w:sz w:val="24"/>
              </w:rPr>
            </w:pPr>
            <w:r>
              <w:rPr>
                <w:sz w:val="24"/>
              </w:rPr>
              <w:t>-</w:t>
            </w:r>
          </w:p>
        </w:tc>
        <w:tc>
          <w:tcPr>
            <w:tcW w:w="6523" w:type="dxa"/>
            <w:gridSpan w:val="7"/>
          </w:tcPr>
          <w:p w:rsidR="00245DCA" w:rsidRPr="00DE46E0" w:rsidRDefault="00245DCA" w:rsidP="00F677E8">
            <w:pPr>
              <w:autoSpaceDE w:val="0"/>
              <w:autoSpaceDN w:val="0"/>
              <w:adjustRightInd w:val="0"/>
              <w:jc w:val="center"/>
              <w:rPr>
                <w:sz w:val="24"/>
              </w:rPr>
            </w:pPr>
            <w:r>
              <w:rPr>
                <w:sz w:val="24"/>
              </w:rPr>
              <w:t>не подлежат установлению</w:t>
            </w:r>
          </w:p>
        </w:tc>
        <w:tc>
          <w:tcPr>
            <w:tcW w:w="3544" w:type="dxa"/>
          </w:tcPr>
          <w:p w:rsidR="00245DCA" w:rsidRPr="00DE46E0" w:rsidRDefault="00245DCA" w:rsidP="00F677E8">
            <w:pPr>
              <w:autoSpaceDE w:val="0"/>
              <w:autoSpaceDN w:val="0"/>
              <w:adjustRightInd w:val="0"/>
              <w:jc w:val="center"/>
              <w:rPr>
                <w:sz w:val="24"/>
              </w:rPr>
            </w:pPr>
            <w:r>
              <w:rPr>
                <w:sz w:val="24"/>
              </w:rPr>
              <w:t>-</w:t>
            </w:r>
          </w:p>
        </w:tc>
      </w:tr>
      <w:tr w:rsidR="00245DCA" w:rsidRPr="00DE46E0" w:rsidTr="00F677E8">
        <w:tc>
          <w:tcPr>
            <w:tcW w:w="2658" w:type="dxa"/>
          </w:tcPr>
          <w:p w:rsidR="00245DCA" w:rsidRDefault="00245DCA" w:rsidP="00F677E8">
            <w:pPr>
              <w:autoSpaceDE w:val="0"/>
              <w:autoSpaceDN w:val="0"/>
              <w:adjustRightInd w:val="0"/>
              <w:jc w:val="both"/>
              <w:rPr>
                <w:rFonts w:eastAsiaTheme="minorHAnsi"/>
                <w:sz w:val="24"/>
                <w:lang w:eastAsia="en-US"/>
              </w:rPr>
            </w:pPr>
            <w:r>
              <w:rPr>
                <w:rFonts w:eastAsiaTheme="minorHAnsi"/>
                <w:sz w:val="24"/>
                <w:lang w:eastAsia="en-US"/>
              </w:rPr>
              <w:t>Строительная промышленность (6.6)</w:t>
            </w:r>
          </w:p>
        </w:tc>
        <w:tc>
          <w:tcPr>
            <w:tcW w:w="2551" w:type="dxa"/>
          </w:tcPr>
          <w:p w:rsidR="00245DCA" w:rsidRDefault="00245DCA" w:rsidP="00F677E8">
            <w:pPr>
              <w:autoSpaceDE w:val="0"/>
              <w:autoSpaceDN w:val="0"/>
              <w:adjustRightInd w:val="0"/>
              <w:jc w:val="center"/>
              <w:rPr>
                <w:sz w:val="24"/>
              </w:rPr>
            </w:pPr>
            <w:r>
              <w:rPr>
                <w:sz w:val="24"/>
              </w:rPr>
              <w:t>-</w:t>
            </w:r>
          </w:p>
        </w:tc>
        <w:tc>
          <w:tcPr>
            <w:tcW w:w="6523" w:type="dxa"/>
            <w:gridSpan w:val="7"/>
          </w:tcPr>
          <w:p w:rsidR="00245DCA" w:rsidRPr="00DE46E0" w:rsidRDefault="00245DCA" w:rsidP="00F677E8">
            <w:pPr>
              <w:autoSpaceDE w:val="0"/>
              <w:autoSpaceDN w:val="0"/>
              <w:adjustRightInd w:val="0"/>
              <w:jc w:val="center"/>
              <w:rPr>
                <w:sz w:val="24"/>
              </w:rPr>
            </w:pPr>
            <w:r>
              <w:rPr>
                <w:sz w:val="24"/>
              </w:rPr>
              <w:t>не подлежат установлению</w:t>
            </w:r>
          </w:p>
        </w:tc>
        <w:tc>
          <w:tcPr>
            <w:tcW w:w="3544" w:type="dxa"/>
          </w:tcPr>
          <w:p w:rsidR="00245DCA" w:rsidRPr="00DE46E0" w:rsidRDefault="00245DCA" w:rsidP="00F677E8">
            <w:pPr>
              <w:autoSpaceDE w:val="0"/>
              <w:autoSpaceDN w:val="0"/>
              <w:adjustRightInd w:val="0"/>
              <w:jc w:val="center"/>
              <w:rPr>
                <w:sz w:val="24"/>
              </w:rPr>
            </w:pPr>
            <w:r>
              <w:rPr>
                <w:sz w:val="24"/>
              </w:rPr>
              <w:t>-</w:t>
            </w:r>
          </w:p>
        </w:tc>
      </w:tr>
      <w:tr w:rsidR="00245DCA" w:rsidRPr="00DE46E0" w:rsidTr="00F677E8">
        <w:tc>
          <w:tcPr>
            <w:tcW w:w="2658" w:type="dxa"/>
          </w:tcPr>
          <w:p w:rsidR="00245DCA" w:rsidRDefault="00245DCA" w:rsidP="00F677E8">
            <w:pPr>
              <w:autoSpaceDE w:val="0"/>
              <w:autoSpaceDN w:val="0"/>
              <w:adjustRightInd w:val="0"/>
              <w:jc w:val="both"/>
              <w:rPr>
                <w:rFonts w:eastAsiaTheme="minorHAnsi"/>
                <w:sz w:val="24"/>
                <w:lang w:eastAsia="en-US"/>
              </w:rPr>
            </w:pPr>
            <w:r>
              <w:rPr>
                <w:rFonts w:eastAsiaTheme="minorHAnsi"/>
                <w:sz w:val="24"/>
                <w:lang w:eastAsia="en-US"/>
              </w:rPr>
              <w:t>Энергетика (6.7)</w:t>
            </w:r>
          </w:p>
        </w:tc>
        <w:tc>
          <w:tcPr>
            <w:tcW w:w="2551" w:type="dxa"/>
          </w:tcPr>
          <w:p w:rsidR="00245DCA" w:rsidRDefault="00245DCA" w:rsidP="00F677E8">
            <w:pPr>
              <w:autoSpaceDE w:val="0"/>
              <w:autoSpaceDN w:val="0"/>
              <w:adjustRightInd w:val="0"/>
              <w:jc w:val="center"/>
              <w:rPr>
                <w:sz w:val="24"/>
              </w:rPr>
            </w:pPr>
            <w:r>
              <w:rPr>
                <w:sz w:val="24"/>
              </w:rPr>
              <w:t>-</w:t>
            </w:r>
          </w:p>
        </w:tc>
        <w:tc>
          <w:tcPr>
            <w:tcW w:w="6523" w:type="dxa"/>
            <w:gridSpan w:val="7"/>
          </w:tcPr>
          <w:p w:rsidR="00245DCA" w:rsidRPr="00DE46E0" w:rsidRDefault="00245DCA" w:rsidP="00F677E8">
            <w:pPr>
              <w:autoSpaceDE w:val="0"/>
              <w:autoSpaceDN w:val="0"/>
              <w:adjustRightInd w:val="0"/>
              <w:jc w:val="center"/>
              <w:rPr>
                <w:sz w:val="24"/>
              </w:rPr>
            </w:pPr>
            <w:r>
              <w:rPr>
                <w:sz w:val="24"/>
              </w:rPr>
              <w:t>не подлежат установлению</w:t>
            </w:r>
          </w:p>
        </w:tc>
        <w:tc>
          <w:tcPr>
            <w:tcW w:w="3544" w:type="dxa"/>
          </w:tcPr>
          <w:p w:rsidR="00245DCA" w:rsidRPr="00DE46E0" w:rsidRDefault="00245DCA" w:rsidP="00F677E8">
            <w:pPr>
              <w:autoSpaceDE w:val="0"/>
              <w:autoSpaceDN w:val="0"/>
              <w:adjustRightInd w:val="0"/>
              <w:jc w:val="center"/>
              <w:rPr>
                <w:sz w:val="24"/>
              </w:rPr>
            </w:pPr>
            <w:r>
              <w:rPr>
                <w:sz w:val="24"/>
              </w:rPr>
              <w:t>-</w:t>
            </w:r>
          </w:p>
        </w:tc>
      </w:tr>
      <w:tr w:rsidR="00245DCA" w:rsidRPr="00DE46E0" w:rsidTr="00F677E8">
        <w:tc>
          <w:tcPr>
            <w:tcW w:w="2658" w:type="dxa"/>
          </w:tcPr>
          <w:p w:rsidR="00245DCA" w:rsidRPr="00DE46E0" w:rsidRDefault="00245DCA" w:rsidP="00F677E8">
            <w:pPr>
              <w:autoSpaceDE w:val="0"/>
              <w:autoSpaceDN w:val="0"/>
              <w:adjustRightInd w:val="0"/>
              <w:jc w:val="both"/>
              <w:rPr>
                <w:sz w:val="24"/>
              </w:rPr>
            </w:pPr>
            <w:r w:rsidRPr="00DE46E0">
              <w:rPr>
                <w:sz w:val="24"/>
              </w:rPr>
              <w:t>Связь</w:t>
            </w:r>
            <w:r>
              <w:rPr>
                <w:sz w:val="24"/>
              </w:rPr>
              <w:t xml:space="preserve"> (</w:t>
            </w:r>
            <w:r w:rsidRPr="00DE46E0">
              <w:rPr>
                <w:sz w:val="24"/>
              </w:rPr>
              <w:t>6.8</w:t>
            </w:r>
            <w:r>
              <w:rPr>
                <w:sz w:val="24"/>
              </w:rPr>
              <w:t>)</w:t>
            </w:r>
          </w:p>
        </w:tc>
        <w:tc>
          <w:tcPr>
            <w:tcW w:w="2551" w:type="dxa"/>
          </w:tcPr>
          <w:p w:rsidR="00245DCA" w:rsidRDefault="00245DCA" w:rsidP="00F677E8">
            <w:pPr>
              <w:autoSpaceDE w:val="0"/>
              <w:autoSpaceDN w:val="0"/>
              <w:adjustRightInd w:val="0"/>
              <w:jc w:val="center"/>
              <w:rPr>
                <w:sz w:val="24"/>
              </w:rPr>
            </w:pPr>
            <w:r>
              <w:rPr>
                <w:sz w:val="24"/>
              </w:rPr>
              <w:t>-</w:t>
            </w:r>
          </w:p>
        </w:tc>
        <w:tc>
          <w:tcPr>
            <w:tcW w:w="6523" w:type="dxa"/>
            <w:gridSpan w:val="7"/>
          </w:tcPr>
          <w:p w:rsidR="00245DCA" w:rsidRPr="00DE46E0" w:rsidRDefault="00245DCA" w:rsidP="00F677E8">
            <w:pPr>
              <w:autoSpaceDE w:val="0"/>
              <w:autoSpaceDN w:val="0"/>
              <w:adjustRightInd w:val="0"/>
              <w:jc w:val="center"/>
              <w:rPr>
                <w:sz w:val="24"/>
              </w:rPr>
            </w:pPr>
            <w:r>
              <w:rPr>
                <w:sz w:val="24"/>
              </w:rPr>
              <w:t>не подлежат установлению</w:t>
            </w:r>
          </w:p>
        </w:tc>
        <w:tc>
          <w:tcPr>
            <w:tcW w:w="3544" w:type="dxa"/>
          </w:tcPr>
          <w:p w:rsidR="00245DCA" w:rsidRPr="00DE46E0" w:rsidRDefault="00245DCA" w:rsidP="00F677E8">
            <w:pPr>
              <w:autoSpaceDE w:val="0"/>
              <w:autoSpaceDN w:val="0"/>
              <w:adjustRightInd w:val="0"/>
              <w:jc w:val="center"/>
              <w:rPr>
                <w:sz w:val="24"/>
              </w:rPr>
            </w:pPr>
            <w:r>
              <w:rPr>
                <w:sz w:val="24"/>
              </w:rPr>
              <w:t>-</w:t>
            </w:r>
          </w:p>
        </w:tc>
      </w:tr>
      <w:tr w:rsidR="00245DCA" w:rsidRPr="00DE46E0" w:rsidTr="00F677E8">
        <w:tc>
          <w:tcPr>
            <w:tcW w:w="2658" w:type="dxa"/>
          </w:tcPr>
          <w:p w:rsidR="00245DCA" w:rsidRPr="00DE46E0" w:rsidRDefault="00245DCA" w:rsidP="00F677E8">
            <w:pPr>
              <w:autoSpaceDE w:val="0"/>
              <w:autoSpaceDN w:val="0"/>
              <w:adjustRightInd w:val="0"/>
              <w:jc w:val="both"/>
              <w:rPr>
                <w:sz w:val="24"/>
              </w:rPr>
            </w:pPr>
            <w:r>
              <w:rPr>
                <w:rFonts w:eastAsiaTheme="minorHAnsi"/>
                <w:sz w:val="24"/>
                <w:lang w:eastAsia="en-US"/>
              </w:rPr>
              <w:t>Целлюлозно-бумажная промышленность (6.11)</w:t>
            </w:r>
          </w:p>
        </w:tc>
        <w:tc>
          <w:tcPr>
            <w:tcW w:w="2551" w:type="dxa"/>
          </w:tcPr>
          <w:p w:rsidR="00245DCA" w:rsidRDefault="00245DCA" w:rsidP="00F677E8">
            <w:pPr>
              <w:autoSpaceDE w:val="0"/>
              <w:autoSpaceDN w:val="0"/>
              <w:adjustRightInd w:val="0"/>
              <w:jc w:val="center"/>
              <w:rPr>
                <w:sz w:val="24"/>
              </w:rPr>
            </w:pPr>
            <w:r>
              <w:rPr>
                <w:sz w:val="24"/>
              </w:rPr>
              <w:t>-</w:t>
            </w:r>
          </w:p>
        </w:tc>
        <w:tc>
          <w:tcPr>
            <w:tcW w:w="6523" w:type="dxa"/>
            <w:gridSpan w:val="7"/>
          </w:tcPr>
          <w:p w:rsidR="00245DCA" w:rsidRPr="00DE46E0" w:rsidRDefault="00245DCA" w:rsidP="00F677E8">
            <w:pPr>
              <w:autoSpaceDE w:val="0"/>
              <w:autoSpaceDN w:val="0"/>
              <w:adjustRightInd w:val="0"/>
              <w:jc w:val="center"/>
              <w:rPr>
                <w:sz w:val="24"/>
              </w:rPr>
            </w:pPr>
            <w:r>
              <w:rPr>
                <w:sz w:val="24"/>
              </w:rPr>
              <w:t>не подлежат установлению</w:t>
            </w:r>
          </w:p>
        </w:tc>
        <w:tc>
          <w:tcPr>
            <w:tcW w:w="3544" w:type="dxa"/>
          </w:tcPr>
          <w:p w:rsidR="00245DCA" w:rsidRPr="00DE46E0" w:rsidRDefault="00245DCA" w:rsidP="00F677E8">
            <w:pPr>
              <w:autoSpaceDE w:val="0"/>
              <w:autoSpaceDN w:val="0"/>
              <w:adjustRightInd w:val="0"/>
              <w:jc w:val="center"/>
              <w:rPr>
                <w:sz w:val="24"/>
              </w:rPr>
            </w:pPr>
            <w:r>
              <w:rPr>
                <w:sz w:val="24"/>
              </w:rPr>
              <w:t>-</w:t>
            </w:r>
          </w:p>
        </w:tc>
      </w:tr>
      <w:tr w:rsidR="00245DCA" w:rsidRPr="00DE46E0" w:rsidTr="00F677E8">
        <w:tc>
          <w:tcPr>
            <w:tcW w:w="2658" w:type="dxa"/>
          </w:tcPr>
          <w:p w:rsidR="00245DCA" w:rsidRDefault="00245DCA" w:rsidP="00F677E8">
            <w:pPr>
              <w:autoSpaceDE w:val="0"/>
              <w:autoSpaceDN w:val="0"/>
              <w:adjustRightInd w:val="0"/>
              <w:jc w:val="both"/>
              <w:rPr>
                <w:rFonts w:eastAsiaTheme="minorHAnsi"/>
                <w:sz w:val="24"/>
                <w:lang w:eastAsia="en-US"/>
              </w:rPr>
            </w:pPr>
            <w:r>
              <w:rPr>
                <w:rFonts w:eastAsiaTheme="minorHAnsi"/>
                <w:sz w:val="24"/>
                <w:lang w:eastAsia="en-US"/>
              </w:rPr>
              <w:t>Ритуальная деятельность (12.1)</w:t>
            </w:r>
          </w:p>
        </w:tc>
        <w:tc>
          <w:tcPr>
            <w:tcW w:w="2551" w:type="dxa"/>
          </w:tcPr>
          <w:p w:rsidR="00245DCA" w:rsidRDefault="00245DCA" w:rsidP="00F677E8">
            <w:pPr>
              <w:autoSpaceDE w:val="0"/>
              <w:autoSpaceDN w:val="0"/>
              <w:adjustRightInd w:val="0"/>
              <w:jc w:val="center"/>
              <w:rPr>
                <w:sz w:val="24"/>
              </w:rPr>
            </w:pPr>
            <w:r>
              <w:rPr>
                <w:sz w:val="24"/>
              </w:rPr>
              <w:t>-</w:t>
            </w:r>
          </w:p>
        </w:tc>
        <w:tc>
          <w:tcPr>
            <w:tcW w:w="6523" w:type="dxa"/>
            <w:gridSpan w:val="7"/>
          </w:tcPr>
          <w:p w:rsidR="00245DCA" w:rsidRPr="00DE46E0" w:rsidRDefault="00245DCA" w:rsidP="00F677E8">
            <w:pPr>
              <w:autoSpaceDE w:val="0"/>
              <w:autoSpaceDN w:val="0"/>
              <w:adjustRightInd w:val="0"/>
              <w:jc w:val="center"/>
              <w:rPr>
                <w:sz w:val="24"/>
              </w:rPr>
            </w:pPr>
            <w:r>
              <w:rPr>
                <w:sz w:val="24"/>
              </w:rPr>
              <w:t>не подлежат установлению</w:t>
            </w:r>
          </w:p>
        </w:tc>
        <w:tc>
          <w:tcPr>
            <w:tcW w:w="3544" w:type="dxa"/>
          </w:tcPr>
          <w:p w:rsidR="00245DCA" w:rsidRPr="00DE46E0" w:rsidRDefault="00245DCA" w:rsidP="00F677E8">
            <w:pPr>
              <w:autoSpaceDE w:val="0"/>
              <w:autoSpaceDN w:val="0"/>
              <w:adjustRightInd w:val="0"/>
              <w:jc w:val="center"/>
              <w:rPr>
                <w:sz w:val="24"/>
              </w:rPr>
            </w:pPr>
            <w:r>
              <w:rPr>
                <w:sz w:val="24"/>
              </w:rPr>
              <w:t>-</w:t>
            </w:r>
          </w:p>
        </w:tc>
      </w:tr>
      <w:tr w:rsidR="00245DCA" w:rsidRPr="00DE46E0" w:rsidTr="00F677E8">
        <w:tc>
          <w:tcPr>
            <w:tcW w:w="2658" w:type="dxa"/>
          </w:tcPr>
          <w:p w:rsidR="00245DCA" w:rsidRDefault="00245DCA" w:rsidP="00F677E8">
            <w:pPr>
              <w:autoSpaceDE w:val="0"/>
              <w:autoSpaceDN w:val="0"/>
              <w:adjustRightInd w:val="0"/>
              <w:jc w:val="both"/>
              <w:rPr>
                <w:rFonts w:eastAsiaTheme="minorHAnsi"/>
                <w:sz w:val="24"/>
                <w:lang w:eastAsia="en-US"/>
              </w:rPr>
            </w:pPr>
            <w:r>
              <w:rPr>
                <w:rFonts w:eastAsiaTheme="minorHAnsi"/>
                <w:sz w:val="24"/>
                <w:lang w:eastAsia="en-US"/>
              </w:rPr>
              <w:t>Специальная деятельность (12.2)</w:t>
            </w:r>
          </w:p>
        </w:tc>
        <w:tc>
          <w:tcPr>
            <w:tcW w:w="2551" w:type="dxa"/>
          </w:tcPr>
          <w:p w:rsidR="00245DCA" w:rsidRDefault="00245DCA" w:rsidP="00F677E8">
            <w:pPr>
              <w:autoSpaceDE w:val="0"/>
              <w:autoSpaceDN w:val="0"/>
              <w:adjustRightInd w:val="0"/>
              <w:jc w:val="center"/>
              <w:rPr>
                <w:sz w:val="24"/>
              </w:rPr>
            </w:pPr>
            <w:r>
              <w:rPr>
                <w:sz w:val="24"/>
              </w:rPr>
              <w:t>-</w:t>
            </w:r>
          </w:p>
        </w:tc>
        <w:tc>
          <w:tcPr>
            <w:tcW w:w="6523" w:type="dxa"/>
            <w:gridSpan w:val="7"/>
          </w:tcPr>
          <w:p w:rsidR="00245DCA" w:rsidRPr="00DE46E0" w:rsidRDefault="00245DCA" w:rsidP="00F677E8">
            <w:pPr>
              <w:autoSpaceDE w:val="0"/>
              <w:autoSpaceDN w:val="0"/>
              <w:adjustRightInd w:val="0"/>
              <w:jc w:val="center"/>
              <w:rPr>
                <w:sz w:val="24"/>
              </w:rPr>
            </w:pPr>
            <w:r>
              <w:rPr>
                <w:sz w:val="24"/>
              </w:rPr>
              <w:t>не подлежат установлению</w:t>
            </w:r>
          </w:p>
        </w:tc>
        <w:tc>
          <w:tcPr>
            <w:tcW w:w="3544" w:type="dxa"/>
          </w:tcPr>
          <w:p w:rsidR="00245DCA" w:rsidRPr="00DE46E0" w:rsidRDefault="00245DCA" w:rsidP="00F677E8">
            <w:pPr>
              <w:autoSpaceDE w:val="0"/>
              <w:autoSpaceDN w:val="0"/>
              <w:adjustRightInd w:val="0"/>
              <w:jc w:val="center"/>
              <w:rPr>
                <w:sz w:val="24"/>
              </w:rPr>
            </w:pPr>
            <w:r>
              <w:rPr>
                <w:sz w:val="24"/>
              </w:rPr>
              <w:t>-</w:t>
            </w:r>
          </w:p>
        </w:tc>
      </w:tr>
    </w:tbl>
    <w:p w:rsidR="00A05609" w:rsidRDefault="00A05609" w:rsidP="00F677E8"/>
    <w:p w:rsidR="00A05609" w:rsidRPr="00E53336" w:rsidRDefault="00A05609" w:rsidP="00A05609">
      <w:pPr>
        <w:autoSpaceDE w:val="0"/>
        <w:autoSpaceDN w:val="0"/>
        <w:adjustRightInd w:val="0"/>
        <w:jc w:val="both"/>
        <w:rPr>
          <w:b/>
          <w:bCs/>
          <w:szCs w:val="26"/>
        </w:rPr>
      </w:pPr>
      <w:r w:rsidRPr="001416DC">
        <w:rPr>
          <w:b/>
          <w:bCs/>
          <w:szCs w:val="26"/>
        </w:rPr>
        <w:t xml:space="preserve">Статья </w:t>
      </w:r>
      <w:r w:rsidR="00745797">
        <w:rPr>
          <w:b/>
          <w:bCs/>
          <w:szCs w:val="26"/>
        </w:rPr>
        <w:t>3</w:t>
      </w:r>
      <w:r w:rsidR="00800865">
        <w:rPr>
          <w:b/>
          <w:bCs/>
          <w:szCs w:val="26"/>
        </w:rPr>
        <w:t>8</w:t>
      </w:r>
      <w:r w:rsidRPr="001416DC">
        <w:rPr>
          <w:b/>
          <w:bCs/>
          <w:szCs w:val="26"/>
        </w:rPr>
        <w:t xml:space="preserve">. </w:t>
      </w:r>
      <w:r w:rsidRPr="000F7052">
        <w:rPr>
          <w:b/>
          <w:bCs/>
          <w:szCs w:val="26"/>
        </w:rPr>
        <w:t xml:space="preserve">Зона </w:t>
      </w:r>
      <w:r w:rsidR="002B414C">
        <w:rPr>
          <w:b/>
          <w:bCs/>
          <w:szCs w:val="26"/>
        </w:rPr>
        <w:t>сельскохозяйственного использования</w:t>
      </w:r>
      <w:r w:rsidRPr="00E53336">
        <w:rPr>
          <w:b/>
          <w:bCs/>
          <w:szCs w:val="26"/>
        </w:rPr>
        <w:t xml:space="preserve"> (</w:t>
      </w:r>
      <w:r>
        <w:rPr>
          <w:b/>
          <w:bCs/>
          <w:szCs w:val="26"/>
        </w:rPr>
        <w:t>СХ</w:t>
      </w:r>
      <w:r w:rsidRPr="00E53336">
        <w:rPr>
          <w:b/>
          <w:bCs/>
          <w:szCs w:val="26"/>
        </w:rPr>
        <w:t>)</w:t>
      </w:r>
    </w:p>
    <w:p w:rsidR="00A05609" w:rsidRDefault="00A05609" w:rsidP="00A05609">
      <w:pPr>
        <w:autoSpaceDE w:val="0"/>
        <w:autoSpaceDN w:val="0"/>
        <w:adjustRightInd w:val="0"/>
        <w:jc w:val="both"/>
        <w:rPr>
          <w:bCs/>
          <w:szCs w:val="28"/>
        </w:rPr>
      </w:pPr>
      <w:r>
        <w:tab/>
      </w:r>
    </w:p>
    <w:p w:rsidR="00A05609" w:rsidRDefault="00A05609" w:rsidP="00A05609">
      <w:pPr>
        <w:jc w:val="right"/>
        <w:rPr>
          <w:bCs/>
          <w:szCs w:val="28"/>
        </w:rPr>
      </w:pPr>
      <w:r w:rsidRPr="001416DC">
        <w:rPr>
          <w:bCs/>
          <w:szCs w:val="28"/>
        </w:rPr>
        <w:t xml:space="preserve">Таблица </w:t>
      </w:r>
      <w:r w:rsidR="00745797">
        <w:rPr>
          <w:bCs/>
          <w:szCs w:val="28"/>
        </w:rPr>
        <w:t>5</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551"/>
        <w:gridCol w:w="1560"/>
        <w:gridCol w:w="1559"/>
        <w:gridCol w:w="1701"/>
        <w:gridCol w:w="1701"/>
        <w:gridCol w:w="3544"/>
      </w:tblGrid>
      <w:tr w:rsidR="00A05609" w:rsidRPr="00DE46E0" w:rsidTr="002B414C">
        <w:tc>
          <w:tcPr>
            <w:tcW w:w="2660" w:type="dxa"/>
          </w:tcPr>
          <w:p w:rsidR="00A05609" w:rsidRPr="004B2E1D" w:rsidRDefault="00A05609" w:rsidP="002B414C">
            <w:pPr>
              <w:rPr>
                <w:b/>
                <w:sz w:val="20"/>
                <w:szCs w:val="20"/>
              </w:rPr>
            </w:pPr>
            <w:r w:rsidRPr="004B2E1D">
              <w:rPr>
                <w:b/>
                <w:sz w:val="20"/>
                <w:szCs w:val="20"/>
              </w:rPr>
              <w:t>Вид разрешенного использования земельного участка (код)</w:t>
            </w:r>
          </w:p>
        </w:tc>
        <w:tc>
          <w:tcPr>
            <w:tcW w:w="2551" w:type="dxa"/>
          </w:tcPr>
          <w:p w:rsidR="00A05609" w:rsidRPr="004B2E1D" w:rsidRDefault="00A05609" w:rsidP="002B414C">
            <w:pPr>
              <w:rPr>
                <w:b/>
                <w:sz w:val="20"/>
                <w:szCs w:val="20"/>
              </w:rPr>
            </w:pPr>
            <w:r w:rsidRPr="004B2E1D">
              <w:rPr>
                <w:b/>
                <w:sz w:val="20"/>
                <w:szCs w:val="20"/>
              </w:rPr>
              <w:t>Вспомогательный вид разрешенного использования земельного участка (код)</w:t>
            </w:r>
          </w:p>
        </w:tc>
        <w:tc>
          <w:tcPr>
            <w:tcW w:w="1560" w:type="dxa"/>
          </w:tcPr>
          <w:p w:rsidR="00A05609" w:rsidRPr="004B2E1D" w:rsidRDefault="00A05609" w:rsidP="002B414C">
            <w:pPr>
              <w:autoSpaceDE w:val="0"/>
              <w:autoSpaceDN w:val="0"/>
              <w:adjustRightInd w:val="0"/>
              <w:jc w:val="both"/>
              <w:rPr>
                <w:b/>
                <w:bCs/>
                <w:sz w:val="20"/>
                <w:szCs w:val="20"/>
              </w:rPr>
            </w:pPr>
            <w:r w:rsidRPr="004B2E1D">
              <w:rPr>
                <w:b/>
                <w:sz w:val="20"/>
                <w:szCs w:val="20"/>
              </w:rPr>
              <w:t>Предельные размеры земельных участков, в том числе их площадь (м</w:t>
            </w:r>
            <w:proofErr w:type="gramStart"/>
            <w:r w:rsidRPr="004B2E1D">
              <w:rPr>
                <w:b/>
                <w:sz w:val="20"/>
                <w:szCs w:val="20"/>
                <w:vertAlign w:val="superscript"/>
              </w:rPr>
              <w:t>2</w:t>
            </w:r>
            <w:proofErr w:type="gramEnd"/>
            <w:r w:rsidRPr="004B2E1D">
              <w:rPr>
                <w:b/>
                <w:sz w:val="20"/>
                <w:szCs w:val="20"/>
              </w:rPr>
              <w:t>)</w:t>
            </w:r>
          </w:p>
          <w:p w:rsidR="00A05609" w:rsidRPr="004B2E1D" w:rsidRDefault="00A05609" w:rsidP="002B414C">
            <w:pPr>
              <w:rPr>
                <w:b/>
                <w:sz w:val="20"/>
                <w:szCs w:val="20"/>
              </w:rPr>
            </w:pPr>
            <w:r w:rsidRPr="004B2E1D">
              <w:rPr>
                <w:b/>
                <w:sz w:val="20"/>
                <w:szCs w:val="20"/>
              </w:rPr>
              <w:t xml:space="preserve"> (</w:t>
            </w:r>
            <w:r w:rsidRPr="004B2E1D">
              <w:rPr>
                <w:b/>
                <w:sz w:val="20"/>
                <w:szCs w:val="20"/>
                <w:lang w:val="en-US"/>
              </w:rPr>
              <w:t>min</w:t>
            </w:r>
            <w:r w:rsidRPr="004B2E1D">
              <w:rPr>
                <w:b/>
                <w:sz w:val="20"/>
                <w:szCs w:val="20"/>
              </w:rPr>
              <w:t>/мах)</w:t>
            </w:r>
          </w:p>
        </w:tc>
        <w:tc>
          <w:tcPr>
            <w:tcW w:w="1559" w:type="dxa"/>
          </w:tcPr>
          <w:p w:rsidR="00A05609" w:rsidRPr="004B2E1D" w:rsidRDefault="00A05609" w:rsidP="002B414C">
            <w:pPr>
              <w:autoSpaceDE w:val="0"/>
              <w:autoSpaceDN w:val="0"/>
              <w:adjustRightInd w:val="0"/>
              <w:jc w:val="both"/>
              <w:rPr>
                <w:b/>
                <w:sz w:val="20"/>
                <w:szCs w:val="20"/>
              </w:rPr>
            </w:pPr>
            <w:r w:rsidRPr="004B2E1D">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w:t>
            </w:r>
            <w:r w:rsidRPr="004B2E1D">
              <w:rPr>
                <w:b/>
                <w:sz w:val="20"/>
                <w:szCs w:val="20"/>
              </w:rPr>
              <w:lastRenderedPageBreak/>
              <w:t>зданий, строений, сооружений (метров)</w:t>
            </w:r>
          </w:p>
        </w:tc>
        <w:tc>
          <w:tcPr>
            <w:tcW w:w="1701" w:type="dxa"/>
          </w:tcPr>
          <w:p w:rsidR="00A05609" w:rsidRPr="004B2E1D" w:rsidRDefault="00A05609" w:rsidP="002B414C">
            <w:pPr>
              <w:autoSpaceDE w:val="0"/>
              <w:autoSpaceDN w:val="0"/>
              <w:adjustRightInd w:val="0"/>
              <w:jc w:val="both"/>
              <w:rPr>
                <w:b/>
                <w:sz w:val="20"/>
                <w:szCs w:val="20"/>
              </w:rPr>
            </w:pPr>
            <w:r w:rsidRPr="004B2E1D">
              <w:rPr>
                <w:b/>
                <w:sz w:val="20"/>
                <w:szCs w:val="20"/>
              </w:rPr>
              <w:lastRenderedPageBreak/>
              <w:t>Предельное количество этажей или предельная высота зданий, строений, сооружений</w:t>
            </w:r>
          </w:p>
          <w:p w:rsidR="00A05609" w:rsidRPr="004B2E1D" w:rsidRDefault="00A05609" w:rsidP="002B414C">
            <w:pPr>
              <w:autoSpaceDE w:val="0"/>
              <w:autoSpaceDN w:val="0"/>
              <w:adjustRightInd w:val="0"/>
              <w:jc w:val="both"/>
              <w:rPr>
                <w:b/>
                <w:sz w:val="20"/>
                <w:szCs w:val="20"/>
              </w:rPr>
            </w:pPr>
            <w:r w:rsidRPr="004B2E1D">
              <w:rPr>
                <w:b/>
                <w:sz w:val="20"/>
                <w:szCs w:val="20"/>
              </w:rPr>
              <w:t>(этажей/метров)</w:t>
            </w:r>
          </w:p>
        </w:tc>
        <w:tc>
          <w:tcPr>
            <w:tcW w:w="1701" w:type="dxa"/>
          </w:tcPr>
          <w:p w:rsidR="00A05609" w:rsidRPr="004B2E1D" w:rsidRDefault="00A05609" w:rsidP="002B414C">
            <w:pPr>
              <w:autoSpaceDE w:val="0"/>
              <w:autoSpaceDN w:val="0"/>
              <w:adjustRightInd w:val="0"/>
              <w:jc w:val="both"/>
              <w:rPr>
                <w:b/>
                <w:sz w:val="20"/>
                <w:szCs w:val="20"/>
              </w:rPr>
            </w:pPr>
            <w:r w:rsidRPr="004B2E1D">
              <w:rPr>
                <w:b/>
                <w:sz w:val="20"/>
                <w:szCs w:val="20"/>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sidRPr="004B2E1D">
              <w:rPr>
                <w:b/>
                <w:sz w:val="20"/>
                <w:szCs w:val="20"/>
              </w:rPr>
              <w:lastRenderedPageBreak/>
              <w:t>участка</w:t>
            </w:r>
            <w:proofErr w:type="gramStart"/>
            <w:r w:rsidRPr="004B2E1D">
              <w:rPr>
                <w:b/>
                <w:sz w:val="20"/>
                <w:szCs w:val="20"/>
              </w:rPr>
              <w:t xml:space="preserve"> (%)</w:t>
            </w:r>
            <w:proofErr w:type="gramEnd"/>
          </w:p>
          <w:p w:rsidR="00A05609" w:rsidRPr="004B2E1D" w:rsidRDefault="00A05609" w:rsidP="002B414C">
            <w:pPr>
              <w:jc w:val="center"/>
              <w:rPr>
                <w:b/>
                <w:sz w:val="20"/>
                <w:szCs w:val="20"/>
              </w:rPr>
            </w:pPr>
          </w:p>
        </w:tc>
        <w:tc>
          <w:tcPr>
            <w:tcW w:w="3544" w:type="dxa"/>
          </w:tcPr>
          <w:p w:rsidR="00A05609" w:rsidRPr="004B2E1D" w:rsidRDefault="00A05609" w:rsidP="002B414C">
            <w:pPr>
              <w:autoSpaceDE w:val="0"/>
              <w:autoSpaceDN w:val="0"/>
              <w:adjustRightInd w:val="0"/>
              <w:jc w:val="center"/>
              <w:rPr>
                <w:b/>
                <w:sz w:val="20"/>
                <w:szCs w:val="20"/>
              </w:rPr>
            </w:pPr>
            <w:r w:rsidRPr="004B2E1D">
              <w:rPr>
                <w:b/>
                <w:sz w:val="20"/>
                <w:szCs w:val="20"/>
              </w:rPr>
              <w:lastRenderedPageBreak/>
              <w:t>Иные параметры застройки</w:t>
            </w:r>
          </w:p>
        </w:tc>
      </w:tr>
    </w:tbl>
    <w:p w:rsidR="00A05609" w:rsidRPr="00B30948" w:rsidRDefault="00A05609" w:rsidP="00A05609">
      <w:pPr>
        <w:rPr>
          <w:sz w:val="10"/>
          <w:szCs w:val="10"/>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9"/>
        <w:gridCol w:w="2551"/>
        <w:gridCol w:w="1560"/>
        <w:gridCol w:w="1560"/>
        <w:gridCol w:w="1701"/>
        <w:gridCol w:w="1701"/>
        <w:gridCol w:w="3544"/>
      </w:tblGrid>
      <w:tr w:rsidR="00A05609" w:rsidRPr="00DE46E0" w:rsidTr="002B414C">
        <w:trPr>
          <w:tblHeader/>
        </w:trPr>
        <w:tc>
          <w:tcPr>
            <w:tcW w:w="2659" w:type="dxa"/>
          </w:tcPr>
          <w:p w:rsidR="00A05609" w:rsidRPr="00DE46E0" w:rsidRDefault="00A05609" w:rsidP="002B414C">
            <w:pPr>
              <w:jc w:val="center"/>
              <w:rPr>
                <w:sz w:val="24"/>
              </w:rPr>
            </w:pPr>
            <w:r>
              <w:rPr>
                <w:sz w:val="24"/>
              </w:rPr>
              <w:t>1</w:t>
            </w:r>
          </w:p>
        </w:tc>
        <w:tc>
          <w:tcPr>
            <w:tcW w:w="2551" w:type="dxa"/>
          </w:tcPr>
          <w:p w:rsidR="00A05609" w:rsidRDefault="00A05609" w:rsidP="002B414C">
            <w:pPr>
              <w:jc w:val="center"/>
              <w:rPr>
                <w:sz w:val="24"/>
              </w:rPr>
            </w:pPr>
            <w:r>
              <w:rPr>
                <w:sz w:val="24"/>
              </w:rPr>
              <w:t>2</w:t>
            </w:r>
          </w:p>
        </w:tc>
        <w:tc>
          <w:tcPr>
            <w:tcW w:w="1560" w:type="dxa"/>
          </w:tcPr>
          <w:p w:rsidR="00A05609" w:rsidRDefault="00A05609" w:rsidP="002B414C">
            <w:pPr>
              <w:autoSpaceDE w:val="0"/>
              <w:autoSpaceDN w:val="0"/>
              <w:adjustRightInd w:val="0"/>
              <w:jc w:val="center"/>
              <w:rPr>
                <w:sz w:val="24"/>
              </w:rPr>
            </w:pPr>
            <w:r>
              <w:rPr>
                <w:sz w:val="24"/>
              </w:rPr>
              <w:t>3</w:t>
            </w:r>
          </w:p>
        </w:tc>
        <w:tc>
          <w:tcPr>
            <w:tcW w:w="1560" w:type="dxa"/>
          </w:tcPr>
          <w:p w:rsidR="00A05609" w:rsidRDefault="00A05609" w:rsidP="002B414C">
            <w:pPr>
              <w:autoSpaceDE w:val="0"/>
              <w:autoSpaceDN w:val="0"/>
              <w:adjustRightInd w:val="0"/>
              <w:jc w:val="center"/>
              <w:rPr>
                <w:sz w:val="24"/>
              </w:rPr>
            </w:pPr>
            <w:r>
              <w:rPr>
                <w:sz w:val="24"/>
              </w:rPr>
              <w:t>4</w:t>
            </w:r>
          </w:p>
        </w:tc>
        <w:tc>
          <w:tcPr>
            <w:tcW w:w="1701" w:type="dxa"/>
          </w:tcPr>
          <w:p w:rsidR="00A05609" w:rsidRDefault="00A05609" w:rsidP="002B414C">
            <w:pPr>
              <w:autoSpaceDE w:val="0"/>
              <w:autoSpaceDN w:val="0"/>
              <w:adjustRightInd w:val="0"/>
              <w:jc w:val="center"/>
              <w:rPr>
                <w:sz w:val="24"/>
              </w:rPr>
            </w:pPr>
            <w:r>
              <w:rPr>
                <w:sz w:val="24"/>
              </w:rPr>
              <w:t>5</w:t>
            </w:r>
          </w:p>
        </w:tc>
        <w:tc>
          <w:tcPr>
            <w:tcW w:w="1701" w:type="dxa"/>
          </w:tcPr>
          <w:p w:rsidR="00A05609" w:rsidRDefault="00A05609" w:rsidP="002B414C">
            <w:pPr>
              <w:autoSpaceDE w:val="0"/>
              <w:autoSpaceDN w:val="0"/>
              <w:adjustRightInd w:val="0"/>
              <w:jc w:val="center"/>
              <w:rPr>
                <w:sz w:val="24"/>
              </w:rPr>
            </w:pPr>
            <w:r>
              <w:rPr>
                <w:sz w:val="24"/>
              </w:rPr>
              <w:t>6</w:t>
            </w:r>
          </w:p>
        </w:tc>
        <w:tc>
          <w:tcPr>
            <w:tcW w:w="3544" w:type="dxa"/>
          </w:tcPr>
          <w:p w:rsidR="00A05609" w:rsidRDefault="00A05609" w:rsidP="002B414C">
            <w:pPr>
              <w:autoSpaceDE w:val="0"/>
              <w:autoSpaceDN w:val="0"/>
              <w:adjustRightInd w:val="0"/>
              <w:jc w:val="center"/>
              <w:rPr>
                <w:sz w:val="24"/>
              </w:rPr>
            </w:pPr>
            <w:r>
              <w:rPr>
                <w:sz w:val="24"/>
              </w:rPr>
              <w:t>7</w:t>
            </w:r>
          </w:p>
        </w:tc>
      </w:tr>
      <w:tr w:rsidR="00A05609" w:rsidRPr="00DE46E0" w:rsidTr="002B414C">
        <w:tc>
          <w:tcPr>
            <w:tcW w:w="15276" w:type="dxa"/>
            <w:gridSpan w:val="7"/>
          </w:tcPr>
          <w:p w:rsidR="00A05609" w:rsidRDefault="00A05609" w:rsidP="002B414C">
            <w:pPr>
              <w:autoSpaceDE w:val="0"/>
              <w:autoSpaceDN w:val="0"/>
              <w:adjustRightInd w:val="0"/>
              <w:jc w:val="both"/>
              <w:rPr>
                <w:sz w:val="24"/>
              </w:rPr>
            </w:pPr>
            <w:r>
              <w:rPr>
                <w:b/>
                <w:sz w:val="24"/>
              </w:rPr>
              <w:t>Основные</w:t>
            </w:r>
            <w:r w:rsidRPr="00C868FC">
              <w:rPr>
                <w:b/>
                <w:sz w:val="24"/>
              </w:rPr>
              <w:t xml:space="preserve"> виды использования земельных участков и объектов капитального строительства</w:t>
            </w:r>
          </w:p>
        </w:tc>
      </w:tr>
      <w:tr w:rsidR="00A05609" w:rsidRPr="00DE46E0" w:rsidTr="002B414C">
        <w:tc>
          <w:tcPr>
            <w:tcW w:w="2659" w:type="dxa"/>
          </w:tcPr>
          <w:p w:rsidR="00A05609" w:rsidRDefault="00A05609" w:rsidP="002B414C">
            <w:pPr>
              <w:autoSpaceDE w:val="0"/>
              <w:autoSpaceDN w:val="0"/>
              <w:adjustRightInd w:val="0"/>
              <w:jc w:val="both"/>
              <w:rPr>
                <w:sz w:val="24"/>
              </w:rPr>
            </w:pPr>
            <w:r>
              <w:rPr>
                <w:sz w:val="24"/>
              </w:rPr>
              <w:t>Растениеводство (1.1.)</w:t>
            </w:r>
          </w:p>
        </w:tc>
        <w:tc>
          <w:tcPr>
            <w:tcW w:w="2551" w:type="dxa"/>
          </w:tcPr>
          <w:p w:rsidR="00A05609" w:rsidRPr="00DE46E0" w:rsidRDefault="00A05609" w:rsidP="002B414C">
            <w:pPr>
              <w:autoSpaceDE w:val="0"/>
              <w:autoSpaceDN w:val="0"/>
              <w:adjustRightInd w:val="0"/>
              <w:jc w:val="center"/>
              <w:rPr>
                <w:sz w:val="24"/>
              </w:rPr>
            </w:pPr>
            <w:r>
              <w:rPr>
                <w:sz w:val="24"/>
              </w:rPr>
              <w:t>-</w:t>
            </w:r>
          </w:p>
        </w:tc>
        <w:tc>
          <w:tcPr>
            <w:tcW w:w="6522" w:type="dxa"/>
            <w:gridSpan w:val="4"/>
          </w:tcPr>
          <w:p w:rsidR="00A05609" w:rsidRPr="00DE46E0" w:rsidRDefault="00A05609" w:rsidP="002B414C">
            <w:pPr>
              <w:autoSpaceDE w:val="0"/>
              <w:autoSpaceDN w:val="0"/>
              <w:adjustRightInd w:val="0"/>
              <w:jc w:val="center"/>
              <w:rPr>
                <w:sz w:val="24"/>
              </w:rPr>
            </w:pPr>
            <w:r>
              <w:rPr>
                <w:sz w:val="24"/>
              </w:rPr>
              <w:t>не подлежит установлению</w:t>
            </w:r>
          </w:p>
          <w:p w:rsidR="00A05609" w:rsidRDefault="00A05609" w:rsidP="002B414C">
            <w:pPr>
              <w:autoSpaceDE w:val="0"/>
              <w:autoSpaceDN w:val="0"/>
              <w:adjustRightInd w:val="0"/>
              <w:jc w:val="center"/>
              <w:rPr>
                <w:sz w:val="24"/>
              </w:rPr>
            </w:pPr>
          </w:p>
        </w:tc>
        <w:tc>
          <w:tcPr>
            <w:tcW w:w="3544" w:type="dxa"/>
          </w:tcPr>
          <w:p w:rsidR="00A05609" w:rsidRDefault="00A05609" w:rsidP="002B414C">
            <w:pPr>
              <w:autoSpaceDE w:val="0"/>
              <w:autoSpaceDN w:val="0"/>
              <w:adjustRightInd w:val="0"/>
              <w:jc w:val="center"/>
              <w:rPr>
                <w:sz w:val="24"/>
              </w:rPr>
            </w:pPr>
            <w:r>
              <w:rPr>
                <w:sz w:val="24"/>
              </w:rPr>
              <w:t>-</w:t>
            </w:r>
          </w:p>
        </w:tc>
      </w:tr>
      <w:tr w:rsidR="00A05609" w:rsidRPr="00DE46E0" w:rsidTr="002B414C">
        <w:tc>
          <w:tcPr>
            <w:tcW w:w="2659" w:type="dxa"/>
          </w:tcPr>
          <w:p w:rsidR="00A05609" w:rsidRPr="00DE46E0" w:rsidRDefault="00A05609" w:rsidP="002B414C">
            <w:pPr>
              <w:autoSpaceDE w:val="0"/>
              <w:autoSpaceDN w:val="0"/>
              <w:adjustRightInd w:val="0"/>
              <w:jc w:val="both"/>
              <w:rPr>
                <w:sz w:val="24"/>
              </w:rPr>
            </w:pPr>
            <w:r>
              <w:rPr>
                <w:sz w:val="24"/>
              </w:rPr>
              <w:t>Рыбоводство (1.13)</w:t>
            </w:r>
          </w:p>
        </w:tc>
        <w:tc>
          <w:tcPr>
            <w:tcW w:w="2551" w:type="dxa"/>
          </w:tcPr>
          <w:p w:rsidR="00A05609" w:rsidRPr="00DE46E0" w:rsidRDefault="00A05609" w:rsidP="002B414C">
            <w:pPr>
              <w:autoSpaceDE w:val="0"/>
              <w:autoSpaceDN w:val="0"/>
              <w:adjustRightInd w:val="0"/>
              <w:jc w:val="center"/>
              <w:rPr>
                <w:sz w:val="24"/>
              </w:rPr>
            </w:pPr>
            <w:r>
              <w:rPr>
                <w:sz w:val="24"/>
              </w:rPr>
              <w:t>-</w:t>
            </w:r>
          </w:p>
        </w:tc>
        <w:tc>
          <w:tcPr>
            <w:tcW w:w="6522" w:type="dxa"/>
            <w:gridSpan w:val="4"/>
          </w:tcPr>
          <w:p w:rsidR="00A05609" w:rsidRPr="00DE46E0" w:rsidRDefault="00A05609" w:rsidP="002B414C">
            <w:pPr>
              <w:autoSpaceDE w:val="0"/>
              <w:autoSpaceDN w:val="0"/>
              <w:adjustRightInd w:val="0"/>
              <w:jc w:val="center"/>
              <w:rPr>
                <w:sz w:val="24"/>
              </w:rPr>
            </w:pPr>
            <w:r>
              <w:rPr>
                <w:sz w:val="24"/>
              </w:rPr>
              <w:t>не подлежит установлению</w:t>
            </w:r>
          </w:p>
          <w:p w:rsidR="00A05609" w:rsidRDefault="00A05609" w:rsidP="002B414C">
            <w:pPr>
              <w:autoSpaceDE w:val="0"/>
              <w:autoSpaceDN w:val="0"/>
              <w:adjustRightInd w:val="0"/>
              <w:jc w:val="center"/>
              <w:rPr>
                <w:sz w:val="24"/>
              </w:rPr>
            </w:pPr>
          </w:p>
        </w:tc>
        <w:tc>
          <w:tcPr>
            <w:tcW w:w="3544" w:type="dxa"/>
          </w:tcPr>
          <w:p w:rsidR="00A05609" w:rsidRDefault="00A05609" w:rsidP="002B414C">
            <w:pPr>
              <w:autoSpaceDE w:val="0"/>
              <w:autoSpaceDN w:val="0"/>
              <w:adjustRightInd w:val="0"/>
              <w:jc w:val="center"/>
              <w:rPr>
                <w:sz w:val="24"/>
              </w:rPr>
            </w:pPr>
            <w:r>
              <w:rPr>
                <w:sz w:val="24"/>
              </w:rPr>
              <w:t>-</w:t>
            </w:r>
          </w:p>
        </w:tc>
      </w:tr>
      <w:tr w:rsidR="00A05609" w:rsidRPr="00DE46E0" w:rsidTr="002B414C">
        <w:tc>
          <w:tcPr>
            <w:tcW w:w="2659" w:type="dxa"/>
          </w:tcPr>
          <w:p w:rsidR="00A05609" w:rsidRPr="00DE46E0" w:rsidRDefault="00A05609" w:rsidP="002B414C">
            <w:pPr>
              <w:autoSpaceDE w:val="0"/>
              <w:autoSpaceDN w:val="0"/>
              <w:adjustRightInd w:val="0"/>
              <w:jc w:val="both"/>
              <w:rPr>
                <w:sz w:val="24"/>
              </w:rPr>
            </w:pPr>
            <w:r>
              <w:rPr>
                <w:sz w:val="24"/>
              </w:rPr>
              <w:t>Научное обеспечение сельского хозяйства  (1.14)</w:t>
            </w:r>
          </w:p>
        </w:tc>
        <w:tc>
          <w:tcPr>
            <w:tcW w:w="2551" w:type="dxa"/>
          </w:tcPr>
          <w:p w:rsidR="00A05609" w:rsidRPr="00DE46E0" w:rsidRDefault="00A05609" w:rsidP="002B414C">
            <w:pPr>
              <w:autoSpaceDE w:val="0"/>
              <w:autoSpaceDN w:val="0"/>
              <w:adjustRightInd w:val="0"/>
              <w:jc w:val="center"/>
              <w:rPr>
                <w:sz w:val="24"/>
              </w:rPr>
            </w:pPr>
            <w:r>
              <w:rPr>
                <w:sz w:val="24"/>
              </w:rPr>
              <w:t>-</w:t>
            </w:r>
          </w:p>
        </w:tc>
        <w:tc>
          <w:tcPr>
            <w:tcW w:w="6522" w:type="dxa"/>
            <w:gridSpan w:val="4"/>
          </w:tcPr>
          <w:p w:rsidR="00A05609" w:rsidRPr="00DE46E0" w:rsidRDefault="00A05609" w:rsidP="002B414C">
            <w:pPr>
              <w:autoSpaceDE w:val="0"/>
              <w:autoSpaceDN w:val="0"/>
              <w:adjustRightInd w:val="0"/>
              <w:jc w:val="center"/>
              <w:rPr>
                <w:sz w:val="24"/>
              </w:rPr>
            </w:pPr>
            <w:r>
              <w:rPr>
                <w:sz w:val="24"/>
              </w:rPr>
              <w:t>не подлежит установлению</w:t>
            </w:r>
          </w:p>
          <w:p w:rsidR="00A05609" w:rsidRDefault="00A05609" w:rsidP="002B414C">
            <w:pPr>
              <w:autoSpaceDE w:val="0"/>
              <w:autoSpaceDN w:val="0"/>
              <w:adjustRightInd w:val="0"/>
              <w:jc w:val="center"/>
              <w:rPr>
                <w:sz w:val="24"/>
              </w:rPr>
            </w:pPr>
          </w:p>
        </w:tc>
        <w:tc>
          <w:tcPr>
            <w:tcW w:w="3544" w:type="dxa"/>
          </w:tcPr>
          <w:p w:rsidR="00A05609" w:rsidRDefault="00A05609" w:rsidP="002B414C">
            <w:pPr>
              <w:autoSpaceDE w:val="0"/>
              <w:autoSpaceDN w:val="0"/>
              <w:adjustRightInd w:val="0"/>
              <w:jc w:val="center"/>
              <w:rPr>
                <w:sz w:val="24"/>
              </w:rPr>
            </w:pPr>
            <w:r>
              <w:rPr>
                <w:sz w:val="24"/>
              </w:rPr>
              <w:t>-</w:t>
            </w:r>
          </w:p>
        </w:tc>
      </w:tr>
      <w:tr w:rsidR="00A05609" w:rsidRPr="00DE46E0" w:rsidTr="002B414C">
        <w:tc>
          <w:tcPr>
            <w:tcW w:w="2659" w:type="dxa"/>
          </w:tcPr>
          <w:p w:rsidR="00A05609" w:rsidRPr="00DE46E0" w:rsidRDefault="00A05609" w:rsidP="002B414C">
            <w:pPr>
              <w:autoSpaceDE w:val="0"/>
              <w:autoSpaceDN w:val="0"/>
              <w:adjustRightInd w:val="0"/>
              <w:jc w:val="both"/>
              <w:rPr>
                <w:sz w:val="24"/>
              </w:rPr>
            </w:pPr>
            <w:r w:rsidRPr="000F7052">
              <w:rPr>
                <w:sz w:val="24"/>
              </w:rPr>
              <w:t>Хранение и переработка сельскохозяйственной продукции</w:t>
            </w:r>
            <w:r>
              <w:rPr>
                <w:sz w:val="24"/>
              </w:rPr>
              <w:t xml:space="preserve"> (1.15)</w:t>
            </w:r>
          </w:p>
        </w:tc>
        <w:tc>
          <w:tcPr>
            <w:tcW w:w="2551" w:type="dxa"/>
          </w:tcPr>
          <w:p w:rsidR="00A05609" w:rsidRPr="00DE46E0" w:rsidRDefault="00A05609" w:rsidP="002B414C">
            <w:pPr>
              <w:autoSpaceDE w:val="0"/>
              <w:autoSpaceDN w:val="0"/>
              <w:adjustRightInd w:val="0"/>
              <w:jc w:val="center"/>
              <w:rPr>
                <w:sz w:val="24"/>
              </w:rPr>
            </w:pPr>
            <w:r>
              <w:rPr>
                <w:sz w:val="24"/>
              </w:rPr>
              <w:t>-</w:t>
            </w:r>
          </w:p>
        </w:tc>
        <w:tc>
          <w:tcPr>
            <w:tcW w:w="6522" w:type="dxa"/>
            <w:gridSpan w:val="4"/>
          </w:tcPr>
          <w:p w:rsidR="00A05609" w:rsidRPr="00DE46E0" w:rsidRDefault="00A05609" w:rsidP="002B414C">
            <w:pPr>
              <w:autoSpaceDE w:val="0"/>
              <w:autoSpaceDN w:val="0"/>
              <w:adjustRightInd w:val="0"/>
              <w:jc w:val="center"/>
              <w:rPr>
                <w:sz w:val="24"/>
              </w:rPr>
            </w:pPr>
            <w:r>
              <w:rPr>
                <w:sz w:val="24"/>
              </w:rPr>
              <w:t>не подлежит установлению</w:t>
            </w:r>
          </w:p>
          <w:p w:rsidR="00A05609" w:rsidRDefault="00A05609" w:rsidP="002B414C">
            <w:pPr>
              <w:autoSpaceDE w:val="0"/>
              <w:autoSpaceDN w:val="0"/>
              <w:adjustRightInd w:val="0"/>
              <w:jc w:val="center"/>
              <w:rPr>
                <w:sz w:val="24"/>
              </w:rPr>
            </w:pPr>
          </w:p>
        </w:tc>
        <w:tc>
          <w:tcPr>
            <w:tcW w:w="3544" w:type="dxa"/>
          </w:tcPr>
          <w:p w:rsidR="00A05609" w:rsidRDefault="00A05609" w:rsidP="002B414C">
            <w:pPr>
              <w:autoSpaceDE w:val="0"/>
              <w:autoSpaceDN w:val="0"/>
              <w:adjustRightInd w:val="0"/>
              <w:jc w:val="center"/>
              <w:rPr>
                <w:sz w:val="24"/>
              </w:rPr>
            </w:pPr>
            <w:r>
              <w:rPr>
                <w:sz w:val="24"/>
              </w:rPr>
              <w:t>-</w:t>
            </w:r>
          </w:p>
        </w:tc>
      </w:tr>
      <w:tr w:rsidR="00A05609" w:rsidRPr="00DE46E0" w:rsidTr="002B414C">
        <w:tc>
          <w:tcPr>
            <w:tcW w:w="2659" w:type="dxa"/>
          </w:tcPr>
          <w:p w:rsidR="00A05609" w:rsidRPr="000F7052" w:rsidRDefault="00A05609" w:rsidP="002B414C">
            <w:pPr>
              <w:autoSpaceDE w:val="0"/>
              <w:autoSpaceDN w:val="0"/>
              <w:adjustRightInd w:val="0"/>
              <w:jc w:val="both"/>
              <w:rPr>
                <w:sz w:val="24"/>
              </w:rPr>
            </w:pPr>
            <w:r>
              <w:rPr>
                <w:sz w:val="24"/>
              </w:rPr>
              <w:t>Питомники (1.17)</w:t>
            </w:r>
          </w:p>
        </w:tc>
        <w:tc>
          <w:tcPr>
            <w:tcW w:w="2551" w:type="dxa"/>
          </w:tcPr>
          <w:p w:rsidR="00A05609" w:rsidRPr="00DE46E0" w:rsidRDefault="00A05609" w:rsidP="002B414C">
            <w:pPr>
              <w:autoSpaceDE w:val="0"/>
              <w:autoSpaceDN w:val="0"/>
              <w:adjustRightInd w:val="0"/>
              <w:jc w:val="center"/>
              <w:rPr>
                <w:sz w:val="24"/>
              </w:rPr>
            </w:pPr>
            <w:r>
              <w:rPr>
                <w:sz w:val="24"/>
              </w:rPr>
              <w:t>-</w:t>
            </w:r>
          </w:p>
        </w:tc>
        <w:tc>
          <w:tcPr>
            <w:tcW w:w="6522" w:type="dxa"/>
            <w:gridSpan w:val="4"/>
          </w:tcPr>
          <w:p w:rsidR="00A05609" w:rsidRDefault="00A05609" w:rsidP="002B414C">
            <w:pPr>
              <w:autoSpaceDE w:val="0"/>
              <w:autoSpaceDN w:val="0"/>
              <w:adjustRightInd w:val="0"/>
              <w:jc w:val="center"/>
              <w:rPr>
                <w:sz w:val="24"/>
              </w:rPr>
            </w:pPr>
            <w:r>
              <w:rPr>
                <w:sz w:val="24"/>
              </w:rPr>
              <w:t>не подлежит установлению</w:t>
            </w:r>
          </w:p>
        </w:tc>
        <w:tc>
          <w:tcPr>
            <w:tcW w:w="3544" w:type="dxa"/>
          </w:tcPr>
          <w:p w:rsidR="00A05609" w:rsidRDefault="00A05609" w:rsidP="002B414C">
            <w:pPr>
              <w:autoSpaceDE w:val="0"/>
              <w:autoSpaceDN w:val="0"/>
              <w:adjustRightInd w:val="0"/>
              <w:jc w:val="center"/>
              <w:rPr>
                <w:sz w:val="24"/>
              </w:rPr>
            </w:pPr>
            <w:r>
              <w:rPr>
                <w:sz w:val="24"/>
              </w:rPr>
              <w:t>-</w:t>
            </w:r>
          </w:p>
        </w:tc>
      </w:tr>
      <w:tr w:rsidR="00A05609" w:rsidRPr="00DE46E0" w:rsidTr="002B414C">
        <w:tc>
          <w:tcPr>
            <w:tcW w:w="2659" w:type="dxa"/>
          </w:tcPr>
          <w:p w:rsidR="00A05609" w:rsidRDefault="00A05609" w:rsidP="002B414C">
            <w:pPr>
              <w:autoSpaceDE w:val="0"/>
              <w:autoSpaceDN w:val="0"/>
              <w:adjustRightInd w:val="0"/>
              <w:jc w:val="both"/>
              <w:rPr>
                <w:sz w:val="24"/>
              </w:rPr>
            </w:pPr>
            <w:r>
              <w:rPr>
                <w:sz w:val="24"/>
              </w:rPr>
              <w:t>Обеспечение сельскохозяйственного производства (1.18)</w:t>
            </w:r>
          </w:p>
        </w:tc>
        <w:tc>
          <w:tcPr>
            <w:tcW w:w="2551" w:type="dxa"/>
          </w:tcPr>
          <w:p w:rsidR="00A05609" w:rsidRPr="00DE46E0" w:rsidRDefault="00A05609" w:rsidP="002B414C">
            <w:pPr>
              <w:autoSpaceDE w:val="0"/>
              <w:autoSpaceDN w:val="0"/>
              <w:adjustRightInd w:val="0"/>
              <w:jc w:val="center"/>
              <w:rPr>
                <w:sz w:val="24"/>
              </w:rPr>
            </w:pPr>
            <w:r>
              <w:rPr>
                <w:sz w:val="24"/>
              </w:rPr>
              <w:t>-</w:t>
            </w:r>
          </w:p>
        </w:tc>
        <w:tc>
          <w:tcPr>
            <w:tcW w:w="6522" w:type="dxa"/>
            <w:gridSpan w:val="4"/>
          </w:tcPr>
          <w:p w:rsidR="00A05609" w:rsidRDefault="00A05609" w:rsidP="002B414C">
            <w:pPr>
              <w:autoSpaceDE w:val="0"/>
              <w:autoSpaceDN w:val="0"/>
              <w:adjustRightInd w:val="0"/>
              <w:jc w:val="center"/>
              <w:rPr>
                <w:sz w:val="24"/>
              </w:rPr>
            </w:pPr>
            <w:r>
              <w:rPr>
                <w:sz w:val="24"/>
              </w:rPr>
              <w:t>не подлежит установлению</w:t>
            </w:r>
          </w:p>
        </w:tc>
        <w:tc>
          <w:tcPr>
            <w:tcW w:w="3544" w:type="dxa"/>
          </w:tcPr>
          <w:p w:rsidR="00A05609" w:rsidRDefault="00A05609" w:rsidP="002B414C">
            <w:pPr>
              <w:autoSpaceDE w:val="0"/>
              <w:autoSpaceDN w:val="0"/>
              <w:adjustRightInd w:val="0"/>
              <w:jc w:val="center"/>
              <w:rPr>
                <w:sz w:val="24"/>
              </w:rPr>
            </w:pPr>
            <w:r>
              <w:rPr>
                <w:sz w:val="24"/>
              </w:rPr>
              <w:t>-</w:t>
            </w:r>
          </w:p>
        </w:tc>
      </w:tr>
      <w:tr w:rsidR="00A05609" w:rsidRPr="00DE46E0" w:rsidTr="002B414C">
        <w:tc>
          <w:tcPr>
            <w:tcW w:w="2659" w:type="dxa"/>
          </w:tcPr>
          <w:p w:rsidR="00A05609" w:rsidRDefault="00A05609" w:rsidP="002B414C">
            <w:pPr>
              <w:autoSpaceDE w:val="0"/>
              <w:autoSpaceDN w:val="0"/>
              <w:adjustRightInd w:val="0"/>
              <w:jc w:val="both"/>
              <w:rPr>
                <w:sz w:val="24"/>
              </w:rPr>
            </w:pPr>
            <w:r>
              <w:rPr>
                <w:sz w:val="24"/>
              </w:rPr>
              <w:t>Сенокошение (1.19)</w:t>
            </w:r>
          </w:p>
        </w:tc>
        <w:tc>
          <w:tcPr>
            <w:tcW w:w="2551" w:type="dxa"/>
          </w:tcPr>
          <w:p w:rsidR="00A05609" w:rsidRPr="00DE46E0" w:rsidRDefault="00A05609" w:rsidP="002B414C">
            <w:pPr>
              <w:autoSpaceDE w:val="0"/>
              <w:autoSpaceDN w:val="0"/>
              <w:adjustRightInd w:val="0"/>
              <w:jc w:val="center"/>
              <w:rPr>
                <w:sz w:val="24"/>
              </w:rPr>
            </w:pPr>
            <w:r>
              <w:rPr>
                <w:sz w:val="24"/>
              </w:rPr>
              <w:t>-</w:t>
            </w:r>
          </w:p>
        </w:tc>
        <w:tc>
          <w:tcPr>
            <w:tcW w:w="6522" w:type="dxa"/>
            <w:gridSpan w:val="4"/>
          </w:tcPr>
          <w:p w:rsidR="00A05609" w:rsidRDefault="00A05609" w:rsidP="002B414C">
            <w:pPr>
              <w:autoSpaceDE w:val="0"/>
              <w:autoSpaceDN w:val="0"/>
              <w:adjustRightInd w:val="0"/>
              <w:jc w:val="center"/>
              <w:rPr>
                <w:sz w:val="24"/>
              </w:rPr>
            </w:pPr>
            <w:r>
              <w:rPr>
                <w:sz w:val="24"/>
              </w:rPr>
              <w:t>не подлежит установлению</w:t>
            </w:r>
          </w:p>
        </w:tc>
        <w:tc>
          <w:tcPr>
            <w:tcW w:w="3544" w:type="dxa"/>
          </w:tcPr>
          <w:p w:rsidR="00A05609" w:rsidRDefault="00A05609" w:rsidP="002B414C">
            <w:pPr>
              <w:autoSpaceDE w:val="0"/>
              <w:autoSpaceDN w:val="0"/>
              <w:adjustRightInd w:val="0"/>
              <w:jc w:val="center"/>
              <w:rPr>
                <w:sz w:val="24"/>
              </w:rPr>
            </w:pPr>
            <w:r>
              <w:rPr>
                <w:sz w:val="24"/>
              </w:rPr>
              <w:t>-</w:t>
            </w:r>
          </w:p>
        </w:tc>
      </w:tr>
      <w:tr w:rsidR="00A05609" w:rsidRPr="00DE46E0" w:rsidTr="002B414C">
        <w:tc>
          <w:tcPr>
            <w:tcW w:w="2659" w:type="dxa"/>
          </w:tcPr>
          <w:p w:rsidR="00A05609" w:rsidRPr="00DE46E0" w:rsidRDefault="00A05609" w:rsidP="002B414C">
            <w:pPr>
              <w:autoSpaceDE w:val="0"/>
              <w:autoSpaceDN w:val="0"/>
              <w:adjustRightInd w:val="0"/>
              <w:jc w:val="both"/>
              <w:rPr>
                <w:sz w:val="24"/>
              </w:rPr>
            </w:pPr>
            <w:r>
              <w:rPr>
                <w:sz w:val="24"/>
              </w:rPr>
              <w:t>Предоставление коммунальных услуг (3.1.1)</w:t>
            </w:r>
          </w:p>
        </w:tc>
        <w:tc>
          <w:tcPr>
            <w:tcW w:w="2551" w:type="dxa"/>
          </w:tcPr>
          <w:p w:rsidR="00A05609" w:rsidRDefault="00A05609" w:rsidP="002B414C">
            <w:pPr>
              <w:autoSpaceDE w:val="0"/>
              <w:autoSpaceDN w:val="0"/>
              <w:adjustRightInd w:val="0"/>
              <w:jc w:val="center"/>
              <w:rPr>
                <w:sz w:val="24"/>
              </w:rPr>
            </w:pPr>
            <w:r>
              <w:rPr>
                <w:sz w:val="24"/>
              </w:rPr>
              <w:t>-</w:t>
            </w:r>
          </w:p>
        </w:tc>
        <w:tc>
          <w:tcPr>
            <w:tcW w:w="6522" w:type="dxa"/>
            <w:gridSpan w:val="4"/>
          </w:tcPr>
          <w:p w:rsidR="00A05609" w:rsidRPr="00DE46E0" w:rsidRDefault="00A05609" w:rsidP="002B414C">
            <w:pPr>
              <w:autoSpaceDE w:val="0"/>
              <w:autoSpaceDN w:val="0"/>
              <w:adjustRightInd w:val="0"/>
              <w:jc w:val="center"/>
              <w:rPr>
                <w:sz w:val="24"/>
              </w:rPr>
            </w:pPr>
            <w:r>
              <w:rPr>
                <w:sz w:val="24"/>
              </w:rPr>
              <w:t>не подлежат установлению</w:t>
            </w:r>
          </w:p>
          <w:p w:rsidR="00A05609" w:rsidRDefault="00A05609" w:rsidP="002B414C">
            <w:pPr>
              <w:autoSpaceDE w:val="0"/>
              <w:autoSpaceDN w:val="0"/>
              <w:adjustRightInd w:val="0"/>
              <w:jc w:val="center"/>
              <w:rPr>
                <w:sz w:val="24"/>
              </w:rPr>
            </w:pPr>
          </w:p>
        </w:tc>
        <w:tc>
          <w:tcPr>
            <w:tcW w:w="3544" w:type="dxa"/>
          </w:tcPr>
          <w:p w:rsidR="00A05609" w:rsidRDefault="00A05609" w:rsidP="002B414C">
            <w:pPr>
              <w:autoSpaceDE w:val="0"/>
              <w:autoSpaceDN w:val="0"/>
              <w:adjustRightInd w:val="0"/>
              <w:jc w:val="center"/>
              <w:rPr>
                <w:sz w:val="24"/>
              </w:rPr>
            </w:pPr>
            <w:r>
              <w:rPr>
                <w:sz w:val="24"/>
              </w:rPr>
              <w:t>-</w:t>
            </w:r>
          </w:p>
        </w:tc>
      </w:tr>
      <w:tr w:rsidR="00A05609" w:rsidRPr="00DE46E0" w:rsidTr="002B414C">
        <w:tc>
          <w:tcPr>
            <w:tcW w:w="2659" w:type="dxa"/>
          </w:tcPr>
          <w:p w:rsidR="00A05609" w:rsidRDefault="00A05609" w:rsidP="002B414C">
            <w:pPr>
              <w:autoSpaceDE w:val="0"/>
              <w:autoSpaceDN w:val="0"/>
              <w:adjustRightInd w:val="0"/>
              <w:jc w:val="both"/>
              <w:rPr>
                <w:sz w:val="24"/>
              </w:rPr>
            </w:pPr>
            <w:r>
              <w:rPr>
                <w:sz w:val="24"/>
              </w:rPr>
              <w:t>Проведение научных испытаний (3.9.3)</w:t>
            </w:r>
          </w:p>
        </w:tc>
        <w:tc>
          <w:tcPr>
            <w:tcW w:w="2551" w:type="dxa"/>
          </w:tcPr>
          <w:p w:rsidR="00A05609" w:rsidRDefault="00A05609" w:rsidP="002B414C">
            <w:pPr>
              <w:autoSpaceDE w:val="0"/>
              <w:autoSpaceDN w:val="0"/>
              <w:adjustRightInd w:val="0"/>
              <w:jc w:val="center"/>
              <w:rPr>
                <w:sz w:val="24"/>
              </w:rPr>
            </w:pPr>
            <w:r>
              <w:rPr>
                <w:sz w:val="24"/>
              </w:rPr>
              <w:t>-</w:t>
            </w:r>
          </w:p>
        </w:tc>
        <w:tc>
          <w:tcPr>
            <w:tcW w:w="6522" w:type="dxa"/>
            <w:gridSpan w:val="4"/>
          </w:tcPr>
          <w:p w:rsidR="00A05609" w:rsidRPr="00DE46E0" w:rsidRDefault="00A05609" w:rsidP="002B414C">
            <w:pPr>
              <w:autoSpaceDE w:val="0"/>
              <w:autoSpaceDN w:val="0"/>
              <w:adjustRightInd w:val="0"/>
              <w:jc w:val="center"/>
              <w:rPr>
                <w:sz w:val="24"/>
              </w:rPr>
            </w:pPr>
            <w:r>
              <w:rPr>
                <w:sz w:val="24"/>
              </w:rPr>
              <w:t>не подлежат установлению</w:t>
            </w:r>
          </w:p>
          <w:p w:rsidR="00A05609" w:rsidRDefault="00A05609" w:rsidP="002B414C">
            <w:pPr>
              <w:autoSpaceDE w:val="0"/>
              <w:autoSpaceDN w:val="0"/>
              <w:adjustRightInd w:val="0"/>
              <w:jc w:val="center"/>
              <w:rPr>
                <w:sz w:val="24"/>
              </w:rPr>
            </w:pPr>
          </w:p>
        </w:tc>
        <w:tc>
          <w:tcPr>
            <w:tcW w:w="3544" w:type="dxa"/>
          </w:tcPr>
          <w:p w:rsidR="00A05609" w:rsidRDefault="00A05609" w:rsidP="002B414C">
            <w:pPr>
              <w:autoSpaceDE w:val="0"/>
              <w:autoSpaceDN w:val="0"/>
              <w:adjustRightInd w:val="0"/>
              <w:jc w:val="center"/>
              <w:rPr>
                <w:sz w:val="24"/>
              </w:rPr>
            </w:pPr>
            <w:r>
              <w:rPr>
                <w:sz w:val="24"/>
              </w:rPr>
              <w:t>-</w:t>
            </w:r>
          </w:p>
        </w:tc>
      </w:tr>
      <w:tr w:rsidR="00A05609" w:rsidRPr="00DE46E0" w:rsidTr="002B414C">
        <w:tc>
          <w:tcPr>
            <w:tcW w:w="2659" w:type="dxa"/>
          </w:tcPr>
          <w:p w:rsidR="00A05609" w:rsidRDefault="00A05609" w:rsidP="002B414C">
            <w:pPr>
              <w:autoSpaceDE w:val="0"/>
              <w:autoSpaceDN w:val="0"/>
              <w:adjustRightInd w:val="0"/>
              <w:jc w:val="both"/>
              <w:rPr>
                <w:sz w:val="24"/>
              </w:rPr>
            </w:pPr>
            <w:r>
              <w:rPr>
                <w:sz w:val="24"/>
              </w:rPr>
              <w:t>Пищевая промышленность (6.4)</w:t>
            </w:r>
          </w:p>
        </w:tc>
        <w:tc>
          <w:tcPr>
            <w:tcW w:w="2551" w:type="dxa"/>
          </w:tcPr>
          <w:p w:rsidR="00A05609" w:rsidRDefault="00A05609" w:rsidP="002B414C">
            <w:pPr>
              <w:autoSpaceDE w:val="0"/>
              <w:autoSpaceDN w:val="0"/>
              <w:adjustRightInd w:val="0"/>
              <w:jc w:val="center"/>
              <w:rPr>
                <w:sz w:val="24"/>
              </w:rPr>
            </w:pPr>
            <w:r>
              <w:rPr>
                <w:sz w:val="24"/>
              </w:rPr>
              <w:t>-</w:t>
            </w:r>
          </w:p>
        </w:tc>
        <w:tc>
          <w:tcPr>
            <w:tcW w:w="6522" w:type="dxa"/>
            <w:gridSpan w:val="4"/>
          </w:tcPr>
          <w:p w:rsidR="00A05609" w:rsidRPr="00DE46E0" w:rsidRDefault="00A05609" w:rsidP="002B414C">
            <w:pPr>
              <w:autoSpaceDE w:val="0"/>
              <w:autoSpaceDN w:val="0"/>
              <w:adjustRightInd w:val="0"/>
              <w:jc w:val="center"/>
              <w:rPr>
                <w:sz w:val="24"/>
              </w:rPr>
            </w:pPr>
            <w:r>
              <w:rPr>
                <w:sz w:val="24"/>
              </w:rPr>
              <w:t>не подлежат установлению</w:t>
            </w:r>
          </w:p>
          <w:p w:rsidR="00A05609" w:rsidRDefault="00A05609" w:rsidP="002B414C">
            <w:pPr>
              <w:autoSpaceDE w:val="0"/>
              <w:autoSpaceDN w:val="0"/>
              <w:adjustRightInd w:val="0"/>
              <w:jc w:val="center"/>
              <w:rPr>
                <w:sz w:val="24"/>
              </w:rPr>
            </w:pPr>
          </w:p>
        </w:tc>
        <w:tc>
          <w:tcPr>
            <w:tcW w:w="3544" w:type="dxa"/>
          </w:tcPr>
          <w:p w:rsidR="00A05609" w:rsidRDefault="00A05609" w:rsidP="002B414C">
            <w:pPr>
              <w:autoSpaceDE w:val="0"/>
              <w:autoSpaceDN w:val="0"/>
              <w:adjustRightInd w:val="0"/>
              <w:jc w:val="center"/>
              <w:rPr>
                <w:sz w:val="24"/>
              </w:rPr>
            </w:pPr>
            <w:r>
              <w:rPr>
                <w:sz w:val="24"/>
              </w:rPr>
              <w:t>-</w:t>
            </w:r>
          </w:p>
        </w:tc>
      </w:tr>
      <w:tr w:rsidR="00A05609" w:rsidRPr="00DE46E0" w:rsidTr="002B414C">
        <w:tc>
          <w:tcPr>
            <w:tcW w:w="2659" w:type="dxa"/>
          </w:tcPr>
          <w:p w:rsidR="00A05609" w:rsidRDefault="00A05609" w:rsidP="002B414C">
            <w:pPr>
              <w:autoSpaceDE w:val="0"/>
              <w:autoSpaceDN w:val="0"/>
              <w:adjustRightInd w:val="0"/>
              <w:jc w:val="both"/>
              <w:rPr>
                <w:sz w:val="24"/>
              </w:rPr>
            </w:pPr>
            <w:r>
              <w:rPr>
                <w:sz w:val="24"/>
              </w:rPr>
              <w:t>Склад (6.9)</w:t>
            </w:r>
          </w:p>
        </w:tc>
        <w:tc>
          <w:tcPr>
            <w:tcW w:w="2551" w:type="dxa"/>
          </w:tcPr>
          <w:p w:rsidR="00A05609" w:rsidRDefault="00A05609" w:rsidP="002B414C">
            <w:pPr>
              <w:autoSpaceDE w:val="0"/>
              <w:autoSpaceDN w:val="0"/>
              <w:adjustRightInd w:val="0"/>
              <w:jc w:val="center"/>
              <w:rPr>
                <w:sz w:val="24"/>
              </w:rPr>
            </w:pPr>
            <w:r>
              <w:rPr>
                <w:sz w:val="24"/>
              </w:rPr>
              <w:t>-</w:t>
            </w:r>
          </w:p>
        </w:tc>
        <w:tc>
          <w:tcPr>
            <w:tcW w:w="1560" w:type="dxa"/>
          </w:tcPr>
          <w:p w:rsidR="00A05609" w:rsidRDefault="00A05609" w:rsidP="002B414C">
            <w:pPr>
              <w:autoSpaceDE w:val="0"/>
              <w:autoSpaceDN w:val="0"/>
              <w:adjustRightInd w:val="0"/>
              <w:jc w:val="both"/>
              <w:rPr>
                <w:sz w:val="24"/>
              </w:rPr>
            </w:pPr>
            <w:r>
              <w:rPr>
                <w:sz w:val="24"/>
              </w:rPr>
              <w:t>не подлежат установлению</w:t>
            </w:r>
          </w:p>
        </w:tc>
        <w:tc>
          <w:tcPr>
            <w:tcW w:w="1560" w:type="dxa"/>
          </w:tcPr>
          <w:p w:rsidR="00A05609" w:rsidRDefault="00A05609" w:rsidP="002B414C">
            <w:pPr>
              <w:autoSpaceDE w:val="0"/>
              <w:autoSpaceDN w:val="0"/>
              <w:adjustRightInd w:val="0"/>
              <w:jc w:val="center"/>
              <w:rPr>
                <w:sz w:val="24"/>
              </w:rPr>
            </w:pPr>
            <w:r>
              <w:rPr>
                <w:sz w:val="24"/>
              </w:rPr>
              <w:t>3</w:t>
            </w:r>
          </w:p>
        </w:tc>
        <w:tc>
          <w:tcPr>
            <w:tcW w:w="1701" w:type="dxa"/>
          </w:tcPr>
          <w:p w:rsidR="00A05609" w:rsidRDefault="00A05609" w:rsidP="002B414C">
            <w:pPr>
              <w:autoSpaceDE w:val="0"/>
              <w:autoSpaceDN w:val="0"/>
              <w:adjustRightInd w:val="0"/>
              <w:jc w:val="center"/>
              <w:rPr>
                <w:sz w:val="24"/>
              </w:rPr>
            </w:pPr>
            <w:r>
              <w:rPr>
                <w:sz w:val="24"/>
              </w:rPr>
              <w:t>не подлежат установлению</w:t>
            </w:r>
          </w:p>
        </w:tc>
        <w:tc>
          <w:tcPr>
            <w:tcW w:w="1701" w:type="dxa"/>
          </w:tcPr>
          <w:p w:rsidR="00A05609" w:rsidRDefault="00A05609" w:rsidP="002B414C">
            <w:pPr>
              <w:autoSpaceDE w:val="0"/>
              <w:autoSpaceDN w:val="0"/>
              <w:adjustRightInd w:val="0"/>
              <w:jc w:val="center"/>
              <w:rPr>
                <w:sz w:val="24"/>
              </w:rPr>
            </w:pPr>
            <w:r>
              <w:rPr>
                <w:sz w:val="24"/>
              </w:rPr>
              <w:t>60%</w:t>
            </w:r>
          </w:p>
        </w:tc>
        <w:tc>
          <w:tcPr>
            <w:tcW w:w="3544" w:type="dxa"/>
          </w:tcPr>
          <w:p w:rsidR="00A05609" w:rsidRDefault="00A05609" w:rsidP="002B414C">
            <w:pPr>
              <w:autoSpaceDE w:val="0"/>
              <w:autoSpaceDN w:val="0"/>
              <w:adjustRightInd w:val="0"/>
              <w:jc w:val="center"/>
              <w:rPr>
                <w:sz w:val="24"/>
              </w:rPr>
            </w:pPr>
            <w:r>
              <w:rPr>
                <w:sz w:val="24"/>
              </w:rPr>
              <w:t>-</w:t>
            </w:r>
          </w:p>
        </w:tc>
      </w:tr>
      <w:tr w:rsidR="00A05609" w:rsidRPr="00DE46E0" w:rsidTr="002B414C">
        <w:tc>
          <w:tcPr>
            <w:tcW w:w="2659" w:type="dxa"/>
          </w:tcPr>
          <w:p w:rsidR="00A05609" w:rsidRDefault="00A05609" w:rsidP="002B414C">
            <w:pPr>
              <w:autoSpaceDE w:val="0"/>
              <w:autoSpaceDN w:val="0"/>
              <w:adjustRightInd w:val="0"/>
              <w:jc w:val="both"/>
              <w:rPr>
                <w:sz w:val="24"/>
              </w:rPr>
            </w:pPr>
            <w:r>
              <w:rPr>
                <w:sz w:val="24"/>
              </w:rPr>
              <w:t xml:space="preserve">Складские площадки </w:t>
            </w:r>
            <w:r>
              <w:rPr>
                <w:sz w:val="24"/>
              </w:rPr>
              <w:lastRenderedPageBreak/>
              <w:t>(6.9.1)</w:t>
            </w:r>
          </w:p>
        </w:tc>
        <w:tc>
          <w:tcPr>
            <w:tcW w:w="2551" w:type="dxa"/>
          </w:tcPr>
          <w:p w:rsidR="00A05609" w:rsidRDefault="00A05609" w:rsidP="002B414C">
            <w:pPr>
              <w:autoSpaceDE w:val="0"/>
              <w:autoSpaceDN w:val="0"/>
              <w:adjustRightInd w:val="0"/>
              <w:jc w:val="center"/>
              <w:rPr>
                <w:sz w:val="24"/>
              </w:rPr>
            </w:pPr>
            <w:r>
              <w:rPr>
                <w:sz w:val="24"/>
              </w:rPr>
              <w:lastRenderedPageBreak/>
              <w:t>-</w:t>
            </w:r>
          </w:p>
        </w:tc>
        <w:tc>
          <w:tcPr>
            <w:tcW w:w="6522" w:type="dxa"/>
            <w:gridSpan w:val="4"/>
          </w:tcPr>
          <w:p w:rsidR="00A05609" w:rsidRPr="00DE46E0" w:rsidRDefault="00A05609" w:rsidP="002B414C">
            <w:pPr>
              <w:autoSpaceDE w:val="0"/>
              <w:autoSpaceDN w:val="0"/>
              <w:adjustRightInd w:val="0"/>
              <w:jc w:val="center"/>
              <w:rPr>
                <w:sz w:val="24"/>
              </w:rPr>
            </w:pPr>
            <w:r>
              <w:rPr>
                <w:sz w:val="24"/>
              </w:rPr>
              <w:t>не подлежат установлению</w:t>
            </w:r>
          </w:p>
          <w:p w:rsidR="00A05609" w:rsidRDefault="00A05609" w:rsidP="002B414C">
            <w:pPr>
              <w:autoSpaceDE w:val="0"/>
              <w:autoSpaceDN w:val="0"/>
              <w:adjustRightInd w:val="0"/>
              <w:jc w:val="center"/>
              <w:rPr>
                <w:sz w:val="24"/>
              </w:rPr>
            </w:pPr>
          </w:p>
        </w:tc>
        <w:tc>
          <w:tcPr>
            <w:tcW w:w="3544" w:type="dxa"/>
          </w:tcPr>
          <w:p w:rsidR="00A05609" w:rsidRDefault="00A05609" w:rsidP="002B414C">
            <w:pPr>
              <w:autoSpaceDE w:val="0"/>
              <w:autoSpaceDN w:val="0"/>
              <w:adjustRightInd w:val="0"/>
              <w:jc w:val="center"/>
              <w:rPr>
                <w:sz w:val="24"/>
              </w:rPr>
            </w:pPr>
            <w:r>
              <w:rPr>
                <w:sz w:val="24"/>
              </w:rPr>
              <w:lastRenderedPageBreak/>
              <w:t>-</w:t>
            </w:r>
          </w:p>
        </w:tc>
      </w:tr>
      <w:tr w:rsidR="00A05609" w:rsidRPr="00DE46E0" w:rsidTr="002B414C">
        <w:tc>
          <w:tcPr>
            <w:tcW w:w="2659" w:type="dxa"/>
          </w:tcPr>
          <w:p w:rsidR="00A05609" w:rsidRDefault="00A05609" w:rsidP="002B414C">
            <w:pPr>
              <w:autoSpaceDE w:val="0"/>
              <w:autoSpaceDN w:val="0"/>
              <w:adjustRightInd w:val="0"/>
              <w:jc w:val="both"/>
              <w:rPr>
                <w:sz w:val="24"/>
              </w:rPr>
            </w:pPr>
            <w:r>
              <w:rPr>
                <w:sz w:val="24"/>
              </w:rPr>
              <w:lastRenderedPageBreak/>
              <w:t>Водные объекты (11.0)</w:t>
            </w:r>
          </w:p>
        </w:tc>
        <w:tc>
          <w:tcPr>
            <w:tcW w:w="2551" w:type="dxa"/>
          </w:tcPr>
          <w:p w:rsidR="00A05609" w:rsidRDefault="00A05609" w:rsidP="002B414C">
            <w:pPr>
              <w:autoSpaceDE w:val="0"/>
              <w:autoSpaceDN w:val="0"/>
              <w:adjustRightInd w:val="0"/>
              <w:jc w:val="center"/>
              <w:rPr>
                <w:sz w:val="24"/>
              </w:rPr>
            </w:pPr>
            <w:r>
              <w:rPr>
                <w:sz w:val="24"/>
              </w:rPr>
              <w:t>-</w:t>
            </w:r>
          </w:p>
        </w:tc>
        <w:tc>
          <w:tcPr>
            <w:tcW w:w="6522" w:type="dxa"/>
            <w:gridSpan w:val="4"/>
          </w:tcPr>
          <w:p w:rsidR="00A05609" w:rsidRPr="00DE46E0" w:rsidRDefault="00A05609" w:rsidP="002B414C">
            <w:pPr>
              <w:autoSpaceDE w:val="0"/>
              <w:autoSpaceDN w:val="0"/>
              <w:adjustRightInd w:val="0"/>
              <w:jc w:val="center"/>
              <w:rPr>
                <w:sz w:val="24"/>
              </w:rPr>
            </w:pPr>
            <w:r>
              <w:rPr>
                <w:sz w:val="24"/>
              </w:rPr>
              <w:t>не подлежат установлению</w:t>
            </w:r>
          </w:p>
          <w:p w:rsidR="00A05609" w:rsidRDefault="00A05609" w:rsidP="002B414C">
            <w:pPr>
              <w:autoSpaceDE w:val="0"/>
              <w:autoSpaceDN w:val="0"/>
              <w:adjustRightInd w:val="0"/>
              <w:jc w:val="center"/>
              <w:rPr>
                <w:sz w:val="24"/>
              </w:rPr>
            </w:pPr>
          </w:p>
        </w:tc>
        <w:tc>
          <w:tcPr>
            <w:tcW w:w="3544" w:type="dxa"/>
          </w:tcPr>
          <w:p w:rsidR="00A05609" w:rsidRDefault="00A05609" w:rsidP="002B414C">
            <w:pPr>
              <w:autoSpaceDE w:val="0"/>
              <w:autoSpaceDN w:val="0"/>
              <w:adjustRightInd w:val="0"/>
              <w:jc w:val="center"/>
              <w:rPr>
                <w:sz w:val="24"/>
              </w:rPr>
            </w:pPr>
            <w:r>
              <w:rPr>
                <w:sz w:val="24"/>
              </w:rPr>
              <w:t>-</w:t>
            </w:r>
          </w:p>
        </w:tc>
      </w:tr>
      <w:tr w:rsidR="00A05609" w:rsidRPr="00DE46E0" w:rsidTr="002B414C">
        <w:tc>
          <w:tcPr>
            <w:tcW w:w="2659" w:type="dxa"/>
          </w:tcPr>
          <w:p w:rsidR="00A05609" w:rsidRDefault="00A05609" w:rsidP="002B414C">
            <w:pPr>
              <w:autoSpaceDE w:val="0"/>
              <w:autoSpaceDN w:val="0"/>
              <w:adjustRightInd w:val="0"/>
              <w:jc w:val="both"/>
              <w:rPr>
                <w:sz w:val="24"/>
              </w:rPr>
            </w:pPr>
            <w:r>
              <w:rPr>
                <w:sz w:val="24"/>
              </w:rPr>
              <w:t>Общее пользование водными объектами (11.1)</w:t>
            </w:r>
          </w:p>
        </w:tc>
        <w:tc>
          <w:tcPr>
            <w:tcW w:w="2551" w:type="dxa"/>
          </w:tcPr>
          <w:p w:rsidR="00A05609" w:rsidRDefault="00A05609" w:rsidP="002B414C">
            <w:pPr>
              <w:autoSpaceDE w:val="0"/>
              <w:autoSpaceDN w:val="0"/>
              <w:adjustRightInd w:val="0"/>
              <w:jc w:val="center"/>
              <w:rPr>
                <w:sz w:val="24"/>
              </w:rPr>
            </w:pPr>
            <w:r>
              <w:rPr>
                <w:sz w:val="24"/>
              </w:rPr>
              <w:t>-</w:t>
            </w:r>
          </w:p>
        </w:tc>
        <w:tc>
          <w:tcPr>
            <w:tcW w:w="6522" w:type="dxa"/>
            <w:gridSpan w:val="4"/>
          </w:tcPr>
          <w:p w:rsidR="00A05609" w:rsidRPr="00DE46E0" w:rsidRDefault="00A05609" w:rsidP="002B414C">
            <w:pPr>
              <w:autoSpaceDE w:val="0"/>
              <w:autoSpaceDN w:val="0"/>
              <w:adjustRightInd w:val="0"/>
              <w:jc w:val="center"/>
              <w:rPr>
                <w:sz w:val="24"/>
              </w:rPr>
            </w:pPr>
            <w:r>
              <w:rPr>
                <w:sz w:val="24"/>
              </w:rPr>
              <w:t>не подлежат установлению</w:t>
            </w:r>
          </w:p>
          <w:p w:rsidR="00A05609" w:rsidRDefault="00A05609" w:rsidP="002B414C">
            <w:pPr>
              <w:autoSpaceDE w:val="0"/>
              <w:autoSpaceDN w:val="0"/>
              <w:adjustRightInd w:val="0"/>
              <w:jc w:val="center"/>
              <w:rPr>
                <w:sz w:val="24"/>
              </w:rPr>
            </w:pPr>
          </w:p>
        </w:tc>
        <w:tc>
          <w:tcPr>
            <w:tcW w:w="3544" w:type="dxa"/>
          </w:tcPr>
          <w:p w:rsidR="00A05609" w:rsidRDefault="00A05609" w:rsidP="002B414C">
            <w:pPr>
              <w:autoSpaceDE w:val="0"/>
              <w:autoSpaceDN w:val="0"/>
              <w:adjustRightInd w:val="0"/>
              <w:jc w:val="center"/>
              <w:rPr>
                <w:sz w:val="24"/>
              </w:rPr>
            </w:pPr>
            <w:r>
              <w:rPr>
                <w:sz w:val="24"/>
              </w:rPr>
              <w:t>-</w:t>
            </w:r>
          </w:p>
        </w:tc>
      </w:tr>
      <w:tr w:rsidR="00A05609" w:rsidRPr="00DE46E0" w:rsidTr="002B414C">
        <w:tc>
          <w:tcPr>
            <w:tcW w:w="2659" w:type="dxa"/>
          </w:tcPr>
          <w:p w:rsidR="00A05609" w:rsidRDefault="00A05609" w:rsidP="002B414C">
            <w:pPr>
              <w:autoSpaceDE w:val="0"/>
              <w:autoSpaceDN w:val="0"/>
              <w:adjustRightInd w:val="0"/>
              <w:jc w:val="both"/>
              <w:rPr>
                <w:sz w:val="24"/>
              </w:rPr>
            </w:pPr>
            <w:r>
              <w:rPr>
                <w:sz w:val="24"/>
              </w:rPr>
              <w:t>Земельные участки (территории) общего пользования (12.0)</w:t>
            </w:r>
          </w:p>
        </w:tc>
        <w:tc>
          <w:tcPr>
            <w:tcW w:w="2551" w:type="dxa"/>
          </w:tcPr>
          <w:p w:rsidR="00A05609" w:rsidRDefault="00A05609" w:rsidP="002B414C">
            <w:pPr>
              <w:autoSpaceDE w:val="0"/>
              <w:autoSpaceDN w:val="0"/>
              <w:adjustRightInd w:val="0"/>
              <w:jc w:val="center"/>
              <w:rPr>
                <w:sz w:val="24"/>
              </w:rPr>
            </w:pPr>
            <w:r>
              <w:rPr>
                <w:sz w:val="24"/>
              </w:rPr>
              <w:t>-</w:t>
            </w:r>
          </w:p>
        </w:tc>
        <w:tc>
          <w:tcPr>
            <w:tcW w:w="6522" w:type="dxa"/>
            <w:gridSpan w:val="4"/>
          </w:tcPr>
          <w:p w:rsidR="00A05609" w:rsidRPr="00DE46E0" w:rsidRDefault="00A05609" w:rsidP="002B414C">
            <w:pPr>
              <w:autoSpaceDE w:val="0"/>
              <w:autoSpaceDN w:val="0"/>
              <w:adjustRightInd w:val="0"/>
              <w:jc w:val="center"/>
              <w:rPr>
                <w:sz w:val="24"/>
              </w:rPr>
            </w:pPr>
            <w:r>
              <w:rPr>
                <w:sz w:val="24"/>
              </w:rPr>
              <w:t>не подлежат установлению</w:t>
            </w:r>
          </w:p>
          <w:p w:rsidR="00A05609" w:rsidRDefault="00A05609" w:rsidP="002B414C">
            <w:pPr>
              <w:autoSpaceDE w:val="0"/>
              <w:autoSpaceDN w:val="0"/>
              <w:adjustRightInd w:val="0"/>
              <w:jc w:val="center"/>
              <w:rPr>
                <w:sz w:val="24"/>
              </w:rPr>
            </w:pPr>
          </w:p>
        </w:tc>
        <w:tc>
          <w:tcPr>
            <w:tcW w:w="3544" w:type="dxa"/>
          </w:tcPr>
          <w:p w:rsidR="00A05609" w:rsidRDefault="00A05609" w:rsidP="002B414C">
            <w:pPr>
              <w:autoSpaceDE w:val="0"/>
              <w:autoSpaceDN w:val="0"/>
              <w:adjustRightInd w:val="0"/>
              <w:jc w:val="center"/>
              <w:rPr>
                <w:sz w:val="24"/>
              </w:rPr>
            </w:pPr>
            <w:r>
              <w:rPr>
                <w:sz w:val="24"/>
              </w:rPr>
              <w:t>-</w:t>
            </w:r>
          </w:p>
        </w:tc>
      </w:tr>
      <w:tr w:rsidR="00A05609" w:rsidRPr="00DE46E0" w:rsidTr="002B414C">
        <w:tc>
          <w:tcPr>
            <w:tcW w:w="2659" w:type="dxa"/>
          </w:tcPr>
          <w:p w:rsidR="00A05609" w:rsidRPr="00DE46E0" w:rsidRDefault="00A05609" w:rsidP="002B414C">
            <w:pPr>
              <w:autoSpaceDE w:val="0"/>
              <w:autoSpaceDN w:val="0"/>
              <w:adjustRightInd w:val="0"/>
              <w:jc w:val="both"/>
              <w:rPr>
                <w:sz w:val="24"/>
              </w:rPr>
            </w:pPr>
            <w:r w:rsidRPr="00DE46E0">
              <w:rPr>
                <w:sz w:val="24"/>
              </w:rPr>
              <w:t>Улично-дорожная сеть</w:t>
            </w:r>
            <w:r>
              <w:rPr>
                <w:sz w:val="24"/>
              </w:rPr>
              <w:t xml:space="preserve"> (12.0.1)</w:t>
            </w:r>
          </w:p>
        </w:tc>
        <w:tc>
          <w:tcPr>
            <w:tcW w:w="2551" w:type="dxa"/>
          </w:tcPr>
          <w:p w:rsidR="00A05609" w:rsidRPr="00DE46E0" w:rsidRDefault="00A05609" w:rsidP="002B414C">
            <w:pPr>
              <w:autoSpaceDE w:val="0"/>
              <w:autoSpaceDN w:val="0"/>
              <w:adjustRightInd w:val="0"/>
              <w:jc w:val="center"/>
              <w:rPr>
                <w:sz w:val="24"/>
              </w:rPr>
            </w:pPr>
            <w:r>
              <w:rPr>
                <w:sz w:val="24"/>
              </w:rPr>
              <w:t>-</w:t>
            </w:r>
          </w:p>
        </w:tc>
        <w:tc>
          <w:tcPr>
            <w:tcW w:w="6522" w:type="dxa"/>
            <w:gridSpan w:val="4"/>
          </w:tcPr>
          <w:p w:rsidR="00A05609" w:rsidRPr="00DE46E0" w:rsidRDefault="00A05609" w:rsidP="002B414C">
            <w:pPr>
              <w:autoSpaceDE w:val="0"/>
              <w:autoSpaceDN w:val="0"/>
              <w:adjustRightInd w:val="0"/>
              <w:jc w:val="center"/>
              <w:rPr>
                <w:sz w:val="24"/>
              </w:rPr>
            </w:pPr>
            <w:r>
              <w:rPr>
                <w:sz w:val="24"/>
              </w:rPr>
              <w:t>не подлежат установлению</w:t>
            </w:r>
          </w:p>
        </w:tc>
        <w:tc>
          <w:tcPr>
            <w:tcW w:w="3544" w:type="dxa"/>
          </w:tcPr>
          <w:p w:rsidR="00A05609" w:rsidRPr="00DE46E0" w:rsidRDefault="00A05609" w:rsidP="002B414C">
            <w:pPr>
              <w:autoSpaceDE w:val="0"/>
              <w:autoSpaceDN w:val="0"/>
              <w:adjustRightInd w:val="0"/>
              <w:jc w:val="center"/>
              <w:rPr>
                <w:sz w:val="24"/>
              </w:rPr>
            </w:pPr>
            <w:r>
              <w:rPr>
                <w:sz w:val="24"/>
              </w:rPr>
              <w:t>-</w:t>
            </w:r>
          </w:p>
        </w:tc>
      </w:tr>
      <w:tr w:rsidR="00A05609" w:rsidRPr="00DE46E0" w:rsidTr="002B414C">
        <w:tc>
          <w:tcPr>
            <w:tcW w:w="2659" w:type="dxa"/>
          </w:tcPr>
          <w:p w:rsidR="00A05609" w:rsidRPr="00DE46E0" w:rsidRDefault="00A05609" w:rsidP="002B414C">
            <w:pPr>
              <w:autoSpaceDE w:val="0"/>
              <w:autoSpaceDN w:val="0"/>
              <w:adjustRightInd w:val="0"/>
              <w:jc w:val="both"/>
              <w:rPr>
                <w:sz w:val="24"/>
              </w:rPr>
            </w:pPr>
            <w:r w:rsidRPr="00DE46E0">
              <w:rPr>
                <w:sz w:val="24"/>
              </w:rPr>
              <w:t>Благоустройство территории</w:t>
            </w:r>
            <w:r>
              <w:rPr>
                <w:sz w:val="24"/>
              </w:rPr>
              <w:t xml:space="preserve"> (12.0.2)</w:t>
            </w:r>
          </w:p>
        </w:tc>
        <w:tc>
          <w:tcPr>
            <w:tcW w:w="2551" w:type="dxa"/>
          </w:tcPr>
          <w:p w:rsidR="00A05609" w:rsidRPr="00DE46E0" w:rsidRDefault="00A05609" w:rsidP="002B414C">
            <w:pPr>
              <w:autoSpaceDE w:val="0"/>
              <w:autoSpaceDN w:val="0"/>
              <w:adjustRightInd w:val="0"/>
              <w:jc w:val="center"/>
              <w:rPr>
                <w:sz w:val="24"/>
              </w:rPr>
            </w:pPr>
            <w:r>
              <w:rPr>
                <w:sz w:val="24"/>
              </w:rPr>
              <w:t>-</w:t>
            </w:r>
          </w:p>
        </w:tc>
        <w:tc>
          <w:tcPr>
            <w:tcW w:w="6522" w:type="dxa"/>
            <w:gridSpan w:val="4"/>
          </w:tcPr>
          <w:p w:rsidR="00A05609" w:rsidRPr="00DE46E0" w:rsidRDefault="00A05609" w:rsidP="002B414C">
            <w:pPr>
              <w:autoSpaceDE w:val="0"/>
              <w:autoSpaceDN w:val="0"/>
              <w:adjustRightInd w:val="0"/>
              <w:jc w:val="center"/>
              <w:rPr>
                <w:sz w:val="24"/>
              </w:rPr>
            </w:pPr>
            <w:r>
              <w:rPr>
                <w:sz w:val="24"/>
              </w:rPr>
              <w:t>не подлежат установлению</w:t>
            </w:r>
          </w:p>
        </w:tc>
        <w:tc>
          <w:tcPr>
            <w:tcW w:w="3544" w:type="dxa"/>
          </w:tcPr>
          <w:p w:rsidR="00A05609" w:rsidRPr="00DE46E0" w:rsidRDefault="00A05609" w:rsidP="002B414C">
            <w:pPr>
              <w:autoSpaceDE w:val="0"/>
              <w:autoSpaceDN w:val="0"/>
              <w:adjustRightInd w:val="0"/>
              <w:jc w:val="center"/>
              <w:rPr>
                <w:sz w:val="24"/>
              </w:rPr>
            </w:pPr>
            <w:r>
              <w:rPr>
                <w:sz w:val="24"/>
              </w:rPr>
              <w:t>-</w:t>
            </w:r>
          </w:p>
        </w:tc>
      </w:tr>
      <w:tr w:rsidR="00A05609" w:rsidRPr="00DE46E0" w:rsidTr="002B414C">
        <w:tc>
          <w:tcPr>
            <w:tcW w:w="15276" w:type="dxa"/>
            <w:gridSpan w:val="7"/>
          </w:tcPr>
          <w:p w:rsidR="00A05609" w:rsidRPr="00C868FC" w:rsidRDefault="00A05609" w:rsidP="002B414C">
            <w:pPr>
              <w:autoSpaceDE w:val="0"/>
              <w:autoSpaceDN w:val="0"/>
              <w:adjustRightInd w:val="0"/>
              <w:rPr>
                <w:b/>
                <w:sz w:val="24"/>
              </w:rPr>
            </w:pPr>
            <w:r w:rsidRPr="00C868FC">
              <w:rPr>
                <w:b/>
                <w:sz w:val="24"/>
              </w:rPr>
              <w:t>Условно-разрешенные виды использования земельных участков и объектов капитального строительства</w:t>
            </w:r>
          </w:p>
        </w:tc>
      </w:tr>
      <w:tr w:rsidR="00A05609" w:rsidRPr="00DE46E0" w:rsidTr="002B414C">
        <w:tc>
          <w:tcPr>
            <w:tcW w:w="2659" w:type="dxa"/>
          </w:tcPr>
          <w:p w:rsidR="00A05609" w:rsidRDefault="00A05609" w:rsidP="002B414C">
            <w:pPr>
              <w:rPr>
                <w:sz w:val="24"/>
              </w:rPr>
            </w:pPr>
            <w:r>
              <w:rPr>
                <w:sz w:val="24"/>
              </w:rPr>
              <w:t>Скотоводство (1.8)</w:t>
            </w:r>
          </w:p>
        </w:tc>
        <w:tc>
          <w:tcPr>
            <w:tcW w:w="2551" w:type="dxa"/>
          </w:tcPr>
          <w:p w:rsidR="00A05609" w:rsidRPr="00DE46E0" w:rsidRDefault="00A05609" w:rsidP="002B414C">
            <w:pPr>
              <w:autoSpaceDE w:val="0"/>
              <w:autoSpaceDN w:val="0"/>
              <w:adjustRightInd w:val="0"/>
              <w:jc w:val="center"/>
              <w:rPr>
                <w:sz w:val="24"/>
              </w:rPr>
            </w:pPr>
            <w:r>
              <w:rPr>
                <w:sz w:val="24"/>
              </w:rPr>
              <w:t>-</w:t>
            </w:r>
          </w:p>
        </w:tc>
        <w:tc>
          <w:tcPr>
            <w:tcW w:w="6522" w:type="dxa"/>
            <w:gridSpan w:val="4"/>
          </w:tcPr>
          <w:p w:rsidR="00A05609" w:rsidRPr="00DE46E0" w:rsidRDefault="00A05609" w:rsidP="002B414C">
            <w:pPr>
              <w:autoSpaceDE w:val="0"/>
              <w:autoSpaceDN w:val="0"/>
              <w:adjustRightInd w:val="0"/>
              <w:jc w:val="center"/>
              <w:rPr>
                <w:sz w:val="24"/>
              </w:rPr>
            </w:pPr>
            <w:r>
              <w:rPr>
                <w:sz w:val="24"/>
              </w:rPr>
              <w:t>не подлежат установлению</w:t>
            </w:r>
          </w:p>
        </w:tc>
        <w:tc>
          <w:tcPr>
            <w:tcW w:w="3544" w:type="dxa"/>
          </w:tcPr>
          <w:p w:rsidR="00A05609" w:rsidRPr="00DE46E0" w:rsidRDefault="00A05609" w:rsidP="002B414C">
            <w:pPr>
              <w:autoSpaceDE w:val="0"/>
              <w:autoSpaceDN w:val="0"/>
              <w:adjustRightInd w:val="0"/>
              <w:jc w:val="center"/>
              <w:rPr>
                <w:sz w:val="24"/>
              </w:rPr>
            </w:pPr>
            <w:r>
              <w:rPr>
                <w:sz w:val="24"/>
              </w:rPr>
              <w:t>-</w:t>
            </w:r>
          </w:p>
        </w:tc>
      </w:tr>
      <w:tr w:rsidR="00A05609" w:rsidRPr="00DE46E0" w:rsidTr="002B414C">
        <w:tc>
          <w:tcPr>
            <w:tcW w:w="2659" w:type="dxa"/>
          </w:tcPr>
          <w:p w:rsidR="00A05609" w:rsidRDefault="00A05609" w:rsidP="002B414C">
            <w:pPr>
              <w:rPr>
                <w:sz w:val="24"/>
              </w:rPr>
            </w:pPr>
            <w:r>
              <w:rPr>
                <w:sz w:val="24"/>
              </w:rPr>
              <w:t>Хранение автотранспорта (2.7.1)</w:t>
            </w:r>
          </w:p>
        </w:tc>
        <w:tc>
          <w:tcPr>
            <w:tcW w:w="2551" w:type="dxa"/>
          </w:tcPr>
          <w:p w:rsidR="00A05609" w:rsidRPr="00DE46E0" w:rsidRDefault="00A05609" w:rsidP="002B414C">
            <w:pPr>
              <w:autoSpaceDE w:val="0"/>
              <w:autoSpaceDN w:val="0"/>
              <w:adjustRightInd w:val="0"/>
              <w:jc w:val="center"/>
              <w:rPr>
                <w:sz w:val="24"/>
              </w:rPr>
            </w:pPr>
            <w:r>
              <w:rPr>
                <w:sz w:val="24"/>
              </w:rPr>
              <w:t>-</w:t>
            </w:r>
          </w:p>
        </w:tc>
        <w:tc>
          <w:tcPr>
            <w:tcW w:w="6522" w:type="dxa"/>
            <w:gridSpan w:val="4"/>
          </w:tcPr>
          <w:p w:rsidR="00A05609" w:rsidRPr="00DE46E0" w:rsidRDefault="00A05609" w:rsidP="002B414C">
            <w:pPr>
              <w:autoSpaceDE w:val="0"/>
              <w:autoSpaceDN w:val="0"/>
              <w:adjustRightInd w:val="0"/>
              <w:jc w:val="center"/>
              <w:rPr>
                <w:sz w:val="24"/>
              </w:rPr>
            </w:pPr>
            <w:r>
              <w:rPr>
                <w:sz w:val="24"/>
              </w:rPr>
              <w:t>не подлежат установлению</w:t>
            </w:r>
          </w:p>
        </w:tc>
        <w:tc>
          <w:tcPr>
            <w:tcW w:w="3544" w:type="dxa"/>
          </w:tcPr>
          <w:p w:rsidR="00A05609" w:rsidRPr="00DE46E0" w:rsidRDefault="00A05609" w:rsidP="002B414C">
            <w:pPr>
              <w:autoSpaceDE w:val="0"/>
              <w:autoSpaceDN w:val="0"/>
              <w:adjustRightInd w:val="0"/>
              <w:jc w:val="center"/>
              <w:rPr>
                <w:sz w:val="24"/>
              </w:rPr>
            </w:pPr>
            <w:r>
              <w:rPr>
                <w:sz w:val="24"/>
              </w:rPr>
              <w:t>-</w:t>
            </w:r>
          </w:p>
        </w:tc>
      </w:tr>
      <w:tr w:rsidR="00A05609" w:rsidRPr="00DE46E0" w:rsidTr="002B414C">
        <w:tc>
          <w:tcPr>
            <w:tcW w:w="2659" w:type="dxa"/>
          </w:tcPr>
          <w:p w:rsidR="00A05609" w:rsidRPr="00DE46E0" w:rsidRDefault="00A05609" w:rsidP="002B414C">
            <w:pPr>
              <w:rPr>
                <w:sz w:val="24"/>
              </w:rPr>
            </w:pPr>
            <w:r>
              <w:rPr>
                <w:sz w:val="24"/>
              </w:rPr>
              <w:t>Деловое управление (4.1)</w:t>
            </w:r>
          </w:p>
        </w:tc>
        <w:tc>
          <w:tcPr>
            <w:tcW w:w="2551" w:type="dxa"/>
          </w:tcPr>
          <w:p w:rsidR="00A05609" w:rsidRPr="00DE46E0" w:rsidRDefault="00A05609" w:rsidP="002B414C">
            <w:pPr>
              <w:autoSpaceDE w:val="0"/>
              <w:autoSpaceDN w:val="0"/>
              <w:adjustRightInd w:val="0"/>
              <w:jc w:val="center"/>
              <w:rPr>
                <w:sz w:val="24"/>
              </w:rPr>
            </w:pPr>
            <w:r>
              <w:rPr>
                <w:sz w:val="24"/>
              </w:rPr>
              <w:t>-</w:t>
            </w:r>
          </w:p>
        </w:tc>
        <w:tc>
          <w:tcPr>
            <w:tcW w:w="1560" w:type="dxa"/>
          </w:tcPr>
          <w:p w:rsidR="00A05609" w:rsidRDefault="00A05609" w:rsidP="002B414C">
            <w:pPr>
              <w:autoSpaceDE w:val="0"/>
              <w:autoSpaceDN w:val="0"/>
              <w:adjustRightInd w:val="0"/>
              <w:jc w:val="center"/>
              <w:rPr>
                <w:sz w:val="24"/>
              </w:rPr>
            </w:pPr>
            <w:r>
              <w:rPr>
                <w:sz w:val="24"/>
              </w:rPr>
              <w:t>не подлежат установлению</w:t>
            </w:r>
          </w:p>
        </w:tc>
        <w:tc>
          <w:tcPr>
            <w:tcW w:w="1560" w:type="dxa"/>
          </w:tcPr>
          <w:p w:rsidR="00A05609" w:rsidRDefault="00A05609" w:rsidP="002B414C">
            <w:pPr>
              <w:autoSpaceDE w:val="0"/>
              <w:autoSpaceDN w:val="0"/>
              <w:adjustRightInd w:val="0"/>
              <w:jc w:val="center"/>
              <w:rPr>
                <w:sz w:val="24"/>
              </w:rPr>
            </w:pPr>
            <w:r>
              <w:rPr>
                <w:sz w:val="24"/>
              </w:rPr>
              <w:t>3</w:t>
            </w:r>
          </w:p>
        </w:tc>
        <w:tc>
          <w:tcPr>
            <w:tcW w:w="1701" w:type="dxa"/>
          </w:tcPr>
          <w:p w:rsidR="00A05609" w:rsidRDefault="00A05609" w:rsidP="002B414C">
            <w:pPr>
              <w:autoSpaceDE w:val="0"/>
              <w:autoSpaceDN w:val="0"/>
              <w:adjustRightInd w:val="0"/>
              <w:jc w:val="center"/>
              <w:rPr>
                <w:sz w:val="24"/>
              </w:rPr>
            </w:pPr>
            <w:r>
              <w:rPr>
                <w:sz w:val="24"/>
              </w:rPr>
              <w:t>не подлежат установлению</w:t>
            </w:r>
          </w:p>
        </w:tc>
        <w:tc>
          <w:tcPr>
            <w:tcW w:w="1701" w:type="dxa"/>
          </w:tcPr>
          <w:p w:rsidR="00A05609" w:rsidRPr="00C4618D" w:rsidRDefault="00A05609" w:rsidP="002B414C">
            <w:pPr>
              <w:autoSpaceDE w:val="0"/>
              <w:autoSpaceDN w:val="0"/>
              <w:adjustRightInd w:val="0"/>
              <w:jc w:val="center"/>
              <w:rPr>
                <w:sz w:val="24"/>
              </w:rPr>
            </w:pPr>
            <w:r>
              <w:rPr>
                <w:sz w:val="24"/>
              </w:rPr>
              <w:t>50%</w:t>
            </w:r>
          </w:p>
        </w:tc>
        <w:tc>
          <w:tcPr>
            <w:tcW w:w="3544" w:type="dxa"/>
          </w:tcPr>
          <w:p w:rsidR="00A05609" w:rsidRDefault="00A05609" w:rsidP="002B414C">
            <w:pPr>
              <w:autoSpaceDE w:val="0"/>
              <w:autoSpaceDN w:val="0"/>
              <w:adjustRightInd w:val="0"/>
              <w:jc w:val="center"/>
              <w:rPr>
                <w:sz w:val="24"/>
              </w:rPr>
            </w:pPr>
            <w:r>
              <w:rPr>
                <w:sz w:val="24"/>
              </w:rPr>
              <w:t>-</w:t>
            </w:r>
          </w:p>
        </w:tc>
      </w:tr>
      <w:tr w:rsidR="00A05609" w:rsidRPr="00DE46E0" w:rsidTr="002B414C">
        <w:tc>
          <w:tcPr>
            <w:tcW w:w="2659" w:type="dxa"/>
          </w:tcPr>
          <w:p w:rsidR="00A05609" w:rsidRDefault="00A05609" w:rsidP="002B414C">
            <w:pPr>
              <w:tabs>
                <w:tab w:val="right" w:pos="2443"/>
              </w:tabs>
              <w:autoSpaceDE w:val="0"/>
              <w:autoSpaceDN w:val="0"/>
              <w:adjustRightInd w:val="0"/>
              <w:jc w:val="both"/>
              <w:rPr>
                <w:sz w:val="24"/>
              </w:rPr>
            </w:pPr>
            <w:r>
              <w:rPr>
                <w:sz w:val="24"/>
              </w:rPr>
              <w:t>Магазины (4.4)</w:t>
            </w:r>
            <w:r>
              <w:rPr>
                <w:sz w:val="24"/>
              </w:rPr>
              <w:tab/>
            </w:r>
          </w:p>
        </w:tc>
        <w:tc>
          <w:tcPr>
            <w:tcW w:w="2551" w:type="dxa"/>
          </w:tcPr>
          <w:p w:rsidR="00A05609" w:rsidRDefault="00A05609" w:rsidP="002B414C">
            <w:pPr>
              <w:autoSpaceDE w:val="0"/>
              <w:autoSpaceDN w:val="0"/>
              <w:adjustRightInd w:val="0"/>
              <w:jc w:val="center"/>
              <w:rPr>
                <w:sz w:val="24"/>
              </w:rPr>
            </w:pPr>
            <w:r>
              <w:rPr>
                <w:sz w:val="24"/>
              </w:rPr>
              <w:t>-</w:t>
            </w:r>
          </w:p>
        </w:tc>
        <w:tc>
          <w:tcPr>
            <w:tcW w:w="1560" w:type="dxa"/>
          </w:tcPr>
          <w:p w:rsidR="00A05609" w:rsidRDefault="00A05609" w:rsidP="002B414C">
            <w:pPr>
              <w:autoSpaceDE w:val="0"/>
              <w:autoSpaceDN w:val="0"/>
              <w:adjustRightInd w:val="0"/>
              <w:jc w:val="both"/>
              <w:rPr>
                <w:sz w:val="24"/>
              </w:rPr>
            </w:pPr>
            <w:r>
              <w:rPr>
                <w:sz w:val="24"/>
              </w:rPr>
              <w:t>200/5000</w:t>
            </w:r>
          </w:p>
        </w:tc>
        <w:tc>
          <w:tcPr>
            <w:tcW w:w="1560" w:type="dxa"/>
          </w:tcPr>
          <w:p w:rsidR="00A05609" w:rsidRDefault="00A05609" w:rsidP="002B414C">
            <w:pPr>
              <w:autoSpaceDE w:val="0"/>
              <w:autoSpaceDN w:val="0"/>
              <w:adjustRightInd w:val="0"/>
              <w:jc w:val="center"/>
              <w:rPr>
                <w:sz w:val="24"/>
              </w:rPr>
            </w:pPr>
            <w:r>
              <w:rPr>
                <w:sz w:val="24"/>
              </w:rPr>
              <w:t>3</w:t>
            </w:r>
          </w:p>
        </w:tc>
        <w:tc>
          <w:tcPr>
            <w:tcW w:w="1701" w:type="dxa"/>
          </w:tcPr>
          <w:p w:rsidR="00A05609" w:rsidRDefault="00A05609" w:rsidP="002B414C">
            <w:pPr>
              <w:autoSpaceDE w:val="0"/>
              <w:autoSpaceDN w:val="0"/>
              <w:adjustRightInd w:val="0"/>
              <w:jc w:val="center"/>
              <w:rPr>
                <w:sz w:val="24"/>
              </w:rPr>
            </w:pPr>
            <w:r>
              <w:rPr>
                <w:sz w:val="24"/>
              </w:rPr>
              <w:t>3/20</w:t>
            </w:r>
          </w:p>
        </w:tc>
        <w:tc>
          <w:tcPr>
            <w:tcW w:w="1701" w:type="dxa"/>
          </w:tcPr>
          <w:p w:rsidR="00A05609" w:rsidRDefault="00A05609" w:rsidP="002B414C">
            <w:pPr>
              <w:autoSpaceDE w:val="0"/>
              <w:autoSpaceDN w:val="0"/>
              <w:adjustRightInd w:val="0"/>
              <w:jc w:val="center"/>
              <w:rPr>
                <w:sz w:val="24"/>
              </w:rPr>
            </w:pPr>
            <w:r>
              <w:rPr>
                <w:sz w:val="24"/>
              </w:rPr>
              <w:t>50%</w:t>
            </w:r>
          </w:p>
        </w:tc>
        <w:tc>
          <w:tcPr>
            <w:tcW w:w="3544" w:type="dxa"/>
          </w:tcPr>
          <w:p w:rsidR="00A05609" w:rsidRDefault="00A05609" w:rsidP="002B414C">
            <w:pPr>
              <w:autoSpaceDE w:val="0"/>
              <w:autoSpaceDN w:val="0"/>
              <w:adjustRightInd w:val="0"/>
              <w:jc w:val="center"/>
              <w:rPr>
                <w:sz w:val="24"/>
              </w:rPr>
            </w:pPr>
            <w:r>
              <w:rPr>
                <w:sz w:val="24"/>
              </w:rPr>
              <w:t>-</w:t>
            </w:r>
          </w:p>
        </w:tc>
      </w:tr>
      <w:tr w:rsidR="00A05609" w:rsidRPr="00DE46E0" w:rsidTr="002B414C">
        <w:tc>
          <w:tcPr>
            <w:tcW w:w="2659" w:type="dxa"/>
          </w:tcPr>
          <w:p w:rsidR="00A05609" w:rsidRDefault="00A05609" w:rsidP="002B414C">
            <w:pPr>
              <w:autoSpaceDE w:val="0"/>
              <w:autoSpaceDN w:val="0"/>
              <w:adjustRightInd w:val="0"/>
              <w:jc w:val="both"/>
              <w:rPr>
                <w:rFonts w:eastAsiaTheme="minorHAnsi"/>
                <w:sz w:val="24"/>
                <w:lang w:eastAsia="en-US"/>
              </w:rPr>
            </w:pPr>
            <w:r>
              <w:rPr>
                <w:rFonts w:eastAsiaTheme="minorHAnsi"/>
                <w:sz w:val="24"/>
                <w:lang w:eastAsia="en-US"/>
              </w:rPr>
              <w:t>Заправка транспортных средств (4.9.1.1)</w:t>
            </w:r>
          </w:p>
        </w:tc>
        <w:tc>
          <w:tcPr>
            <w:tcW w:w="2551" w:type="dxa"/>
          </w:tcPr>
          <w:p w:rsidR="00A05609" w:rsidRDefault="00A05609" w:rsidP="002B414C">
            <w:pPr>
              <w:autoSpaceDE w:val="0"/>
              <w:autoSpaceDN w:val="0"/>
              <w:adjustRightInd w:val="0"/>
              <w:jc w:val="center"/>
              <w:rPr>
                <w:sz w:val="24"/>
              </w:rPr>
            </w:pPr>
            <w:r>
              <w:rPr>
                <w:sz w:val="24"/>
              </w:rPr>
              <w:t>-</w:t>
            </w:r>
          </w:p>
        </w:tc>
        <w:tc>
          <w:tcPr>
            <w:tcW w:w="6522" w:type="dxa"/>
            <w:gridSpan w:val="4"/>
          </w:tcPr>
          <w:p w:rsidR="00A05609" w:rsidRDefault="00A05609" w:rsidP="002B414C">
            <w:pPr>
              <w:autoSpaceDE w:val="0"/>
              <w:autoSpaceDN w:val="0"/>
              <w:adjustRightInd w:val="0"/>
              <w:jc w:val="center"/>
              <w:rPr>
                <w:sz w:val="24"/>
              </w:rPr>
            </w:pPr>
            <w:r>
              <w:rPr>
                <w:sz w:val="24"/>
              </w:rPr>
              <w:t>не подлежат установлению</w:t>
            </w:r>
          </w:p>
          <w:p w:rsidR="00A05609" w:rsidRDefault="00A05609" w:rsidP="002B414C">
            <w:pPr>
              <w:autoSpaceDE w:val="0"/>
              <w:autoSpaceDN w:val="0"/>
              <w:adjustRightInd w:val="0"/>
              <w:jc w:val="center"/>
              <w:rPr>
                <w:sz w:val="24"/>
              </w:rPr>
            </w:pPr>
          </w:p>
        </w:tc>
        <w:tc>
          <w:tcPr>
            <w:tcW w:w="3544" w:type="dxa"/>
          </w:tcPr>
          <w:p w:rsidR="00A05609" w:rsidRDefault="00A05609" w:rsidP="002B414C">
            <w:pPr>
              <w:spacing w:line="240" w:lineRule="exact"/>
              <w:jc w:val="center"/>
              <w:rPr>
                <w:rFonts w:eastAsia="Calibri"/>
                <w:sz w:val="24"/>
              </w:rPr>
            </w:pPr>
          </w:p>
        </w:tc>
      </w:tr>
      <w:tr w:rsidR="00A05609" w:rsidRPr="00DE46E0" w:rsidTr="002B414C">
        <w:tc>
          <w:tcPr>
            <w:tcW w:w="2659" w:type="dxa"/>
          </w:tcPr>
          <w:p w:rsidR="00A05609" w:rsidRDefault="00A05609" w:rsidP="002B414C">
            <w:pPr>
              <w:autoSpaceDE w:val="0"/>
              <w:autoSpaceDN w:val="0"/>
              <w:adjustRightInd w:val="0"/>
              <w:jc w:val="both"/>
              <w:rPr>
                <w:rFonts w:eastAsiaTheme="minorHAnsi"/>
                <w:sz w:val="24"/>
                <w:lang w:eastAsia="en-US"/>
              </w:rPr>
            </w:pPr>
            <w:r>
              <w:rPr>
                <w:rFonts w:eastAsiaTheme="minorHAnsi"/>
                <w:sz w:val="24"/>
                <w:lang w:eastAsia="en-US"/>
              </w:rPr>
              <w:t>Автомобильные мойки (4.9.1.4)</w:t>
            </w:r>
          </w:p>
        </w:tc>
        <w:tc>
          <w:tcPr>
            <w:tcW w:w="2551" w:type="dxa"/>
          </w:tcPr>
          <w:p w:rsidR="00A05609" w:rsidRDefault="00A05609" w:rsidP="002B414C">
            <w:pPr>
              <w:autoSpaceDE w:val="0"/>
              <w:autoSpaceDN w:val="0"/>
              <w:adjustRightInd w:val="0"/>
              <w:jc w:val="center"/>
              <w:rPr>
                <w:sz w:val="24"/>
              </w:rPr>
            </w:pPr>
            <w:r>
              <w:rPr>
                <w:sz w:val="24"/>
              </w:rPr>
              <w:t>-</w:t>
            </w:r>
          </w:p>
        </w:tc>
        <w:tc>
          <w:tcPr>
            <w:tcW w:w="6522" w:type="dxa"/>
            <w:gridSpan w:val="4"/>
          </w:tcPr>
          <w:p w:rsidR="00A05609" w:rsidRDefault="00A05609" w:rsidP="002B414C">
            <w:pPr>
              <w:autoSpaceDE w:val="0"/>
              <w:autoSpaceDN w:val="0"/>
              <w:adjustRightInd w:val="0"/>
              <w:jc w:val="center"/>
              <w:rPr>
                <w:sz w:val="24"/>
              </w:rPr>
            </w:pPr>
            <w:r>
              <w:rPr>
                <w:sz w:val="24"/>
              </w:rPr>
              <w:t>не подлежат установлению</w:t>
            </w:r>
          </w:p>
          <w:p w:rsidR="00A05609" w:rsidRDefault="00A05609" w:rsidP="002B414C">
            <w:pPr>
              <w:autoSpaceDE w:val="0"/>
              <w:autoSpaceDN w:val="0"/>
              <w:adjustRightInd w:val="0"/>
              <w:jc w:val="center"/>
              <w:rPr>
                <w:sz w:val="24"/>
              </w:rPr>
            </w:pPr>
          </w:p>
        </w:tc>
        <w:tc>
          <w:tcPr>
            <w:tcW w:w="3544" w:type="dxa"/>
          </w:tcPr>
          <w:p w:rsidR="00A05609" w:rsidRPr="001F5B4F" w:rsidRDefault="00A05609" w:rsidP="002B414C">
            <w:pPr>
              <w:spacing w:line="240" w:lineRule="exact"/>
              <w:jc w:val="center"/>
              <w:rPr>
                <w:rFonts w:eastAsia="Calibri"/>
                <w:sz w:val="24"/>
              </w:rPr>
            </w:pPr>
            <w:r>
              <w:rPr>
                <w:rFonts w:eastAsia="Calibri"/>
                <w:sz w:val="24"/>
              </w:rPr>
              <w:t>-</w:t>
            </w:r>
          </w:p>
        </w:tc>
      </w:tr>
      <w:tr w:rsidR="00A05609" w:rsidRPr="00DE46E0" w:rsidTr="002B414C">
        <w:tc>
          <w:tcPr>
            <w:tcW w:w="2659" w:type="dxa"/>
          </w:tcPr>
          <w:p w:rsidR="00A05609" w:rsidRDefault="00A05609" w:rsidP="002B414C">
            <w:pPr>
              <w:autoSpaceDE w:val="0"/>
              <w:autoSpaceDN w:val="0"/>
              <w:adjustRightInd w:val="0"/>
              <w:jc w:val="both"/>
              <w:rPr>
                <w:rFonts w:eastAsiaTheme="minorHAnsi"/>
                <w:sz w:val="24"/>
                <w:lang w:eastAsia="en-US"/>
              </w:rPr>
            </w:pPr>
            <w:r>
              <w:rPr>
                <w:rFonts w:eastAsiaTheme="minorHAnsi"/>
                <w:sz w:val="24"/>
                <w:lang w:eastAsia="en-US"/>
              </w:rPr>
              <w:t>Ремонт автомобилей (4.9.1.4)</w:t>
            </w:r>
          </w:p>
        </w:tc>
        <w:tc>
          <w:tcPr>
            <w:tcW w:w="2551" w:type="dxa"/>
          </w:tcPr>
          <w:p w:rsidR="00A05609" w:rsidRDefault="00A05609" w:rsidP="002B414C">
            <w:pPr>
              <w:autoSpaceDE w:val="0"/>
              <w:autoSpaceDN w:val="0"/>
              <w:adjustRightInd w:val="0"/>
              <w:jc w:val="center"/>
              <w:rPr>
                <w:sz w:val="24"/>
              </w:rPr>
            </w:pPr>
            <w:r>
              <w:rPr>
                <w:sz w:val="24"/>
              </w:rPr>
              <w:t>-</w:t>
            </w:r>
          </w:p>
        </w:tc>
        <w:tc>
          <w:tcPr>
            <w:tcW w:w="6522" w:type="dxa"/>
            <w:gridSpan w:val="4"/>
          </w:tcPr>
          <w:p w:rsidR="00A05609" w:rsidRDefault="00A05609" w:rsidP="002B414C">
            <w:pPr>
              <w:autoSpaceDE w:val="0"/>
              <w:autoSpaceDN w:val="0"/>
              <w:adjustRightInd w:val="0"/>
              <w:jc w:val="center"/>
              <w:rPr>
                <w:sz w:val="24"/>
              </w:rPr>
            </w:pPr>
            <w:r>
              <w:rPr>
                <w:sz w:val="24"/>
              </w:rPr>
              <w:t>не подлежат установлению</w:t>
            </w:r>
          </w:p>
          <w:p w:rsidR="00A05609" w:rsidRDefault="00A05609" w:rsidP="002B414C">
            <w:pPr>
              <w:autoSpaceDE w:val="0"/>
              <w:autoSpaceDN w:val="0"/>
              <w:adjustRightInd w:val="0"/>
              <w:jc w:val="center"/>
              <w:rPr>
                <w:sz w:val="24"/>
              </w:rPr>
            </w:pPr>
          </w:p>
        </w:tc>
        <w:tc>
          <w:tcPr>
            <w:tcW w:w="3544" w:type="dxa"/>
          </w:tcPr>
          <w:p w:rsidR="00A05609" w:rsidRPr="001F5B4F" w:rsidRDefault="00A05609" w:rsidP="002B414C">
            <w:pPr>
              <w:spacing w:line="240" w:lineRule="exact"/>
              <w:jc w:val="center"/>
              <w:rPr>
                <w:rFonts w:eastAsia="Calibri"/>
                <w:sz w:val="24"/>
              </w:rPr>
            </w:pPr>
            <w:r>
              <w:rPr>
                <w:rFonts w:eastAsia="Calibri"/>
                <w:sz w:val="24"/>
              </w:rPr>
              <w:t>-</w:t>
            </w:r>
          </w:p>
        </w:tc>
      </w:tr>
      <w:tr w:rsidR="00A05609" w:rsidRPr="00DE46E0" w:rsidTr="002B414C">
        <w:tc>
          <w:tcPr>
            <w:tcW w:w="2659" w:type="dxa"/>
          </w:tcPr>
          <w:p w:rsidR="00A05609" w:rsidRDefault="00A05609" w:rsidP="002B414C">
            <w:pPr>
              <w:autoSpaceDE w:val="0"/>
              <w:autoSpaceDN w:val="0"/>
              <w:adjustRightInd w:val="0"/>
              <w:jc w:val="both"/>
              <w:rPr>
                <w:rFonts w:eastAsiaTheme="minorHAnsi"/>
                <w:sz w:val="24"/>
                <w:lang w:eastAsia="en-US"/>
              </w:rPr>
            </w:pPr>
            <w:r>
              <w:rPr>
                <w:rFonts w:eastAsiaTheme="minorHAnsi"/>
                <w:sz w:val="24"/>
                <w:lang w:eastAsia="en-US"/>
              </w:rPr>
              <w:t>Связь (6.4)</w:t>
            </w:r>
          </w:p>
        </w:tc>
        <w:tc>
          <w:tcPr>
            <w:tcW w:w="2551" w:type="dxa"/>
          </w:tcPr>
          <w:p w:rsidR="00A05609" w:rsidRDefault="00A05609" w:rsidP="002B414C">
            <w:pPr>
              <w:autoSpaceDE w:val="0"/>
              <w:autoSpaceDN w:val="0"/>
              <w:adjustRightInd w:val="0"/>
              <w:jc w:val="center"/>
              <w:rPr>
                <w:sz w:val="24"/>
              </w:rPr>
            </w:pPr>
            <w:r>
              <w:rPr>
                <w:sz w:val="24"/>
              </w:rPr>
              <w:t>-</w:t>
            </w:r>
          </w:p>
        </w:tc>
        <w:tc>
          <w:tcPr>
            <w:tcW w:w="6522" w:type="dxa"/>
            <w:gridSpan w:val="4"/>
          </w:tcPr>
          <w:p w:rsidR="00A05609" w:rsidRDefault="00A05609" w:rsidP="002B414C">
            <w:pPr>
              <w:autoSpaceDE w:val="0"/>
              <w:autoSpaceDN w:val="0"/>
              <w:adjustRightInd w:val="0"/>
              <w:jc w:val="center"/>
              <w:rPr>
                <w:sz w:val="24"/>
              </w:rPr>
            </w:pPr>
            <w:r>
              <w:rPr>
                <w:sz w:val="24"/>
              </w:rPr>
              <w:t>не подлежат установлению</w:t>
            </w:r>
          </w:p>
          <w:p w:rsidR="00A05609" w:rsidRDefault="00A05609" w:rsidP="002B414C">
            <w:pPr>
              <w:autoSpaceDE w:val="0"/>
              <w:autoSpaceDN w:val="0"/>
              <w:adjustRightInd w:val="0"/>
              <w:jc w:val="center"/>
              <w:rPr>
                <w:sz w:val="24"/>
              </w:rPr>
            </w:pPr>
          </w:p>
        </w:tc>
        <w:tc>
          <w:tcPr>
            <w:tcW w:w="3544" w:type="dxa"/>
          </w:tcPr>
          <w:p w:rsidR="00A05609" w:rsidRPr="001F5B4F" w:rsidRDefault="00A05609" w:rsidP="002B414C">
            <w:pPr>
              <w:spacing w:line="240" w:lineRule="exact"/>
              <w:jc w:val="center"/>
              <w:rPr>
                <w:rFonts w:eastAsia="Calibri"/>
                <w:sz w:val="24"/>
              </w:rPr>
            </w:pPr>
            <w:r>
              <w:rPr>
                <w:rFonts w:eastAsia="Calibri"/>
                <w:sz w:val="24"/>
              </w:rPr>
              <w:t>-</w:t>
            </w:r>
          </w:p>
        </w:tc>
      </w:tr>
      <w:tr w:rsidR="00A05609" w:rsidRPr="00DE46E0" w:rsidTr="002B414C">
        <w:tc>
          <w:tcPr>
            <w:tcW w:w="2659" w:type="dxa"/>
          </w:tcPr>
          <w:p w:rsidR="00A05609" w:rsidRDefault="00A05609" w:rsidP="002B414C">
            <w:pPr>
              <w:tabs>
                <w:tab w:val="right" w:pos="2443"/>
              </w:tabs>
              <w:autoSpaceDE w:val="0"/>
              <w:autoSpaceDN w:val="0"/>
              <w:adjustRightInd w:val="0"/>
              <w:jc w:val="both"/>
              <w:rPr>
                <w:sz w:val="24"/>
              </w:rPr>
            </w:pPr>
            <w:r>
              <w:rPr>
                <w:sz w:val="24"/>
              </w:rPr>
              <w:t>Историко-культурная деятельность (9.3)</w:t>
            </w:r>
          </w:p>
        </w:tc>
        <w:tc>
          <w:tcPr>
            <w:tcW w:w="2551" w:type="dxa"/>
          </w:tcPr>
          <w:p w:rsidR="00A05609" w:rsidRDefault="00A05609" w:rsidP="002B414C">
            <w:pPr>
              <w:autoSpaceDE w:val="0"/>
              <w:autoSpaceDN w:val="0"/>
              <w:adjustRightInd w:val="0"/>
              <w:jc w:val="center"/>
              <w:rPr>
                <w:sz w:val="24"/>
              </w:rPr>
            </w:pPr>
            <w:r>
              <w:rPr>
                <w:sz w:val="24"/>
              </w:rPr>
              <w:t>-</w:t>
            </w:r>
          </w:p>
        </w:tc>
        <w:tc>
          <w:tcPr>
            <w:tcW w:w="6522" w:type="dxa"/>
            <w:gridSpan w:val="4"/>
          </w:tcPr>
          <w:p w:rsidR="00A05609" w:rsidRDefault="00A05609" w:rsidP="002B414C">
            <w:pPr>
              <w:autoSpaceDE w:val="0"/>
              <w:autoSpaceDN w:val="0"/>
              <w:adjustRightInd w:val="0"/>
              <w:jc w:val="center"/>
              <w:rPr>
                <w:sz w:val="24"/>
              </w:rPr>
            </w:pPr>
            <w:r>
              <w:rPr>
                <w:sz w:val="24"/>
              </w:rPr>
              <w:t>не подлежат установлению</w:t>
            </w:r>
          </w:p>
          <w:p w:rsidR="00A05609" w:rsidRDefault="00A05609" w:rsidP="002B414C">
            <w:pPr>
              <w:autoSpaceDE w:val="0"/>
              <w:autoSpaceDN w:val="0"/>
              <w:adjustRightInd w:val="0"/>
              <w:jc w:val="center"/>
              <w:rPr>
                <w:sz w:val="24"/>
              </w:rPr>
            </w:pPr>
          </w:p>
        </w:tc>
        <w:tc>
          <w:tcPr>
            <w:tcW w:w="3544" w:type="dxa"/>
          </w:tcPr>
          <w:p w:rsidR="00A05609" w:rsidRPr="001F5B4F" w:rsidRDefault="00A05609" w:rsidP="002B414C">
            <w:pPr>
              <w:spacing w:line="240" w:lineRule="exact"/>
              <w:jc w:val="center"/>
              <w:rPr>
                <w:rFonts w:eastAsia="Calibri"/>
                <w:sz w:val="24"/>
              </w:rPr>
            </w:pPr>
            <w:r>
              <w:rPr>
                <w:rFonts w:eastAsia="Calibri"/>
                <w:sz w:val="24"/>
              </w:rPr>
              <w:t>-</w:t>
            </w:r>
          </w:p>
        </w:tc>
      </w:tr>
    </w:tbl>
    <w:p w:rsidR="00A05609" w:rsidRDefault="00A05609" w:rsidP="00A05609"/>
    <w:p w:rsidR="00745797" w:rsidRPr="00DB2048" w:rsidRDefault="00745797" w:rsidP="00745797">
      <w:pPr>
        <w:autoSpaceDE w:val="0"/>
        <w:autoSpaceDN w:val="0"/>
        <w:adjustRightInd w:val="0"/>
        <w:ind w:firstLine="709"/>
        <w:jc w:val="both"/>
        <w:rPr>
          <w:b/>
          <w:bCs/>
          <w:szCs w:val="26"/>
        </w:rPr>
      </w:pPr>
      <w:r w:rsidRPr="001416DC">
        <w:rPr>
          <w:b/>
          <w:bCs/>
          <w:szCs w:val="26"/>
        </w:rPr>
        <w:lastRenderedPageBreak/>
        <w:t xml:space="preserve">Статья </w:t>
      </w:r>
      <w:r>
        <w:rPr>
          <w:b/>
          <w:bCs/>
          <w:szCs w:val="26"/>
        </w:rPr>
        <w:t>3</w:t>
      </w:r>
      <w:r w:rsidR="00800865">
        <w:rPr>
          <w:b/>
          <w:bCs/>
          <w:szCs w:val="26"/>
        </w:rPr>
        <w:t>9</w:t>
      </w:r>
      <w:r w:rsidRPr="001416DC">
        <w:rPr>
          <w:b/>
          <w:bCs/>
          <w:szCs w:val="26"/>
        </w:rPr>
        <w:t xml:space="preserve">. </w:t>
      </w:r>
      <w:r w:rsidRPr="00E53336">
        <w:rPr>
          <w:b/>
          <w:bCs/>
          <w:szCs w:val="26"/>
        </w:rPr>
        <w:t>Зона садоводства и огородничества (</w:t>
      </w:r>
      <w:r>
        <w:rPr>
          <w:b/>
          <w:bCs/>
          <w:szCs w:val="26"/>
        </w:rPr>
        <w:t>СХ</w:t>
      </w:r>
      <w:proofErr w:type="gramStart"/>
      <w:r w:rsidRPr="00E53336">
        <w:rPr>
          <w:b/>
          <w:bCs/>
          <w:szCs w:val="26"/>
        </w:rPr>
        <w:t>1</w:t>
      </w:r>
      <w:proofErr w:type="gramEnd"/>
      <w:r w:rsidRPr="00E53336">
        <w:rPr>
          <w:b/>
          <w:bCs/>
          <w:szCs w:val="26"/>
        </w:rPr>
        <w:t>)</w:t>
      </w:r>
    </w:p>
    <w:p w:rsidR="00745797" w:rsidRDefault="00745797" w:rsidP="00745797">
      <w:pPr>
        <w:jc w:val="right"/>
        <w:rPr>
          <w:bCs/>
          <w:szCs w:val="28"/>
        </w:rPr>
      </w:pPr>
      <w:r w:rsidRPr="001416DC">
        <w:rPr>
          <w:bCs/>
          <w:szCs w:val="28"/>
        </w:rPr>
        <w:t xml:space="preserve">Таблица </w:t>
      </w:r>
      <w:r>
        <w:rPr>
          <w:bCs/>
          <w:szCs w:val="28"/>
        </w:rPr>
        <w:t>6</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551"/>
        <w:gridCol w:w="1560"/>
        <w:gridCol w:w="1559"/>
        <w:gridCol w:w="1701"/>
        <w:gridCol w:w="1701"/>
        <w:gridCol w:w="3544"/>
      </w:tblGrid>
      <w:tr w:rsidR="00745797" w:rsidRPr="00DE46E0" w:rsidTr="002B414C">
        <w:tc>
          <w:tcPr>
            <w:tcW w:w="2660" w:type="dxa"/>
          </w:tcPr>
          <w:p w:rsidR="00745797" w:rsidRPr="004B2E1D" w:rsidRDefault="00745797" w:rsidP="002B414C">
            <w:pPr>
              <w:rPr>
                <w:b/>
                <w:sz w:val="20"/>
                <w:szCs w:val="20"/>
              </w:rPr>
            </w:pPr>
            <w:r w:rsidRPr="004B2E1D">
              <w:rPr>
                <w:b/>
                <w:sz w:val="20"/>
                <w:szCs w:val="20"/>
              </w:rPr>
              <w:t>Вид разрешенного использования земельного участка (код)</w:t>
            </w:r>
          </w:p>
        </w:tc>
        <w:tc>
          <w:tcPr>
            <w:tcW w:w="2551" w:type="dxa"/>
          </w:tcPr>
          <w:p w:rsidR="00745797" w:rsidRPr="004B2E1D" w:rsidRDefault="00745797" w:rsidP="002B414C">
            <w:pPr>
              <w:rPr>
                <w:b/>
                <w:sz w:val="20"/>
                <w:szCs w:val="20"/>
              </w:rPr>
            </w:pPr>
            <w:r w:rsidRPr="004B2E1D">
              <w:rPr>
                <w:b/>
                <w:sz w:val="20"/>
                <w:szCs w:val="20"/>
              </w:rPr>
              <w:t>Вспомогательный вид разрешенного использования земельного участка (код)</w:t>
            </w:r>
          </w:p>
        </w:tc>
        <w:tc>
          <w:tcPr>
            <w:tcW w:w="1560" w:type="dxa"/>
          </w:tcPr>
          <w:p w:rsidR="00745797" w:rsidRPr="004B2E1D" w:rsidRDefault="00745797" w:rsidP="002B414C">
            <w:pPr>
              <w:autoSpaceDE w:val="0"/>
              <w:autoSpaceDN w:val="0"/>
              <w:adjustRightInd w:val="0"/>
              <w:jc w:val="both"/>
              <w:rPr>
                <w:b/>
                <w:bCs/>
                <w:sz w:val="20"/>
                <w:szCs w:val="20"/>
              </w:rPr>
            </w:pPr>
            <w:r w:rsidRPr="004B2E1D">
              <w:rPr>
                <w:b/>
                <w:sz w:val="20"/>
                <w:szCs w:val="20"/>
              </w:rPr>
              <w:t>Предельные размеры земельных участков, в том числе их площадь (м</w:t>
            </w:r>
            <w:proofErr w:type="gramStart"/>
            <w:r w:rsidRPr="004B2E1D">
              <w:rPr>
                <w:b/>
                <w:sz w:val="20"/>
                <w:szCs w:val="20"/>
                <w:vertAlign w:val="superscript"/>
              </w:rPr>
              <w:t>2</w:t>
            </w:r>
            <w:proofErr w:type="gramEnd"/>
            <w:r w:rsidRPr="004B2E1D">
              <w:rPr>
                <w:b/>
                <w:sz w:val="20"/>
                <w:szCs w:val="20"/>
              </w:rPr>
              <w:t>)</w:t>
            </w:r>
          </w:p>
          <w:p w:rsidR="00745797" w:rsidRPr="004B2E1D" w:rsidRDefault="00745797" w:rsidP="002B414C">
            <w:pPr>
              <w:rPr>
                <w:b/>
                <w:sz w:val="20"/>
                <w:szCs w:val="20"/>
              </w:rPr>
            </w:pPr>
            <w:r w:rsidRPr="004B2E1D">
              <w:rPr>
                <w:b/>
                <w:sz w:val="20"/>
                <w:szCs w:val="20"/>
              </w:rPr>
              <w:t xml:space="preserve"> (</w:t>
            </w:r>
            <w:r w:rsidRPr="004B2E1D">
              <w:rPr>
                <w:b/>
                <w:sz w:val="20"/>
                <w:szCs w:val="20"/>
                <w:lang w:val="en-US"/>
              </w:rPr>
              <w:t>min</w:t>
            </w:r>
            <w:r w:rsidRPr="004B2E1D">
              <w:rPr>
                <w:b/>
                <w:sz w:val="20"/>
                <w:szCs w:val="20"/>
              </w:rPr>
              <w:t>/мах)</w:t>
            </w:r>
          </w:p>
        </w:tc>
        <w:tc>
          <w:tcPr>
            <w:tcW w:w="1559" w:type="dxa"/>
          </w:tcPr>
          <w:p w:rsidR="00745797" w:rsidRPr="004B2E1D" w:rsidRDefault="00745797" w:rsidP="002B414C">
            <w:pPr>
              <w:autoSpaceDE w:val="0"/>
              <w:autoSpaceDN w:val="0"/>
              <w:adjustRightInd w:val="0"/>
              <w:jc w:val="both"/>
              <w:rPr>
                <w:b/>
                <w:sz w:val="20"/>
                <w:szCs w:val="20"/>
              </w:rPr>
            </w:pPr>
            <w:r w:rsidRPr="004B2E1D">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(метров)</w:t>
            </w:r>
          </w:p>
        </w:tc>
        <w:tc>
          <w:tcPr>
            <w:tcW w:w="1701" w:type="dxa"/>
          </w:tcPr>
          <w:p w:rsidR="00745797" w:rsidRPr="004B2E1D" w:rsidRDefault="00745797" w:rsidP="002B414C">
            <w:pPr>
              <w:autoSpaceDE w:val="0"/>
              <w:autoSpaceDN w:val="0"/>
              <w:adjustRightInd w:val="0"/>
              <w:jc w:val="both"/>
              <w:rPr>
                <w:b/>
                <w:sz w:val="20"/>
                <w:szCs w:val="20"/>
              </w:rPr>
            </w:pPr>
            <w:r w:rsidRPr="004B2E1D">
              <w:rPr>
                <w:b/>
                <w:sz w:val="20"/>
                <w:szCs w:val="20"/>
              </w:rPr>
              <w:t>Предельное количество этажей или предельная высота зданий, строений, сооружений</w:t>
            </w:r>
          </w:p>
          <w:p w:rsidR="00745797" w:rsidRPr="004B2E1D" w:rsidRDefault="00745797" w:rsidP="002B414C">
            <w:pPr>
              <w:autoSpaceDE w:val="0"/>
              <w:autoSpaceDN w:val="0"/>
              <w:adjustRightInd w:val="0"/>
              <w:jc w:val="both"/>
              <w:rPr>
                <w:b/>
                <w:sz w:val="20"/>
                <w:szCs w:val="20"/>
              </w:rPr>
            </w:pPr>
            <w:r w:rsidRPr="004B2E1D">
              <w:rPr>
                <w:b/>
                <w:sz w:val="20"/>
                <w:szCs w:val="20"/>
              </w:rPr>
              <w:t>(этажей/метров)</w:t>
            </w:r>
          </w:p>
        </w:tc>
        <w:tc>
          <w:tcPr>
            <w:tcW w:w="1701" w:type="dxa"/>
          </w:tcPr>
          <w:p w:rsidR="00745797" w:rsidRPr="004B2E1D" w:rsidRDefault="00745797" w:rsidP="002B414C">
            <w:pPr>
              <w:autoSpaceDE w:val="0"/>
              <w:autoSpaceDN w:val="0"/>
              <w:adjustRightInd w:val="0"/>
              <w:jc w:val="both"/>
              <w:rPr>
                <w:b/>
                <w:sz w:val="20"/>
                <w:szCs w:val="20"/>
              </w:rPr>
            </w:pPr>
            <w:r w:rsidRPr="004B2E1D">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roofErr w:type="gramStart"/>
            <w:r w:rsidRPr="004B2E1D">
              <w:rPr>
                <w:b/>
                <w:sz w:val="20"/>
                <w:szCs w:val="20"/>
              </w:rPr>
              <w:t xml:space="preserve"> (%)</w:t>
            </w:r>
            <w:proofErr w:type="gramEnd"/>
          </w:p>
          <w:p w:rsidR="00745797" w:rsidRPr="004B2E1D" w:rsidRDefault="00745797" w:rsidP="002B414C">
            <w:pPr>
              <w:jc w:val="center"/>
              <w:rPr>
                <w:b/>
                <w:sz w:val="20"/>
                <w:szCs w:val="20"/>
              </w:rPr>
            </w:pPr>
          </w:p>
        </w:tc>
        <w:tc>
          <w:tcPr>
            <w:tcW w:w="3544" w:type="dxa"/>
          </w:tcPr>
          <w:p w:rsidR="00745797" w:rsidRPr="004B2E1D" w:rsidRDefault="00745797" w:rsidP="002B414C">
            <w:pPr>
              <w:autoSpaceDE w:val="0"/>
              <w:autoSpaceDN w:val="0"/>
              <w:adjustRightInd w:val="0"/>
              <w:jc w:val="center"/>
              <w:rPr>
                <w:b/>
                <w:sz w:val="20"/>
                <w:szCs w:val="20"/>
              </w:rPr>
            </w:pPr>
            <w:r w:rsidRPr="004B2E1D">
              <w:rPr>
                <w:b/>
                <w:sz w:val="20"/>
                <w:szCs w:val="20"/>
              </w:rPr>
              <w:t>Иные параметры застройки</w:t>
            </w:r>
          </w:p>
        </w:tc>
      </w:tr>
    </w:tbl>
    <w:p w:rsidR="00745797" w:rsidRPr="00B30948" w:rsidRDefault="00745797" w:rsidP="00745797">
      <w:pPr>
        <w:rPr>
          <w:sz w:val="10"/>
          <w:szCs w:val="10"/>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9"/>
        <w:gridCol w:w="2551"/>
        <w:gridCol w:w="1560"/>
        <w:gridCol w:w="1560"/>
        <w:gridCol w:w="1701"/>
        <w:gridCol w:w="1701"/>
        <w:gridCol w:w="3544"/>
      </w:tblGrid>
      <w:tr w:rsidR="00745797" w:rsidRPr="00DE46E0" w:rsidTr="002B414C">
        <w:trPr>
          <w:tblHeader/>
        </w:trPr>
        <w:tc>
          <w:tcPr>
            <w:tcW w:w="2659" w:type="dxa"/>
          </w:tcPr>
          <w:p w:rsidR="00745797" w:rsidRPr="00DE46E0" w:rsidRDefault="00745797" w:rsidP="002B414C">
            <w:pPr>
              <w:jc w:val="center"/>
              <w:rPr>
                <w:sz w:val="24"/>
              </w:rPr>
            </w:pPr>
            <w:r>
              <w:rPr>
                <w:sz w:val="24"/>
              </w:rPr>
              <w:t>1</w:t>
            </w:r>
          </w:p>
        </w:tc>
        <w:tc>
          <w:tcPr>
            <w:tcW w:w="2551" w:type="dxa"/>
          </w:tcPr>
          <w:p w:rsidR="00745797" w:rsidRDefault="00745797" w:rsidP="002B414C">
            <w:pPr>
              <w:jc w:val="center"/>
              <w:rPr>
                <w:sz w:val="24"/>
              </w:rPr>
            </w:pPr>
            <w:r>
              <w:rPr>
                <w:sz w:val="24"/>
              </w:rPr>
              <w:t>2</w:t>
            </w:r>
          </w:p>
        </w:tc>
        <w:tc>
          <w:tcPr>
            <w:tcW w:w="1560" w:type="dxa"/>
          </w:tcPr>
          <w:p w:rsidR="00745797" w:rsidRDefault="00745797" w:rsidP="002B414C">
            <w:pPr>
              <w:autoSpaceDE w:val="0"/>
              <w:autoSpaceDN w:val="0"/>
              <w:adjustRightInd w:val="0"/>
              <w:jc w:val="center"/>
              <w:rPr>
                <w:sz w:val="24"/>
              </w:rPr>
            </w:pPr>
            <w:r>
              <w:rPr>
                <w:sz w:val="24"/>
              </w:rPr>
              <w:t>3</w:t>
            </w:r>
          </w:p>
        </w:tc>
        <w:tc>
          <w:tcPr>
            <w:tcW w:w="1560" w:type="dxa"/>
          </w:tcPr>
          <w:p w:rsidR="00745797" w:rsidRDefault="00745797" w:rsidP="002B414C">
            <w:pPr>
              <w:autoSpaceDE w:val="0"/>
              <w:autoSpaceDN w:val="0"/>
              <w:adjustRightInd w:val="0"/>
              <w:jc w:val="center"/>
              <w:rPr>
                <w:sz w:val="24"/>
              </w:rPr>
            </w:pPr>
            <w:r>
              <w:rPr>
                <w:sz w:val="24"/>
              </w:rPr>
              <w:t>4</w:t>
            </w:r>
          </w:p>
        </w:tc>
        <w:tc>
          <w:tcPr>
            <w:tcW w:w="1701" w:type="dxa"/>
          </w:tcPr>
          <w:p w:rsidR="00745797" w:rsidRDefault="00745797" w:rsidP="002B414C">
            <w:pPr>
              <w:autoSpaceDE w:val="0"/>
              <w:autoSpaceDN w:val="0"/>
              <w:adjustRightInd w:val="0"/>
              <w:jc w:val="center"/>
              <w:rPr>
                <w:sz w:val="24"/>
              </w:rPr>
            </w:pPr>
            <w:r>
              <w:rPr>
                <w:sz w:val="24"/>
              </w:rPr>
              <w:t>5</w:t>
            </w:r>
          </w:p>
        </w:tc>
        <w:tc>
          <w:tcPr>
            <w:tcW w:w="1701" w:type="dxa"/>
          </w:tcPr>
          <w:p w:rsidR="00745797" w:rsidRDefault="00745797" w:rsidP="002B414C">
            <w:pPr>
              <w:autoSpaceDE w:val="0"/>
              <w:autoSpaceDN w:val="0"/>
              <w:adjustRightInd w:val="0"/>
              <w:jc w:val="center"/>
              <w:rPr>
                <w:sz w:val="24"/>
              </w:rPr>
            </w:pPr>
            <w:r>
              <w:rPr>
                <w:sz w:val="24"/>
              </w:rPr>
              <w:t>6</w:t>
            </w:r>
          </w:p>
        </w:tc>
        <w:tc>
          <w:tcPr>
            <w:tcW w:w="3544" w:type="dxa"/>
          </w:tcPr>
          <w:p w:rsidR="00745797" w:rsidRDefault="00745797" w:rsidP="002B414C">
            <w:pPr>
              <w:autoSpaceDE w:val="0"/>
              <w:autoSpaceDN w:val="0"/>
              <w:adjustRightInd w:val="0"/>
              <w:jc w:val="center"/>
              <w:rPr>
                <w:sz w:val="24"/>
              </w:rPr>
            </w:pPr>
            <w:r>
              <w:rPr>
                <w:sz w:val="24"/>
              </w:rPr>
              <w:t>7</w:t>
            </w:r>
          </w:p>
        </w:tc>
      </w:tr>
      <w:tr w:rsidR="00745797" w:rsidRPr="00DE46E0" w:rsidTr="002B414C">
        <w:tc>
          <w:tcPr>
            <w:tcW w:w="15276" w:type="dxa"/>
            <w:gridSpan w:val="7"/>
          </w:tcPr>
          <w:p w:rsidR="00745797" w:rsidRDefault="00745797" w:rsidP="002B414C">
            <w:pPr>
              <w:autoSpaceDE w:val="0"/>
              <w:autoSpaceDN w:val="0"/>
              <w:adjustRightInd w:val="0"/>
              <w:jc w:val="both"/>
              <w:rPr>
                <w:sz w:val="24"/>
              </w:rPr>
            </w:pPr>
            <w:r>
              <w:rPr>
                <w:b/>
                <w:sz w:val="24"/>
              </w:rPr>
              <w:t>Основные</w:t>
            </w:r>
            <w:r w:rsidRPr="00C868FC">
              <w:rPr>
                <w:b/>
                <w:sz w:val="24"/>
              </w:rPr>
              <w:t xml:space="preserve"> виды использования земельных участков и объектов капитального строительства</w:t>
            </w:r>
          </w:p>
        </w:tc>
      </w:tr>
      <w:tr w:rsidR="00745797" w:rsidRPr="00DE46E0" w:rsidTr="002B414C">
        <w:tc>
          <w:tcPr>
            <w:tcW w:w="2659" w:type="dxa"/>
          </w:tcPr>
          <w:p w:rsidR="00745797" w:rsidRPr="00DE46E0" w:rsidRDefault="00745797" w:rsidP="002B414C">
            <w:pPr>
              <w:autoSpaceDE w:val="0"/>
              <w:autoSpaceDN w:val="0"/>
              <w:adjustRightInd w:val="0"/>
              <w:jc w:val="both"/>
              <w:rPr>
                <w:sz w:val="24"/>
              </w:rPr>
            </w:pPr>
            <w:r>
              <w:rPr>
                <w:sz w:val="24"/>
              </w:rPr>
              <w:t>Земельные участки общего назначения (13.0)</w:t>
            </w:r>
          </w:p>
        </w:tc>
        <w:tc>
          <w:tcPr>
            <w:tcW w:w="2551" w:type="dxa"/>
          </w:tcPr>
          <w:p w:rsidR="00745797" w:rsidRPr="00DE46E0" w:rsidRDefault="00745797" w:rsidP="002B414C">
            <w:pPr>
              <w:autoSpaceDE w:val="0"/>
              <w:autoSpaceDN w:val="0"/>
              <w:adjustRightInd w:val="0"/>
              <w:jc w:val="center"/>
              <w:rPr>
                <w:sz w:val="24"/>
              </w:rPr>
            </w:pPr>
            <w:r>
              <w:rPr>
                <w:sz w:val="24"/>
              </w:rPr>
              <w:t>-</w:t>
            </w:r>
          </w:p>
        </w:tc>
        <w:tc>
          <w:tcPr>
            <w:tcW w:w="6522" w:type="dxa"/>
            <w:gridSpan w:val="4"/>
          </w:tcPr>
          <w:p w:rsidR="00745797" w:rsidRPr="00DE46E0" w:rsidRDefault="00745797" w:rsidP="002B414C">
            <w:pPr>
              <w:autoSpaceDE w:val="0"/>
              <w:autoSpaceDN w:val="0"/>
              <w:adjustRightInd w:val="0"/>
              <w:jc w:val="center"/>
              <w:rPr>
                <w:sz w:val="24"/>
              </w:rPr>
            </w:pPr>
            <w:r>
              <w:rPr>
                <w:sz w:val="24"/>
              </w:rPr>
              <w:t>не подлежит установлению</w:t>
            </w:r>
          </w:p>
          <w:p w:rsidR="00745797" w:rsidRDefault="00745797" w:rsidP="002B414C">
            <w:pPr>
              <w:autoSpaceDE w:val="0"/>
              <w:autoSpaceDN w:val="0"/>
              <w:adjustRightInd w:val="0"/>
              <w:jc w:val="center"/>
              <w:rPr>
                <w:sz w:val="24"/>
              </w:rPr>
            </w:pPr>
          </w:p>
        </w:tc>
        <w:tc>
          <w:tcPr>
            <w:tcW w:w="3544" w:type="dxa"/>
          </w:tcPr>
          <w:p w:rsidR="00745797" w:rsidRDefault="00745797" w:rsidP="002B414C">
            <w:pPr>
              <w:autoSpaceDE w:val="0"/>
              <w:autoSpaceDN w:val="0"/>
              <w:adjustRightInd w:val="0"/>
              <w:jc w:val="center"/>
              <w:rPr>
                <w:sz w:val="24"/>
              </w:rPr>
            </w:pPr>
            <w:r>
              <w:rPr>
                <w:sz w:val="24"/>
              </w:rPr>
              <w:t>-</w:t>
            </w:r>
          </w:p>
        </w:tc>
      </w:tr>
      <w:tr w:rsidR="00745797" w:rsidRPr="00DE46E0" w:rsidTr="002B414C">
        <w:tc>
          <w:tcPr>
            <w:tcW w:w="2659" w:type="dxa"/>
          </w:tcPr>
          <w:p w:rsidR="00745797" w:rsidRPr="00DE46E0" w:rsidRDefault="00745797" w:rsidP="002B414C">
            <w:pPr>
              <w:autoSpaceDE w:val="0"/>
              <w:autoSpaceDN w:val="0"/>
              <w:adjustRightInd w:val="0"/>
              <w:jc w:val="both"/>
              <w:rPr>
                <w:sz w:val="24"/>
              </w:rPr>
            </w:pPr>
            <w:r w:rsidRPr="00DE46E0">
              <w:rPr>
                <w:sz w:val="24"/>
              </w:rPr>
              <w:t>Ведение огородничества</w:t>
            </w:r>
            <w:r>
              <w:rPr>
                <w:sz w:val="24"/>
              </w:rPr>
              <w:t xml:space="preserve"> (13.1)</w:t>
            </w:r>
          </w:p>
          <w:p w:rsidR="00745797" w:rsidRPr="00DE46E0" w:rsidRDefault="00745797" w:rsidP="002B414C">
            <w:pPr>
              <w:autoSpaceDE w:val="0"/>
              <w:autoSpaceDN w:val="0"/>
              <w:adjustRightInd w:val="0"/>
              <w:jc w:val="both"/>
              <w:rPr>
                <w:sz w:val="24"/>
              </w:rPr>
            </w:pPr>
          </w:p>
        </w:tc>
        <w:tc>
          <w:tcPr>
            <w:tcW w:w="2551" w:type="dxa"/>
          </w:tcPr>
          <w:p w:rsidR="00745797" w:rsidRPr="00DE46E0" w:rsidRDefault="00745797" w:rsidP="002B414C">
            <w:pPr>
              <w:autoSpaceDE w:val="0"/>
              <w:autoSpaceDN w:val="0"/>
              <w:adjustRightInd w:val="0"/>
              <w:jc w:val="center"/>
              <w:rPr>
                <w:sz w:val="24"/>
              </w:rPr>
            </w:pPr>
            <w:r>
              <w:rPr>
                <w:sz w:val="24"/>
              </w:rPr>
              <w:t>-</w:t>
            </w:r>
          </w:p>
        </w:tc>
        <w:tc>
          <w:tcPr>
            <w:tcW w:w="1560" w:type="dxa"/>
          </w:tcPr>
          <w:p w:rsidR="00745797" w:rsidRPr="00DE46E0" w:rsidRDefault="00745797" w:rsidP="002B414C">
            <w:pPr>
              <w:autoSpaceDE w:val="0"/>
              <w:autoSpaceDN w:val="0"/>
              <w:adjustRightInd w:val="0"/>
              <w:jc w:val="both"/>
              <w:rPr>
                <w:sz w:val="24"/>
              </w:rPr>
            </w:pPr>
            <w:r>
              <w:rPr>
                <w:sz w:val="24"/>
              </w:rPr>
              <w:t>100/5000</w:t>
            </w:r>
          </w:p>
        </w:tc>
        <w:tc>
          <w:tcPr>
            <w:tcW w:w="1560" w:type="dxa"/>
          </w:tcPr>
          <w:p w:rsidR="00745797" w:rsidRDefault="00745797" w:rsidP="002B414C">
            <w:pPr>
              <w:autoSpaceDE w:val="0"/>
              <w:autoSpaceDN w:val="0"/>
              <w:adjustRightInd w:val="0"/>
              <w:jc w:val="center"/>
              <w:rPr>
                <w:sz w:val="24"/>
              </w:rPr>
            </w:pPr>
            <w:r>
              <w:rPr>
                <w:sz w:val="24"/>
              </w:rPr>
              <w:t>не подлежит установлению</w:t>
            </w:r>
          </w:p>
        </w:tc>
        <w:tc>
          <w:tcPr>
            <w:tcW w:w="1701" w:type="dxa"/>
          </w:tcPr>
          <w:p w:rsidR="00745797" w:rsidRDefault="00745797" w:rsidP="002B414C">
            <w:pPr>
              <w:autoSpaceDE w:val="0"/>
              <w:autoSpaceDN w:val="0"/>
              <w:adjustRightInd w:val="0"/>
              <w:jc w:val="center"/>
              <w:rPr>
                <w:sz w:val="24"/>
              </w:rPr>
            </w:pPr>
            <w:r>
              <w:rPr>
                <w:sz w:val="24"/>
              </w:rPr>
              <w:t>не подлежит установлению</w:t>
            </w:r>
          </w:p>
        </w:tc>
        <w:tc>
          <w:tcPr>
            <w:tcW w:w="1701" w:type="dxa"/>
          </w:tcPr>
          <w:p w:rsidR="00745797" w:rsidRDefault="00745797" w:rsidP="002B414C">
            <w:pPr>
              <w:autoSpaceDE w:val="0"/>
              <w:autoSpaceDN w:val="0"/>
              <w:adjustRightInd w:val="0"/>
              <w:jc w:val="center"/>
              <w:rPr>
                <w:sz w:val="24"/>
              </w:rPr>
            </w:pPr>
            <w:r>
              <w:rPr>
                <w:sz w:val="24"/>
              </w:rPr>
              <w:t>0%</w:t>
            </w:r>
          </w:p>
        </w:tc>
        <w:tc>
          <w:tcPr>
            <w:tcW w:w="3544" w:type="dxa"/>
          </w:tcPr>
          <w:p w:rsidR="00745797" w:rsidRDefault="00745797" w:rsidP="002B414C">
            <w:pPr>
              <w:autoSpaceDE w:val="0"/>
              <w:autoSpaceDN w:val="0"/>
              <w:adjustRightInd w:val="0"/>
              <w:jc w:val="center"/>
              <w:rPr>
                <w:sz w:val="24"/>
              </w:rPr>
            </w:pPr>
            <w:r>
              <w:rPr>
                <w:sz w:val="24"/>
              </w:rPr>
              <w:t>-</w:t>
            </w:r>
          </w:p>
        </w:tc>
      </w:tr>
      <w:tr w:rsidR="00745797" w:rsidRPr="00DE46E0" w:rsidTr="002B414C">
        <w:tc>
          <w:tcPr>
            <w:tcW w:w="2659" w:type="dxa"/>
          </w:tcPr>
          <w:p w:rsidR="00745797" w:rsidRPr="00DE46E0" w:rsidRDefault="00745797" w:rsidP="002B414C">
            <w:pPr>
              <w:autoSpaceDE w:val="0"/>
              <w:autoSpaceDN w:val="0"/>
              <w:adjustRightInd w:val="0"/>
              <w:jc w:val="both"/>
              <w:rPr>
                <w:sz w:val="24"/>
              </w:rPr>
            </w:pPr>
            <w:r w:rsidRPr="00DE46E0">
              <w:rPr>
                <w:sz w:val="24"/>
              </w:rPr>
              <w:t>Ведение садоводства</w:t>
            </w:r>
            <w:r>
              <w:rPr>
                <w:sz w:val="24"/>
              </w:rPr>
              <w:t xml:space="preserve"> (13.2)</w:t>
            </w:r>
          </w:p>
          <w:p w:rsidR="00745797" w:rsidRPr="00DE46E0" w:rsidRDefault="00745797" w:rsidP="002B414C">
            <w:pPr>
              <w:autoSpaceDE w:val="0"/>
              <w:autoSpaceDN w:val="0"/>
              <w:adjustRightInd w:val="0"/>
              <w:jc w:val="both"/>
              <w:rPr>
                <w:sz w:val="24"/>
              </w:rPr>
            </w:pPr>
          </w:p>
        </w:tc>
        <w:tc>
          <w:tcPr>
            <w:tcW w:w="2551" w:type="dxa"/>
          </w:tcPr>
          <w:p w:rsidR="00745797" w:rsidRPr="00DE46E0" w:rsidRDefault="00745797" w:rsidP="002B414C">
            <w:pPr>
              <w:autoSpaceDE w:val="0"/>
              <w:autoSpaceDN w:val="0"/>
              <w:adjustRightInd w:val="0"/>
              <w:jc w:val="center"/>
              <w:rPr>
                <w:sz w:val="24"/>
              </w:rPr>
            </w:pPr>
            <w:r>
              <w:rPr>
                <w:sz w:val="24"/>
              </w:rPr>
              <w:t>Предоставление коммунальных услуг (3.1.1)</w:t>
            </w:r>
          </w:p>
        </w:tc>
        <w:tc>
          <w:tcPr>
            <w:tcW w:w="1560" w:type="dxa"/>
          </w:tcPr>
          <w:p w:rsidR="00745797" w:rsidRPr="00DE46E0" w:rsidRDefault="00745797" w:rsidP="002B414C">
            <w:pPr>
              <w:autoSpaceDE w:val="0"/>
              <w:autoSpaceDN w:val="0"/>
              <w:adjustRightInd w:val="0"/>
              <w:jc w:val="both"/>
              <w:rPr>
                <w:sz w:val="24"/>
              </w:rPr>
            </w:pPr>
            <w:r>
              <w:rPr>
                <w:sz w:val="24"/>
              </w:rPr>
              <w:t>400/3000</w:t>
            </w:r>
          </w:p>
        </w:tc>
        <w:tc>
          <w:tcPr>
            <w:tcW w:w="1560" w:type="dxa"/>
          </w:tcPr>
          <w:p w:rsidR="00745797" w:rsidRDefault="00745797" w:rsidP="002B414C">
            <w:pPr>
              <w:autoSpaceDE w:val="0"/>
              <w:autoSpaceDN w:val="0"/>
              <w:adjustRightInd w:val="0"/>
              <w:jc w:val="both"/>
              <w:rPr>
                <w:sz w:val="24"/>
              </w:rPr>
            </w:pPr>
            <w:r>
              <w:rPr>
                <w:sz w:val="24"/>
              </w:rPr>
              <w:t>3 - от садового (или жилого) дома;</w:t>
            </w:r>
          </w:p>
          <w:p w:rsidR="00745797" w:rsidRDefault="00745797" w:rsidP="002B414C">
            <w:pPr>
              <w:autoSpaceDE w:val="0"/>
              <w:autoSpaceDN w:val="0"/>
              <w:adjustRightInd w:val="0"/>
              <w:jc w:val="both"/>
              <w:rPr>
                <w:sz w:val="24"/>
              </w:rPr>
            </w:pPr>
            <w:r>
              <w:rPr>
                <w:sz w:val="24"/>
              </w:rPr>
              <w:lastRenderedPageBreak/>
              <w:t>4 – от отдельно стоящей хозяйственной постройки (или части садового (жилого) дома) с помещениями для содержания скота и птицы;</w:t>
            </w:r>
          </w:p>
          <w:p w:rsidR="00745797" w:rsidRDefault="00745797" w:rsidP="002B414C">
            <w:pPr>
              <w:autoSpaceDE w:val="0"/>
              <w:autoSpaceDN w:val="0"/>
              <w:adjustRightInd w:val="0"/>
              <w:jc w:val="both"/>
              <w:rPr>
                <w:sz w:val="24"/>
              </w:rPr>
            </w:pPr>
            <w:r>
              <w:rPr>
                <w:sz w:val="24"/>
              </w:rPr>
              <w:t>1 – от других хозяйственных построек</w:t>
            </w:r>
          </w:p>
        </w:tc>
        <w:tc>
          <w:tcPr>
            <w:tcW w:w="1701" w:type="dxa"/>
          </w:tcPr>
          <w:p w:rsidR="00745797" w:rsidRDefault="00745797" w:rsidP="002B414C">
            <w:pPr>
              <w:autoSpaceDE w:val="0"/>
              <w:autoSpaceDN w:val="0"/>
              <w:adjustRightInd w:val="0"/>
              <w:jc w:val="center"/>
              <w:rPr>
                <w:sz w:val="24"/>
              </w:rPr>
            </w:pPr>
            <w:r>
              <w:rPr>
                <w:sz w:val="24"/>
              </w:rPr>
              <w:lastRenderedPageBreak/>
              <w:t>3/20</w:t>
            </w:r>
          </w:p>
        </w:tc>
        <w:tc>
          <w:tcPr>
            <w:tcW w:w="1701" w:type="dxa"/>
          </w:tcPr>
          <w:p w:rsidR="00745797" w:rsidRDefault="00745797" w:rsidP="002B414C">
            <w:pPr>
              <w:autoSpaceDE w:val="0"/>
              <w:autoSpaceDN w:val="0"/>
              <w:adjustRightInd w:val="0"/>
              <w:jc w:val="center"/>
              <w:rPr>
                <w:sz w:val="24"/>
              </w:rPr>
            </w:pPr>
            <w:r>
              <w:rPr>
                <w:sz w:val="24"/>
              </w:rPr>
              <w:t>30%</w:t>
            </w:r>
          </w:p>
        </w:tc>
        <w:tc>
          <w:tcPr>
            <w:tcW w:w="3544" w:type="dxa"/>
          </w:tcPr>
          <w:p w:rsidR="00745797" w:rsidRDefault="00745797" w:rsidP="002B414C">
            <w:pPr>
              <w:autoSpaceDE w:val="0"/>
              <w:autoSpaceDN w:val="0"/>
              <w:adjustRightInd w:val="0"/>
              <w:jc w:val="both"/>
              <w:rPr>
                <w:sz w:val="24"/>
              </w:rPr>
            </w:pPr>
            <w:r>
              <w:rPr>
                <w:sz w:val="24"/>
              </w:rPr>
              <w:t xml:space="preserve">Минимальные расстояния между постройками должны быть, </w:t>
            </w:r>
            <w:proofErr w:type="gramStart"/>
            <w:r>
              <w:rPr>
                <w:sz w:val="24"/>
              </w:rPr>
              <w:t>м</w:t>
            </w:r>
            <w:proofErr w:type="gramEnd"/>
            <w:r>
              <w:rPr>
                <w:sz w:val="24"/>
              </w:rPr>
              <w:t>:</w:t>
            </w:r>
          </w:p>
          <w:p w:rsidR="00745797" w:rsidRDefault="00745797" w:rsidP="002B414C">
            <w:pPr>
              <w:autoSpaceDE w:val="0"/>
              <w:autoSpaceDN w:val="0"/>
              <w:adjustRightInd w:val="0"/>
              <w:jc w:val="both"/>
              <w:rPr>
                <w:sz w:val="24"/>
              </w:rPr>
            </w:pPr>
            <w:r>
              <w:rPr>
                <w:sz w:val="24"/>
              </w:rPr>
              <w:t xml:space="preserve">от садового дома или жилого дома до душа, отдельно </w:t>
            </w:r>
            <w:r>
              <w:rPr>
                <w:sz w:val="24"/>
              </w:rPr>
              <w:lastRenderedPageBreak/>
              <w:t>стоящей бани (сауны), надворной уборной - 8;</w:t>
            </w:r>
          </w:p>
          <w:p w:rsidR="00745797" w:rsidRDefault="00745797" w:rsidP="002B414C">
            <w:pPr>
              <w:autoSpaceDE w:val="0"/>
              <w:autoSpaceDN w:val="0"/>
              <w:adjustRightInd w:val="0"/>
              <w:jc w:val="both"/>
              <w:rPr>
                <w:sz w:val="24"/>
              </w:rPr>
            </w:pPr>
            <w:r>
              <w:rPr>
                <w:sz w:val="24"/>
              </w:rPr>
              <w:t>от колодца до надворной уборной и компостного устройства - 8</w:t>
            </w:r>
          </w:p>
          <w:p w:rsidR="00745797" w:rsidRDefault="00745797" w:rsidP="002B414C">
            <w:pPr>
              <w:autoSpaceDE w:val="0"/>
              <w:autoSpaceDN w:val="0"/>
              <w:adjustRightInd w:val="0"/>
              <w:rPr>
                <w:sz w:val="24"/>
              </w:rPr>
            </w:pPr>
          </w:p>
        </w:tc>
      </w:tr>
      <w:tr w:rsidR="00745797" w:rsidRPr="00DE46E0" w:rsidTr="002B414C">
        <w:tc>
          <w:tcPr>
            <w:tcW w:w="2659" w:type="dxa"/>
          </w:tcPr>
          <w:p w:rsidR="00745797" w:rsidRPr="00DE46E0" w:rsidRDefault="00745797" w:rsidP="002B414C">
            <w:pPr>
              <w:autoSpaceDE w:val="0"/>
              <w:autoSpaceDN w:val="0"/>
              <w:adjustRightInd w:val="0"/>
              <w:jc w:val="both"/>
              <w:rPr>
                <w:sz w:val="24"/>
              </w:rPr>
            </w:pPr>
            <w:r>
              <w:rPr>
                <w:sz w:val="24"/>
              </w:rPr>
              <w:lastRenderedPageBreak/>
              <w:t>Предоставление коммунальных услуг (3.1.1)</w:t>
            </w:r>
          </w:p>
        </w:tc>
        <w:tc>
          <w:tcPr>
            <w:tcW w:w="2551" w:type="dxa"/>
          </w:tcPr>
          <w:p w:rsidR="00745797" w:rsidRDefault="00745797" w:rsidP="002B414C">
            <w:pPr>
              <w:autoSpaceDE w:val="0"/>
              <w:autoSpaceDN w:val="0"/>
              <w:adjustRightInd w:val="0"/>
              <w:jc w:val="center"/>
              <w:rPr>
                <w:sz w:val="24"/>
              </w:rPr>
            </w:pPr>
            <w:r>
              <w:rPr>
                <w:sz w:val="24"/>
              </w:rPr>
              <w:t>-</w:t>
            </w:r>
          </w:p>
        </w:tc>
        <w:tc>
          <w:tcPr>
            <w:tcW w:w="6522" w:type="dxa"/>
            <w:gridSpan w:val="4"/>
          </w:tcPr>
          <w:p w:rsidR="00745797" w:rsidRPr="00DE46E0" w:rsidRDefault="00745797" w:rsidP="002B414C">
            <w:pPr>
              <w:autoSpaceDE w:val="0"/>
              <w:autoSpaceDN w:val="0"/>
              <w:adjustRightInd w:val="0"/>
              <w:jc w:val="center"/>
              <w:rPr>
                <w:sz w:val="24"/>
              </w:rPr>
            </w:pPr>
            <w:r>
              <w:rPr>
                <w:sz w:val="24"/>
              </w:rPr>
              <w:t>не подлежат установлению</w:t>
            </w:r>
          </w:p>
          <w:p w:rsidR="00745797" w:rsidRDefault="00745797" w:rsidP="002B414C">
            <w:pPr>
              <w:autoSpaceDE w:val="0"/>
              <w:autoSpaceDN w:val="0"/>
              <w:adjustRightInd w:val="0"/>
              <w:jc w:val="center"/>
              <w:rPr>
                <w:sz w:val="24"/>
              </w:rPr>
            </w:pPr>
          </w:p>
        </w:tc>
        <w:tc>
          <w:tcPr>
            <w:tcW w:w="3544" w:type="dxa"/>
          </w:tcPr>
          <w:p w:rsidR="00745797" w:rsidRDefault="00745797" w:rsidP="002B414C">
            <w:pPr>
              <w:autoSpaceDE w:val="0"/>
              <w:autoSpaceDN w:val="0"/>
              <w:adjustRightInd w:val="0"/>
              <w:jc w:val="center"/>
              <w:rPr>
                <w:sz w:val="24"/>
              </w:rPr>
            </w:pPr>
            <w:r>
              <w:rPr>
                <w:sz w:val="24"/>
              </w:rPr>
              <w:t>-</w:t>
            </w:r>
          </w:p>
        </w:tc>
      </w:tr>
      <w:tr w:rsidR="00745797" w:rsidRPr="00DE46E0" w:rsidTr="002B414C">
        <w:tc>
          <w:tcPr>
            <w:tcW w:w="2659" w:type="dxa"/>
          </w:tcPr>
          <w:p w:rsidR="00745797" w:rsidRDefault="00745797" w:rsidP="002B414C">
            <w:pPr>
              <w:autoSpaceDE w:val="0"/>
              <w:autoSpaceDN w:val="0"/>
              <w:adjustRightInd w:val="0"/>
              <w:jc w:val="both"/>
              <w:rPr>
                <w:sz w:val="24"/>
              </w:rPr>
            </w:pPr>
            <w:r>
              <w:rPr>
                <w:sz w:val="24"/>
              </w:rPr>
              <w:t>Магазины (4.4)</w:t>
            </w:r>
          </w:p>
        </w:tc>
        <w:tc>
          <w:tcPr>
            <w:tcW w:w="2551" w:type="dxa"/>
          </w:tcPr>
          <w:p w:rsidR="00745797" w:rsidRDefault="00745797" w:rsidP="002B414C">
            <w:pPr>
              <w:autoSpaceDE w:val="0"/>
              <w:autoSpaceDN w:val="0"/>
              <w:adjustRightInd w:val="0"/>
              <w:jc w:val="center"/>
              <w:rPr>
                <w:sz w:val="24"/>
              </w:rPr>
            </w:pPr>
            <w:r>
              <w:rPr>
                <w:sz w:val="24"/>
              </w:rPr>
              <w:t>-</w:t>
            </w:r>
          </w:p>
        </w:tc>
        <w:tc>
          <w:tcPr>
            <w:tcW w:w="1560" w:type="dxa"/>
          </w:tcPr>
          <w:p w:rsidR="00745797" w:rsidRDefault="00745797" w:rsidP="002B414C">
            <w:pPr>
              <w:autoSpaceDE w:val="0"/>
              <w:autoSpaceDN w:val="0"/>
              <w:adjustRightInd w:val="0"/>
              <w:jc w:val="both"/>
              <w:rPr>
                <w:sz w:val="24"/>
              </w:rPr>
            </w:pPr>
            <w:r>
              <w:rPr>
                <w:sz w:val="24"/>
              </w:rPr>
              <w:t>200/5000</w:t>
            </w:r>
          </w:p>
        </w:tc>
        <w:tc>
          <w:tcPr>
            <w:tcW w:w="1560" w:type="dxa"/>
          </w:tcPr>
          <w:p w:rsidR="00745797" w:rsidRDefault="00745797" w:rsidP="002B414C">
            <w:pPr>
              <w:autoSpaceDE w:val="0"/>
              <w:autoSpaceDN w:val="0"/>
              <w:adjustRightInd w:val="0"/>
              <w:jc w:val="center"/>
              <w:rPr>
                <w:sz w:val="24"/>
              </w:rPr>
            </w:pPr>
            <w:r>
              <w:rPr>
                <w:sz w:val="24"/>
              </w:rPr>
              <w:t>3</w:t>
            </w:r>
          </w:p>
        </w:tc>
        <w:tc>
          <w:tcPr>
            <w:tcW w:w="1701" w:type="dxa"/>
          </w:tcPr>
          <w:p w:rsidR="00745797" w:rsidRDefault="00745797" w:rsidP="002B414C">
            <w:pPr>
              <w:autoSpaceDE w:val="0"/>
              <w:autoSpaceDN w:val="0"/>
              <w:adjustRightInd w:val="0"/>
              <w:jc w:val="center"/>
              <w:rPr>
                <w:sz w:val="24"/>
              </w:rPr>
            </w:pPr>
            <w:r>
              <w:rPr>
                <w:sz w:val="24"/>
              </w:rPr>
              <w:t>3/20</w:t>
            </w:r>
          </w:p>
        </w:tc>
        <w:tc>
          <w:tcPr>
            <w:tcW w:w="1701" w:type="dxa"/>
          </w:tcPr>
          <w:p w:rsidR="00745797" w:rsidRDefault="00745797" w:rsidP="002B414C">
            <w:pPr>
              <w:autoSpaceDE w:val="0"/>
              <w:autoSpaceDN w:val="0"/>
              <w:adjustRightInd w:val="0"/>
              <w:jc w:val="center"/>
              <w:rPr>
                <w:sz w:val="24"/>
              </w:rPr>
            </w:pPr>
            <w:r>
              <w:rPr>
                <w:sz w:val="24"/>
              </w:rPr>
              <w:t>50%</w:t>
            </w:r>
          </w:p>
        </w:tc>
        <w:tc>
          <w:tcPr>
            <w:tcW w:w="3544" w:type="dxa"/>
          </w:tcPr>
          <w:p w:rsidR="00745797" w:rsidRDefault="00745797" w:rsidP="002B414C">
            <w:pPr>
              <w:autoSpaceDE w:val="0"/>
              <w:autoSpaceDN w:val="0"/>
              <w:adjustRightInd w:val="0"/>
              <w:jc w:val="center"/>
              <w:rPr>
                <w:sz w:val="24"/>
              </w:rPr>
            </w:pPr>
            <w:r>
              <w:rPr>
                <w:sz w:val="24"/>
              </w:rPr>
              <w:t>-</w:t>
            </w:r>
          </w:p>
        </w:tc>
      </w:tr>
      <w:tr w:rsidR="00745797" w:rsidRPr="00DE46E0" w:rsidTr="002B414C">
        <w:tc>
          <w:tcPr>
            <w:tcW w:w="2659" w:type="dxa"/>
          </w:tcPr>
          <w:p w:rsidR="00745797" w:rsidRPr="00DE46E0" w:rsidRDefault="00745797" w:rsidP="002B414C">
            <w:pPr>
              <w:autoSpaceDE w:val="0"/>
              <w:autoSpaceDN w:val="0"/>
              <w:adjustRightInd w:val="0"/>
              <w:jc w:val="both"/>
              <w:rPr>
                <w:sz w:val="24"/>
              </w:rPr>
            </w:pPr>
            <w:r w:rsidRPr="00DE46E0">
              <w:rPr>
                <w:sz w:val="24"/>
              </w:rPr>
              <w:t>Улично-дорожная сеть</w:t>
            </w:r>
            <w:r>
              <w:rPr>
                <w:sz w:val="24"/>
              </w:rPr>
              <w:t xml:space="preserve"> (12.0.1)</w:t>
            </w:r>
          </w:p>
        </w:tc>
        <w:tc>
          <w:tcPr>
            <w:tcW w:w="2551" w:type="dxa"/>
          </w:tcPr>
          <w:p w:rsidR="00745797" w:rsidRPr="00DE46E0" w:rsidRDefault="00745797" w:rsidP="002B414C">
            <w:pPr>
              <w:autoSpaceDE w:val="0"/>
              <w:autoSpaceDN w:val="0"/>
              <w:adjustRightInd w:val="0"/>
              <w:jc w:val="center"/>
              <w:rPr>
                <w:sz w:val="24"/>
              </w:rPr>
            </w:pPr>
            <w:r>
              <w:rPr>
                <w:sz w:val="24"/>
              </w:rPr>
              <w:t>-</w:t>
            </w:r>
          </w:p>
        </w:tc>
        <w:tc>
          <w:tcPr>
            <w:tcW w:w="6522" w:type="dxa"/>
            <w:gridSpan w:val="4"/>
          </w:tcPr>
          <w:p w:rsidR="00745797" w:rsidRPr="00DE46E0" w:rsidRDefault="00745797" w:rsidP="002B414C">
            <w:pPr>
              <w:autoSpaceDE w:val="0"/>
              <w:autoSpaceDN w:val="0"/>
              <w:adjustRightInd w:val="0"/>
              <w:jc w:val="center"/>
              <w:rPr>
                <w:sz w:val="24"/>
              </w:rPr>
            </w:pPr>
            <w:r>
              <w:rPr>
                <w:sz w:val="24"/>
              </w:rPr>
              <w:t>не подлежат установлению</w:t>
            </w:r>
          </w:p>
        </w:tc>
        <w:tc>
          <w:tcPr>
            <w:tcW w:w="3544" w:type="dxa"/>
          </w:tcPr>
          <w:p w:rsidR="00745797" w:rsidRPr="00DE46E0" w:rsidRDefault="00745797" w:rsidP="002B414C">
            <w:pPr>
              <w:autoSpaceDE w:val="0"/>
              <w:autoSpaceDN w:val="0"/>
              <w:adjustRightInd w:val="0"/>
              <w:jc w:val="center"/>
              <w:rPr>
                <w:sz w:val="24"/>
              </w:rPr>
            </w:pPr>
            <w:r>
              <w:rPr>
                <w:sz w:val="24"/>
              </w:rPr>
              <w:t>-</w:t>
            </w:r>
          </w:p>
        </w:tc>
      </w:tr>
      <w:tr w:rsidR="00745797" w:rsidRPr="00DE46E0" w:rsidTr="002B414C">
        <w:tc>
          <w:tcPr>
            <w:tcW w:w="2659" w:type="dxa"/>
          </w:tcPr>
          <w:p w:rsidR="00745797" w:rsidRPr="00DE46E0" w:rsidRDefault="00745797" w:rsidP="002B414C">
            <w:pPr>
              <w:autoSpaceDE w:val="0"/>
              <w:autoSpaceDN w:val="0"/>
              <w:adjustRightInd w:val="0"/>
              <w:jc w:val="both"/>
              <w:rPr>
                <w:sz w:val="24"/>
              </w:rPr>
            </w:pPr>
            <w:r w:rsidRPr="00DE46E0">
              <w:rPr>
                <w:sz w:val="24"/>
              </w:rPr>
              <w:t>Благоустройство территории</w:t>
            </w:r>
            <w:r>
              <w:rPr>
                <w:sz w:val="24"/>
              </w:rPr>
              <w:t xml:space="preserve"> (12.0.2)</w:t>
            </w:r>
          </w:p>
        </w:tc>
        <w:tc>
          <w:tcPr>
            <w:tcW w:w="2551" w:type="dxa"/>
          </w:tcPr>
          <w:p w:rsidR="00745797" w:rsidRPr="00DE46E0" w:rsidRDefault="00745797" w:rsidP="002B414C">
            <w:pPr>
              <w:autoSpaceDE w:val="0"/>
              <w:autoSpaceDN w:val="0"/>
              <w:adjustRightInd w:val="0"/>
              <w:jc w:val="center"/>
              <w:rPr>
                <w:sz w:val="24"/>
              </w:rPr>
            </w:pPr>
            <w:r>
              <w:rPr>
                <w:sz w:val="24"/>
              </w:rPr>
              <w:t>-</w:t>
            </w:r>
          </w:p>
        </w:tc>
        <w:tc>
          <w:tcPr>
            <w:tcW w:w="6522" w:type="dxa"/>
            <w:gridSpan w:val="4"/>
          </w:tcPr>
          <w:p w:rsidR="00745797" w:rsidRPr="00DE46E0" w:rsidRDefault="00745797" w:rsidP="002B414C">
            <w:pPr>
              <w:autoSpaceDE w:val="0"/>
              <w:autoSpaceDN w:val="0"/>
              <w:adjustRightInd w:val="0"/>
              <w:jc w:val="center"/>
              <w:rPr>
                <w:sz w:val="24"/>
              </w:rPr>
            </w:pPr>
            <w:r>
              <w:rPr>
                <w:sz w:val="24"/>
              </w:rPr>
              <w:t>не подлежат установлению</w:t>
            </w:r>
          </w:p>
        </w:tc>
        <w:tc>
          <w:tcPr>
            <w:tcW w:w="3544" w:type="dxa"/>
          </w:tcPr>
          <w:p w:rsidR="00745797" w:rsidRPr="00DE46E0" w:rsidRDefault="00745797" w:rsidP="002B414C">
            <w:pPr>
              <w:autoSpaceDE w:val="0"/>
              <w:autoSpaceDN w:val="0"/>
              <w:adjustRightInd w:val="0"/>
              <w:jc w:val="center"/>
              <w:rPr>
                <w:sz w:val="24"/>
              </w:rPr>
            </w:pPr>
            <w:r>
              <w:rPr>
                <w:sz w:val="24"/>
              </w:rPr>
              <w:t>-</w:t>
            </w:r>
          </w:p>
        </w:tc>
      </w:tr>
      <w:tr w:rsidR="00745797" w:rsidRPr="00DE46E0" w:rsidTr="002B414C">
        <w:tc>
          <w:tcPr>
            <w:tcW w:w="2659" w:type="dxa"/>
          </w:tcPr>
          <w:p w:rsidR="00745797" w:rsidRPr="00DE46E0" w:rsidRDefault="00745797" w:rsidP="002B414C">
            <w:pPr>
              <w:autoSpaceDE w:val="0"/>
              <w:autoSpaceDN w:val="0"/>
              <w:adjustRightInd w:val="0"/>
              <w:jc w:val="both"/>
              <w:rPr>
                <w:sz w:val="24"/>
              </w:rPr>
            </w:pPr>
            <w:r w:rsidRPr="00DE46E0">
              <w:rPr>
                <w:sz w:val="24"/>
              </w:rPr>
              <w:t>Площадки для занятий спортом</w:t>
            </w:r>
            <w:r>
              <w:rPr>
                <w:sz w:val="24"/>
              </w:rPr>
              <w:t xml:space="preserve"> (5.1.3)</w:t>
            </w:r>
          </w:p>
        </w:tc>
        <w:tc>
          <w:tcPr>
            <w:tcW w:w="2551" w:type="dxa"/>
          </w:tcPr>
          <w:p w:rsidR="00745797" w:rsidRPr="00DE46E0" w:rsidRDefault="00745797" w:rsidP="002B414C">
            <w:pPr>
              <w:autoSpaceDE w:val="0"/>
              <w:autoSpaceDN w:val="0"/>
              <w:adjustRightInd w:val="0"/>
              <w:jc w:val="center"/>
              <w:rPr>
                <w:sz w:val="24"/>
              </w:rPr>
            </w:pPr>
            <w:r>
              <w:rPr>
                <w:sz w:val="24"/>
              </w:rPr>
              <w:t>-</w:t>
            </w:r>
          </w:p>
        </w:tc>
        <w:tc>
          <w:tcPr>
            <w:tcW w:w="6522" w:type="dxa"/>
            <w:gridSpan w:val="4"/>
          </w:tcPr>
          <w:p w:rsidR="00745797" w:rsidRPr="00DE46E0" w:rsidRDefault="00745797" w:rsidP="002B414C">
            <w:pPr>
              <w:autoSpaceDE w:val="0"/>
              <w:autoSpaceDN w:val="0"/>
              <w:adjustRightInd w:val="0"/>
              <w:jc w:val="center"/>
              <w:rPr>
                <w:sz w:val="24"/>
              </w:rPr>
            </w:pPr>
            <w:r>
              <w:rPr>
                <w:sz w:val="24"/>
              </w:rPr>
              <w:t>не подлежат установлению</w:t>
            </w:r>
          </w:p>
        </w:tc>
        <w:tc>
          <w:tcPr>
            <w:tcW w:w="3544" w:type="dxa"/>
          </w:tcPr>
          <w:p w:rsidR="00745797" w:rsidRPr="00DE46E0" w:rsidRDefault="00745797" w:rsidP="002B414C">
            <w:pPr>
              <w:autoSpaceDE w:val="0"/>
              <w:autoSpaceDN w:val="0"/>
              <w:adjustRightInd w:val="0"/>
              <w:jc w:val="center"/>
              <w:rPr>
                <w:sz w:val="24"/>
              </w:rPr>
            </w:pPr>
            <w:r>
              <w:rPr>
                <w:sz w:val="24"/>
              </w:rPr>
              <w:t>-</w:t>
            </w:r>
          </w:p>
        </w:tc>
      </w:tr>
      <w:tr w:rsidR="00745797" w:rsidRPr="00DE46E0" w:rsidTr="002B414C">
        <w:tc>
          <w:tcPr>
            <w:tcW w:w="15276" w:type="dxa"/>
            <w:gridSpan w:val="7"/>
          </w:tcPr>
          <w:p w:rsidR="00745797" w:rsidRPr="00C868FC" w:rsidRDefault="00745797" w:rsidP="002B414C">
            <w:pPr>
              <w:autoSpaceDE w:val="0"/>
              <w:autoSpaceDN w:val="0"/>
              <w:adjustRightInd w:val="0"/>
              <w:rPr>
                <w:b/>
                <w:sz w:val="24"/>
              </w:rPr>
            </w:pPr>
            <w:r w:rsidRPr="00C868FC">
              <w:rPr>
                <w:b/>
                <w:sz w:val="24"/>
              </w:rPr>
              <w:t>Условно-разрешенные виды использования земельных участков и объектов капитального строительства</w:t>
            </w:r>
          </w:p>
        </w:tc>
      </w:tr>
      <w:tr w:rsidR="00745797" w:rsidRPr="00DE46E0" w:rsidTr="002B414C">
        <w:tc>
          <w:tcPr>
            <w:tcW w:w="2659" w:type="dxa"/>
          </w:tcPr>
          <w:p w:rsidR="00745797" w:rsidRPr="00DE46E0" w:rsidRDefault="00745797" w:rsidP="002B414C">
            <w:pPr>
              <w:rPr>
                <w:sz w:val="24"/>
              </w:rPr>
            </w:pPr>
            <w:r>
              <w:rPr>
                <w:sz w:val="24"/>
              </w:rPr>
              <w:t xml:space="preserve">Не </w:t>
            </w:r>
            <w:proofErr w:type="gramStart"/>
            <w:r>
              <w:rPr>
                <w:sz w:val="24"/>
              </w:rPr>
              <w:t>установлены</w:t>
            </w:r>
            <w:proofErr w:type="gramEnd"/>
          </w:p>
        </w:tc>
        <w:tc>
          <w:tcPr>
            <w:tcW w:w="2551" w:type="dxa"/>
          </w:tcPr>
          <w:p w:rsidR="00745797" w:rsidRPr="00DE46E0" w:rsidRDefault="00745797" w:rsidP="002B414C">
            <w:pPr>
              <w:autoSpaceDE w:val="0"/>
              <w:autoSpaceDN w:val="0"/>
              <w:adjustRightInd w:val="0"/>
              <w:jc w:val="both"/>
              <w:rPr>
                <w:sz w:val="24"/>
              </w:rPr>
            </w:pPr>
          </w:p>
        </w:tc>
        <w:tc>
          <w:tcPr>
            <w:tcW w:w="1560" w:type="dxa"/>
          </w:tcPr>
          <w:p w:rsidR="00745797" w:rsidRDefault="00745797" w:rsidP="002B414C">
            <w:pPr>
              <w:autoSpaceDE w:val="0"/>
              <w:autoSpaceDN w:val="0"/>
              <w:adjustRightInd w:val="0"/>
              <w:jc w:val="center"/>
              <w:rPr>
                <w:sz w:val="24"/>
              </w:rPr>
            </w:pPr>
          </w:p>
        </w:tc>
        <w:tc>
          <w:tcPr>
            <w:tcW w:w="1560" w:type="dxa"/>
          </w:tcPr>
          <w:p w:rsidR="00745797" w:rsidRDefault="00745797" w:rsidP="002B414C">
            <w:pPr>
              <w:autoSpaceDE w:val="0"/>
              <w:autoSpaceDN w:val="0"/>
              <w:adjustRightInd w:val="0"/>
              <w:jc w:val="center"/>
              <w:rPr>
                <w:sz w:val="24"/>
              </w:rPr>
            </w:pPr>
          </w:p>
        </w:tc>
        <w:tc>
          <w:tcPr>
            <w:tcW w:w="1701" w:type="dxa"/>
          </w:tcPr>
          <w:p w:rsidR="00745797" w:rsidRDefault="00745797" w:rsidP="002B414C">
            <w:pPr>
              <w:autoSpaceDE w:val="0"/>
              <w:autoSpaceDN w:val="0"/>
              <w:adjustRightInd w:val="0"/>
              <w:jc w:val="center"/>
              <w:rPr>
                <w:sz w:val="24"/>
              </w:rPr>
            </w:pPr>
          </w:p>
        </w:tc>
        <w:tc>
          <w:tcPr>
            <w:tcW w:w="1701" w:type="dxa"/>
          </w:tcPr>
          <w:p w:rsidR="00745797" w:rsidRPr="00C4618D" w:rsidRDefault="00745797" w:rsidP="002B414C">
            <w:pPr>
              <w:autoSpaceDE w:val="0"/>
              <w:autoSpaceDN w:val="0"/>
              <w:adjustRightInd w:val="0"/>
              <w:jc w:val="center"/>
              <w:rPr>
                <w:sz w:val="24"/>
              </w:rPr>
            </w:pPr>
          </w:p>
        </w:tc>
        <w:tc>
          <w:tcPr>
            <w:tcW w:w="3544" w:type="dxa"/>
          </w:tcPr>
          <w:p w:rsidR="00745797" w:rsidRDefault="00745797" w:rsidP="002B414C">
            <w:pPr>
              <w:autoSpaceDE w:val="0"/>
              <w:autoSpaceDN w:val="0"/>
              <w:adjustRightInd w:val="0"/>
              <w:rPr>
                <w:sz w:val="24"/>
              </w:rPr>
            </w:pPr>
          </w:p>
        </w:tc>
      </w:tr>
    </w:tbl>
    <w:p w:rsidR="00745797" w:rsidRDefault="00745797" w:rsidP="00745797"/>
    <w:p w:rsidR="00F677E8" w:rsidRPr="00DB2048" w:rsidRDefault="00F677E8" w:rsidP="00DB2048">
      <w:pPr>
        <w:autoSpaceDE w:val="0"/>
        <w:autoSpaceDN w:val="0"/>
        <w:adjustRightInd w:val="0"/>
        <w:ind w:firstLine="709"/>
        <w:jc w:val="both"/>
        <w:rPr>
          <w:b/>
          <w:bCs/>
          <w:szCs w:val="26"/>
        </w:rPr>
      </w:pPr>
      <w:r w:rsidRPr="001416DC">
        <w:rPr>
          <w:b/>
          <w:bCs/>
          <w:szCs w:val="26"/>
        </w:rPr>
        <w:lastRenderedPageBreak/>
        <w:t xml:space="preserve">Статья </w:t>
      </w:r>
      <w:r w:rsidR="00800865">
        <w:rPr>
          <w:b/>
          <w:bCs/>
          <w:szCs w:val="26"/>
        </w:rPr>
        <w:t>40</w:t>
      </w:r>
      <w:r w:rsidRPr="001416DC">
        <w:rPr>
          <w:b/>
          <w:bCs/>
          <w:szCs w:val="26"/>
        </w:rPr>
        <w:t xml:space="preserve">. </w:t>
      </w:r>
      <w:r w:rsidRPr="0058639F">
        <w:rPr>
          <w:b/>
          <w:bCs/>
          <w:szCs w:val="26"/>
        </w:rPr>
        <w:t>Зона рекреационного назначения</w:t>
      </w:r>
      <w:r w:rsidRPr="00E53336">
        <w:rPr>
          <w:b/>
          <w:bCs/>
          <w:szCs w:val="26"/>
        </w:rPr>
        <w:t xml:space="preserve"> (</w:t>
      </w:r>
      <w:r>
        <w:rPr>
          <w:b/>
          <w:bCs/>
          <w:szCs w:val="26"/>
        </w:rPr>
        <w:t>Р</w:t>
      </w:r>
      <w:proofErr w:type="gramStart"/>
      <w:r w:rsidRPr="00E53336">
        <w:rPr>
          <w:b/>
          <w:bCs/>
          <w:szCs w:val="26"/>
        </w:rPr>
        <w:t>1</w:t>
      </w:r>
      <w:proofErr w:type="gramEnd"/>
      <w:r w:rsidRPr="00E53336">
        <w:rPr>
          <w:b/>
          <w:bCs/>
          <w:szCs w:val="26"/>
        </w:rPr>
        <w:t>)</w:t>
      </w:r>
    </w:p>
    <w:p w:rsidR="00F677E8" w:rsidRDefault="00F677E8" w:rsidP="00F677E8">
      <w:pPr>
        <w:jc w:val="right"/>
        <w:rPr>
          <w:bCs/>
          <w:szCs w:val="28"/>
        </w:rPr>
      </w:pPr>
      <w:r w:rsidRPr="001416DC">
        <w:rPr>
          <w:bCs/>
          <w:szCs w:val="28"/>
        </w:rPr>
        <w:t xml:space="preserve">Таблица </w:t>
      </w:r>
      <w:r w:rsidR="00745797">
        <w:rPr>
          <w:bCs/>
          <w:szCs w:val="28"/>
        </w:rPr>
        <w:t>7</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551"/>
        <w:gridCol w:w="1560"/>
        <w:gridCol w:w="1559"/>
        <w:gridCol w:w="1701"/>
        <w:gridCol w:w="1701"/>
        <w:gridCol w:w="3544"/>
      </w:tblGrid>
      <w:tr w:rsidR="00F677E8" w:rsidRPr="00DE46E0" w:rsidTr="00F677E8">
        <w:tc>
          <w:tcPr>
            <w:tcW w:w="2660" w:type="dxa"/>
          </w:tcPr>
          <w:p w:rsidR="00F677E8" w:rsidRPr="004B2E1D" w:rsidRDefault="00F677E8" w:rsidP="00F677E8">
            <w:pPr>
              <w:rPr>
                <w:b/>
                <w:sz w:val="20"/>
                <w:szCs w:val="20"/>
              </w:rPr>
            </w:pPr>
            <w:r w:rsidRPr="004B2E1D">
              <w:rPr>
                <w:b/>
                <w:sz w:val="20"/>
                <w:szCs w:val="20"/>
              </w:rPr>
              <w:t>Вид разрешенного использования земельного участка (код)</w:t>
            </w:r>
          </w:p>
        </w:tc>
        <w:tc>
          <w:tcPr>
            <w:tcW w:w="2551" w:type="dxa"/>
          </w:tcPr>
          <w:p w:rsidR="00F677E8" w:rsidRPr="004B2E1D" w:rsidRDefault="00F677E8" w:rsidP="00F677E8">
            <w:pPr>
              <w:rPr>
                <w:b/>
                <w:sz w:val="20"/>
                <w:szCs w:val="20"/>
              </w:rPr>
            </w:pPr>
            <w:r w:rsidRPr="004B2E1D">
              <w:rPr>
                <w:b/>
                <w:sz w:val="20"/>
                <w:szCs w:val="20"/>
              </w:rPr>
              <w:t>Вспомогательный вид разрешенного использования земельного участка (код)</w:t>
            </w:r>
          </w:p>
        </w:tc>
        <w:tc>
          <w:tcPr>
            <w:tcW w:w="1560" w:type="dxa"/>
          </w:tcPr>
          <w:p w:rsidR="00F677E8" w:rsidRPr="004B2E1D" w:rsidRDefault="00F677E8" w:rsidP="00F677E8">
            <w:pPr>
              <w:autoSpaceDE w:val="0"/>
              <w:autoSpaceDN w:val="0"/>
              <w:adjustRightInd w:val="0"/>
              <w:jc w:val="both"/>
              <w:rPr>
                <w:b/>
                <w:bCs/>
                <w:sz w:val="20"/>
                <w:szCs w:val="20"/>
              </w:rPr>
            </w:pPr>
            <w:r w:rsidRPr="004B2E1D">
              <w:rPr>
                <w:b/>
                <w:sz w:val="20"/>
                <w:szCs w:val="20"/>
              </w:rPr>
              <w:t>Предельные размеры земельных участков, в том числе их площадь (м</w:t>
            </w:r>
            <w:proofErr w:type="gramStart"/>
            <w:r w:rsidRPr="004B2E1D">
              <w:rPr>
                <w:b/>
                <w:sz w:val="20"/>
                <w:szCs w:val="20"/>
                <w:vertAlign w:val="superscript"/>
              </w:rPr>
              <w:t>2</w:t>
            </w:r>
            <w:proofErr w:type="gramEnd"/>
            <w:r w:rsidRPr="004B2E1D">
              <w:rPr>
                <w:b/>
                <w:sz w:val="20"/>
                <w:szCs w:val="20"/>
              </w:rPr>
              <w:t>)</w:t>
            </w:r>
          </w:p>
          <w:p w:rsidR="00F677E8" w:rsidRPr="004B2E1D" w:rsidRDefault="00F677E8" w:rsidP="00F677E8">
            <w:pPr>
              <w:rPr>
                <w:b/>
                <w:sz w:val="20"/>
                <w:szCs w:val="20"/>
              </w:rPr>
            </w:pPr>
            <w:r w:rsidRPr="004B2E1D">
              <w:rPr>
                <w:b/>
                <w:sz w:val="20"/>
                <w:szCs w:val="20"/>
              </w:rPr>
              <w:t xml:space="preserve"> (</w:t>
            </w:r>
            <w:r w:rsidRPr="004B2E1D">
              <w:rPr>
                <w:b/>
                <w:sz w:val="20"/>
                <w:szCs w:val="20"/>
                <w:lang w:val="en-US"/>
              </w:rPr>
              <w:t>min</w:t>
            </w:r>
            <w:r w:rsidRPr="004B2E1D">
              <w:rPr>
                <w:b/>
                <w:sz w:val="20"/>
                <w:szCs w:val="20"/>
              </w:rPr>
              <w:t>/мах)</w:t>
            </w:r>
          </w:p>
        </w:tc>
        <w:tc>
          <w:tcPr>
            <w:tcW w:w="1559" w:type="dxa"/>
          </w:tcPr>
          <w:p w:rsidR="00F677E8" w:rsidRPr="004B2E1D" w:rsidRDefault="00F677E8" w:rsidP="00F677E8">
            <w:pPr>
              <w:autoSpaceDE w:val="0"/>
              <w:autoSpaceDN w:val="0"/>
              <w:adjustRightInd w:val="0"/>
              <w:jc w:val="both"/>
              <w:rPr>
                <w:b/>
                <w:sz w:val="20"/>
                <w:szCs w:val="20"/>
              </w:rPr>
            </w:pPr>
            <w:r w:rsidRPr="004B2E1D">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(метров)</w:t>
            </w:r>
          </w:p>
        </w:tc>
        <w:tc>
          <w:tcPr>
            <w:tcW w:w="1701" w:type="dxa"/>
          </w:tcPr>
          <w:p w:rsidR="00F677E8" w:rsidRPr="004B2E1D" w:rsidRDefault="00F677E8" w:rsidP="00F677E8">
            <w:pPr>
              <w:autoSpaceDE w:val="0"/>
              <w:autoSpaceDN w:val="0"/>
              <w:adjustRightInd w:val="0"/>
              <w:jc w:val="both"/>
              <w:rPr>
                <w:b/>
                <w:sz w:val="20"/>
                <w:szCs w:val="20"/>
              </w:rPr>
            </w:pPr>
            <w:r w:rsidRPr="004B2E1D">
              <w:rPr>
                <w:b/>
                <w:sz w:val="20"/>
                <w:szCs w:val="20"/>
              </w:rPr>
              <w:t>Предельное количество этажей или предельная высота зданий, строений, сооружений</w:t>
            </w:r>
          </w:p>
          <w:p w:rsidR="00F677E8" w:rsidRPr="004B2E1D" w:rsidRDefault="00F677E8" w:rsidP="00F677E8">
            <w:pPr>
              <w:autoSpaceDE w:val="0"/>
              <w:autoSpaceDN w:val="0"/>
              <w:adjustRightInd w:val="0"/>
              <w:jc w:val="both"/>
              <w:rPr>
                <w:b/>
                <w:sz w:val="20"/>
                <w:szCs w:val="20"/>
              </w:rPr>
            </w:pPr>
            <w:r w:rsidRPr="004B2E1D">
              <w:rPr>
                <w:b/>
                <w:sz w:val="20"/>
                <w:szCs w:val="20"/>
              </w:rPr>
              <w:t>(этажей/метров)</w:t>
            </w:r>
          </w:p>
        </w:tc>
        <w:tc>
          <w:tcPr>
            <w:tcW w:w="1701" w:type="dxa"/>
          </w:tcPr>
          <w:p w:rsidR="00F677E8" w:rsidRPr="004B2E1D" w:rsidRDefault="00F677E8" w:rsidP="00F677E8">
            <w:pPr>
              <w:autoSpaceDE w:val="0"/>
              <w:autoSpaceDN w:val="0"/>
              <w:adjustRightInd w:val="0"/>
              <w:jc w:val="both"/>
              <w:rPr>
                <w:b/>
                <w:sz w:val="20"/>
                <w:szCs w:val="20"/>
              </w:rPr>
            </w:pPr>
            <w:r w:rsidRPr="004B2E1D">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roofErr w:type="gramStart"/>
            <w:r w:rsidRPr="004B2E1D">
              <w:rPr>
                <w:b/>
                <w:sz w:val="20"/>
                <w:szCs w:val="20"/>
              </w:rPr>
              <w:t xml:space="preserve"> (%)</w:t>
            </w:r>
            <w:proofErr w:type="gramEnd"/>
          </w:p>
          <w:p w:rsidR="00F677E8" w:rsidRPr="004B2E1D" w:rsidRDefault="00F677E8" w:rsidP="00F677E8">
            <w:pPr>
              <w:jc w:val="center"/>
              <w:rPr>
                <w:b/>
                <w:sz w:val="20"/>
                <w:szCs w:val="20"/>
              </w:rPr>
            </w:pPr>
          </w:p>
        </w:tc>
        <w:tc>
          <w:tcPr>
            <w:tcW w:w="3544" w:type="dxa"/>
          </w:tcPr>
          <w:p w:rsidR="00F677E8" w:rsidRPr="004B2E1D" w:rsidRDefault="00F677E8" w:rsidP="00F677E8">
            <w:pPr>
              <w:autoSpaceDE w:val="0"/>
              <w:autoSpaceDN w:val="0"/>
              <w:adjustRightInd w:val="0"/>
              <w:jc w:val="center"/>
              <w:rPr>
                <w:b/>
                <w:sz w:val="20"/>
                <w:szCs w:val="20"/>
              </w:rPr>
            </w:pPr>
            <w:r w:rsidRPr="004B2E1D">
              <w:rPr>
                <w:b/>
                <w:sz w:val="20"/>
                <w:szCs w:val="20"/>
              </w:rPr>
              <w:t>Иные параметры застройки</w:t>
            </w:r>
          </w:p>
        </w:tc>
      </w:tr>
    </w:tbl>
    <w:p w:rsidR="00F677E8" w:rsidRPr="00B30948" w:rsidRDefault="00F677E8" w:rsidP="00F677E8">
      <w:pPr>
        <w:rPr>
          <w:sz w:val="10"/>
          <w:szCs w:val="10"/>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9"/>
        <w:gridCol w:w="2551"/>
        <w:gridCol w:w="1560"/>
        <w:gridCol w:w="1560"/>
        <w:gridCol w:w="1701"/>
        <w:gridCol w:w="1701"/>
        <w:gridCol w:w="3544"/>
      </w:tblGrid>
      <w:tr w:rsidR="00F677E8" w:rsidRPr="00DE46E0" w:rsidTr="00F677E8">
        <w:trPr>
          <w:tblHeader/>
        </w:trPr>
        <w:tc>
          <w:tcPr>
            <w:tcW w:w="2659" w:type="dxa"/>
          </w:tcPr>
          <w:p w:rsidR="00F677E8" w:rsidRPr="00DE46E0" w:rsidRDefault="00F677E8" w:rsidP="00F677E8">
            <w:pPr>
              <w:jc w:val="center"/>
              <w:rPr>
                <w:sz w:val="24"/>
              </w:rPr>
            </w:pPr>
            <w:r>
              <w:rPr>
                <w:sz w:val="24"/>
              </w:rPr>
              <w:t>1</w:t>
            </w:r>
          </w:p>
        </w:tc>
        <w:tc>
          <w:tcPr>
            <w:tcW w:w="2551" w:type="dxa"/>
          </w:tcPr>
          <w:p w:rsidR="00F677E8" w:rsidRDefault="00F677E8" w:rsidP="00F677E8">
            <w:pPr>
              <w:jc w:val="center"/>
              <w:rPr>
                <w:sz w:val="24"/>
              </w:rPr>
            </w:pPr>
            <w:r>
              <w:rPr>
                <w:sz w:val="24"/>
              </w:rPr>
              <w:t>2</w:t>
            </w:r>
          </w:p>
        </w:tc>
        <w:tc>
          <w:tcPr>
            <w:tcW w:w="1560" w:type="dxa"/>
          </w:tcPr>
          <w:p w:rsidR="00F677E8" w:rsidRDefault="00F677E8" w:rsidP="00F677E8">
            <w:pPr>
              <w:autoSpaceDE w:val="0"/>
              <w:autoSpaceDN w:val="0"/>
              <w:adjustRightInd w:val="0"/>
              <w:jc w:val="center"/>
              <w:rPr>
                <w:sz w:val="24"/>
              </w:rPr>
            </w:pPr>
            <w:r>
              <w:rPr>
                <w:sz w:val="24"/>
              </w:rPr>
              <w:t>3</w:t>
            </w:r>
          </w:p>
        </w:tc>
        <w:tc>
          <w:tcPr>
            <w:tcW w:w="1560" w:type="dxa"/>
          </w:tcPr>
          <w:p w:rsidR="00F677E8" w:rsidRDefault="00F677E8" w:rsidP="00F677E8">
            <w:pPr>
              <w:autoSpaceDE w:val="0"/>
              <w:autoSpaceDN w:val="0"/>
              <w:adjustRightInd w:val="0"/>
              <w:jc w:val="center"/>
              <w:rPr>
                <w:sz w:val="24"/>
              </w:rPr>
            </w:pPr>
            <w:r>
              <w:rPr>
                <w:sz w:val="24"/>
              </w:rPr>
              <w:t>4</w:t>
            </w:r>
          </w:p>
        </w:tc>
        <w:tc>
          <w:tcPr>
            <w:tcW w:w="1701" w:type="dxa"/>
          </w:tcPr>
          <w:p w:rsidR="00F677E8" w:rsidRDefault="00F677E8" w:rsidP="00F677E8">
            <w:pPr>
              <w:autoSpaceDE w:val="0"/>
              <w:autoSpaceDN w:val="0"/>
              <w:adjustRightInd w:val="0"/>
              <w:jc w:val="center"/>
              <w:rPr>
                <w:sz w:val="24"/>
              </w:rPr>
            </w:pPr>
            <w:r>
              <w:rPr>
                <w:sz w:val="24"/>
              </w:rPr>
              <w:t>5</w:t>
            </w:r>
          </w:p>
        </w:tc>
        <w:tc>
          <w:tcPr>
            <w:tcW w:w="1701" w:type="dxa"/>
          </w:tcPr>
          <w:p w:rsidR="00F677E8" w:rsidRDefault="00F677E8" w:rsidP="00F677E8">
            <w:pPr>
              <w:autoSpaceDE w:val="0"/>
              <w:autoSpaceDN w:val="0"/>
              <w:adjustRightInd w:val="0"/>
              <w:jc w:val="center"/>
              <w:rPr>
                <w:sz w:val="24"/>
              </w:rPr>
            </w:pPr>
            <w:r>
              <w:rPr>
                <w:sz w:val="24"/>
              </w:rPr>
              <w:t>6</w:t>
            </w:r>
          </w:p>
        </w:tc>
        <w:tc>
          <w:tcPr>
            <w:tcW w:w="3544" w:type="dxa"/>
          </w:tcPr>
          <w:p w:rsidR="00F677E8" w:rsidRDefault="00F677E8" w:rsidP="00F677E8">
            <w:pPr>
              <w:autoSpaceDE w:val="0"/>
              <w:autoSpaceDN w:val="0"/>
              <w:adjustRightInd w:val="0"/>
              <w:jc w:val="center"/>
              <w:rPr>
                <w:sz w:val="24"/>
              </w:rPr>
            </w:pPr>
            <w:r>
              <w:rPr>
                <w:sz w:val="24"/>
              </w:rPr>
              <w:t>7</w:t>
            </w:r>
          </w:p>
        </w:tc>
      </w:tr>
      <w:tr w:rsidR="00F677E8" w:rsidRPr="00DE46E0" w:rsidTr="00F677E8">
        <w:tc>
          <w:tcPr>
            <w:tcW w:w="15276" w:type="dxa"/>
            <w:gridSpan w:val="7"/>
          </w:tcPr>
          <w:p w:rsidR="00F677E8" w:rsidRDefault="00F677E8" w:rsidP="00F677E8">
            <w:pPr>
              <w:autoSpaceDE w:val="0"/>
              <w:autoSpaceDN w:val="0"/>
              <w:adjustRightInd w:val="0"/>
              <w:jc w:val="both"/>
              <w:rPr>
                <w:sz w:val="24"/>
              </w:rPr>
            </w:pPr>
            <w:r>
              <w:rPr>
                <w:b/>
                <w:sz w:val="24"/>
              </w:rPr>
              <w:t>Основные</w:t>
            </w:r>
            <w:r w:rsidRPr="00C868FC">
              <w:rPr>
                <w:b/>
                <w:sz w:val="24"/>
              </w:rPr>
              <w:t xml:space="preserve"> виды использования земельных участков и объектов капитального строительства</w:t>
            </w:r>
          </w:p>
        </w:tc>
      </w:tr>
      <w:tr w:rsidR="00F677E8" w:rsidRPr="00DE46E0" w:rsidTr="00F677E8">
        <w:tc>
          <w:tcPr>
            <w:tcW w:w="2659" w:type="dxa"/>
          </w:tcPr>
          <w:p w:rsidR="00F677E8" w:rsidRPr="00DE46E0" w:rsidRDefault="00F677E8" w:rsidP="00F677E8">
            <w:pPr>
              <w:autoSpaceDE w:val="0"/>
              <w:autoSpaceDN w:val="0"/>
              <w:adjustRightInd w:val="0"/>
              <w:jc w:val="both"/>
              <w:rPr>
                <w:sz w:val="24"/>
              </w:rPr>
            </w:pPr>
            <w:r>
              <w:rPr>
                <w:rFonts w:eastAsiaTheme="minorHAnsi"/>
                <w:sz w:val="24"/>
                <w:lang w:eastAsia="en-US"/>
              </w:rPr>
              <w:t>Парки культуры и отдыха (3.6.2)</w:t>
            </w:r>
          </w:p>
        </w:tc>
        <w:tc>
          <w:tcPr>
            <w:tcW w:w="2551" w:type="dxa"/>
          </w:tcPr>
          <w:p w:rsidR="00F677E8" w:rsidRPr="00DE46E0" w:rsidRDefault="00F677E8" w:rsidP="00F677E8">
            <w:pPr>
              <w:autoSpaceDE w:val="0"/>
              <w:autoSpaceDN w:val="0"/>
              <w:adjustRightInd w:val="0"/>
              <w:jc w:val="center"/>
              <w:rPr>
                <w:sz w:val="24"/>
              </w:rPr>
            </w:pPr>
            <w:r>
              <w:rPr>
                <w:sz w:val="24"/>
              </w:rPr>
              <w:t>Площадки для занятий спортом (5.1.3); Оборудованные площадки для занятий спортом (5.1.4)</w:t>
            </w:r>
          </w:p>
        </w:tc>
        <w:tc>
          <w:tcPr>
            <w:tcW w:w="6522" w:type="dxa"/>
            <w:gridSpan w:val="4"/>
          </w:tcPr>
          <w:p w:rsidR="00F677E8" w:rsidRPr="00DE46E0" w:rsidRDefault="00F677E8" w:rsidP="00F677E8">
            <w:pPr>
              <w:autoSpaceDE w:val="0"/>
              <w:autoSpaceDN w:val="0"/>
              <w:adjustRightInd w:val="0"/>
              <w:jc w:val="center"/>
              <w:rPr>
                <w:sz w:val="24"/>
              </w:rPr>
            </w:pPr>
            <w:r>
              <w:rPr>
                <w:sz w:val="24"/>
              </w:rPr>
              <w:t>не подлежат установлению</w:t>
            </w:r>
          </w:p>
          <w:p w:rsidR="00F677E8" w:rsidRDefault="00F677E8" w:rsidP="00F677E8">
            <w:pPr>
              <w:autoSpaceDE w:val="0"/>
              <w:autoSpaceDN w:val="0"/>
              <w:adjustRightInd w:val="0"/>
              <w:jc w:val="center"/>
              <w:rPr>
                <w:sz w:val="24"/>
              </w:rPr>
            </w:pPr>
          </w:p>
        </w:tc>
        <w:tc>
          <w:tcPr>
            <w:tcW w:w="3544" w:type="dxa"/>
          </w:tcPr>
          <w:p w:rsidR="00F677E8" w:rsidRDefault="00F677E8" w:rsidP="00F677E8">
            <w:pPr>
              <w:autoSpaceDE w:val="0"/>
              <w:autoSpaceDN w:val="0"/>
              <w:adjustRightInd w:val="0"/>
              <w:jc w:val="center"/>
              <w:rPr>
                <w:sz w:val="24"/>
              </w:rPr>
            </w:pPr>
            <w:r>
              <w:rPr>
                <w:sz w:val="24"/>
              </w:rPr>
              <w:t>-</w:t>
            </w:r>
          </w:p>
        </w:tc>
      </w:tr>
      <w:tr w:rsidR="00745797" w:rsidRPr="00DE46E0" w:rsidTr="00F677E8">
        <w:tc>
          <w:tcPr>
            <w:tcW w:w="2659" w:type="dxa"/>
          </w:tcPr>
          <w:p w:rsidR="00745797" w:rsidRDefault="00745797" w:rsidP="00F677E8">
            <w:pPr>
              <w:autoSpaceDE w:val="0"/>
              <w:autoSpaceDN w:val="0"/>
              <w:adjustRightInd w:val="0"/>
              <w:jc w:val="both"/>
              <w:rPr>
                <w:rFonts w:eastAsiaTheme="minorHAnsi"/>
                <w:sz w:val="24"/>
                <w:lang w:eastAsia="en-US"/>
              </w:rPr>
            </w:pPr>
            <w:r>
              <w:rPr>
                <w:rFonts w:eastAsiaTheme="minorHAnsi"/>
                <w:sz w:val="24"/>
                <w:lang w:eastAsia="en-US"/>
              </w:rPr>
              <w:t>Отдых (рекреация) 5.0</w:t>
            </w:r>
          </w:p>
        </w:tc>
        <w:tc>
          <w:tcPr>
            <w:tcW w:w="2551" w:type="dxa"/>
          </w:tcPr>
          <w:p w:rsidR="00745797" w:rsidRDefault="00745797" w:rsidP="00F677E8">
            <w:pPr>
              <w:autoSpaceDE w:val="0"/>
              <w:autoSpaceDN w:val="0"/>
              <w:adjustRightInd w:val="0"/>
              <w:jc w:val="center"/>
              <w:rPr>
                <w:sz w:val="24"/>
              </w:rPr>
            </w:pPr>
            <w:r>
              <w:rPr>
                <w:sz w:val="24"/>
              </w:rPr>
              <w:t>-</w:t>
            </w:r>
          </w:p>
        </w:tc>
        <w:tc>
          <w:tcPr>
            <w:tcW w:w="6522" w:type="dxa"/>
            <w:gridSpan w:val="4"/>
          </w:tcPr>
          <w:p w:rsidR="00745797" w:rsidRPr="00DE46E0" w:rsidRDefault="00745797" w:rsidP="002B414C">
            <w:pPr>
              <w:autoSpaceDE w:val="0"/>
              <w:autoSpaceDN w:val="0"/>
              <w:adjustRightInd w:val="0"/>
              <w:jc w:val="center"/>
              <w:rPr>
                <w:sz w:val="24"/>
              </w:rPr>
            </w:pPr>
            <w:r>
              <w:rPr>
                <w:sz w:val="24"/>
              </w:rPr>
              <w:t>не подлежат установлению</w:t>
            </w:r>
          </w:p>
          <w:p w:rsidR="00745797" w:rsidRDefault="00745797" w:rsidP="002B414C">
            <w:pPr>
              <w:autoSpaceDE w:val="0"/>
              <w:autoSpaceDN w:val="0"/>
              <w:adjustRightInd w:val="0"/>
              <w:jc w:val="center"/>
              <w:rPr>
                <w:sz w:val="24"/>
              </w:rPr>
            </w:pPr>
          </w:p>
        </w:tc>
        <w:tc>
          <w:tcPr>
            <w:tcW w:w="3544" w:type="dxa"/>
          </w:tcPr>
          <w:p w:rsidR="00745797" w:rsidRDefault="00745797" w:rsidP="002B414C">
            <w:pPr>
              <w:autoSpaceDE w:val="0"/>
              <w:autoSpaceDN w:val="0"/>
              <w:adjustRightInd w:val="0"/>
              <w:jc w:val="center"/>
              <w:rPr>
                <w:sz w:val="24"/>
              </w:rPr>
            </w:pPr>
            <w:r>
              <w:rPr>
                <w:sz w:val="24"/>
              </w:rPr>
              <w:t>-</w:t>
            </w:r>
          </w:p>
        </w:tc>
      </w:tr>
      <w:tr w:rsidR="00745797" w:rsidRPr="00DE46E0" w:rsidTr="00F677E8">
        <w:tc>
          <w:tcPr>
            <w:tcW w:w="2659" w:type="dxa"/>
          </w:tcPr>
          <w:p w:rsidR="00745797" w:rsidRPr="00DE46E0" w:rsidRDefault="00745797" w:rsidP="00F677E8">
            <w:pPr>
              <w:autoSpaceDE w:val="0"/>
              <w:autoSpaceDN w:val="0"/>
              <w:adjustRightInd w:val="0"/>
              <w:jc w:val="both"/>
              <w:rPr>
                <w:sz w:val="24"/>
              </w:rPr>
            </w:pPr>
            <w:r>
              <w:rPr>
                <w:sz w:val="24"/>
              </w:rPr>
              <w:t>Площадки для занятий спортом (5.1.3)</w:t>
            </w:r>
          </w:p>
        </w:tc>
        <w:tc>
          <w:tcPr>
            <w:tcW w:w="2551" w:type="dxa"/>
          </w:tcPr>
          <w:p w:rsidR="00745797" w:rsidRPr="00DE46E0" w:rsidRDefault="00745797" w:rsidP="00F677E8">
            <w:pPr>
              <w:autoSpaceDE w:val="0"/>
              <w:autoSpaceDN w:val="0"/>
              <w:adjustRightInd w:val="0"/>
              <w:jc w:val="center"/>
              <w:rPr>
                <w:sz w:val="24"/>
              </w:rPr>
            </w:pPr>
            <w:r>
              <w:rPr>
                <w:sz w:val="24"/>
              </w:rPr>
              <w:t>-</w:t>
            </w:r>
          </w:p>
        </w:tc>
        <w:tc>
          <w:tcPr>
            <w:tcW w:w="6522" w:type="dxa"/>
            <w:gridSpan w:val="4"/>
          </w:tcPr>
          <w:p w:rsidR="00745797" w:rsidRPr="00DE46E0" w:rsidRDefault="00745797" w:rsidP="00F677E8">
            <w:pPr>
              <w:autoSpaceDE w:val="0"/>
              <w:autoSpaceDN w:val="0"/>
              <w:adjustRightInd w:val="0"/>
              <w:jc w:val="center"/>
              <w:rPr>
                <w:sz w:val="24"/>
              </w:rPr>
            </w:pPr>
            <w:r>
              <w:rPr>
                <w:sz w:val="24"/>
              </w:rPr>
              <w:t>не подлежат установлению</w:t>
            </w:r>
          </w:p>
          <w:p w:rsidR="00745797" w:rsidRDefault="00745797" w:rsidP="00F677E8">
            <w:pPr>
              <w:autoSpaceDE w:val="0"/>
              <w:autoSpaceDN w:val="0"/>
              <w:adjustRightInd w:val="0"/>
              <w:jc w:val="center"/>
              <w:rPr>
                <w:sz w:val="24"/>
              </w:rPr>
            </w:pPr>
          </w:p>
        </w:tc>
        <w:tc>
          <w:tcPr>
            <w:tcW w:w="3544" w:type="dxa"/>
          </w:tcPr>
          <w:p w:rsidR="00745797" w:rsidRDefault="00745797" w:rsidP="00F677E8">
            <w:pPr>
              <w:autoSpaceDE w:val="0"/>
              <w:autoSpaceDN w:val="0"/>
              <w:adjustRightInd w:val="0"/>
              <w:jc w:val="center"/>
              <w:rPr>
                <w:sz w:val="24"/>
              </w:rPr>
            </w:pPr>
            <w:r>
              <w:rPr>
                <w:sz w:val="24"/>
              </w:rPr>
              <w:t>-</w:t>
            </w:r>
          </w:p>
        </w:tc>
      </w:tr>
      <w:tr w:rsidR="00745797" w:rsidRPr="00DE46E0" w:rsidTr="00F677E8">
        <w:tc>
          <w:tcPr>
            <w:tcW w:w="2659" w:type="dxa"/>
          </w:tcPr>
          <w:p w:rsidR="00745797" w:rsidRPr="00DE46E0" w:rsidRDefault="00745797" w:rsidP="00F677E8">
            <w:pPr>
              <w:autoSpaceDE w:val="0"/>
              <w:autoSpaceDN w:val="0"/>
              <w:adjustRightInd w:val="0"/>
              <w:jc w:val="both"/>
              <w:rPr>
                <w:sz w:val="24"/>
              </w:rPr>
            </w:pPr>
            <w:r>
              <w:rPr>
                <w:sz w:val="24"/>
              </w:rPr>
              <w:t xml:space="preserve">Оборудованные </w:t>
            </w:r>
            <w:r>
              <w:rPr>
                <w:sz w:val="24"/>
              </w:rPr>
              <w:lastRenderedPageBreak/>
              <w:t>площадки для занятий спортом (5.1.4)</w:t>
            </w:r>
          </w:p>
        </w:tc>
        <w:tc>
          <w:tcPr>
            <w:tcW w:w="2551" w:type="dxa"/>
          </w:tcPr>
          <w:p w:rsidR="00745797" w:rsidRPr="00DE46E0" w:rsidRDefault="00745797" w:rsidP="00F677E8">
            <w:pPr>
              <w:autoSpaceDE w:val="0"/>
              <w:autoSpaceDN w:val="0"/>
              <w:adjustRightInd w:val="0"/>
              <w:jc w:val="center"/>
              <w:rPr>
                <w:sz w:val="24"/>
              </w:rPr>
            </w:pPr>
            <w:r>
              <w:rPr>
                <w:sz w:val="24"/>
              </w:rPr>
              <w:lastRenderedPageBreak/>
              <w:t>-</w:t>
            </w:r>
          </w:p>
        </w:tc>
        <w:tc>
          <w:tcPr>
            <w:tcW w:w="6522" w:type="dxa"/>
            <w:gridSpan w:val="4"/>
          </w:tcPr>
          <w:p w:rsidR="00745797" w:rsidRPr="00DE46E0" w:rsidRDefault="00745797" w:rsidP="00F677E8">
            <w:pPr>
              <w:autoSpaceDE w:val="0"/>
              <w:autoSpaceDN w:val="0"/>
              <w:adjustRightInd w:val="0"/>
              <w:jc w:val="center"/>
              <w:rPr>
                <w:sz w:val="24"/>
              </w:rPr>
            </w:pPr>
            <w:r>
              <w:rPr>
                <w:sz w:val="24"/>
              </w:rPr>
              <w:t>не подлежат установлению</w:t>
            </w:r>
          </w:p>
          <w:p w:rsidR="00745797" w:rsidRDefault="00745797" w:rsidP="00F677E8">
            <w:pPr>
              <w:autoSpaceDE w:val="0"/>
              <w:autoSpaceDN w:val="0"/>
              <w:adjustRightInd w:val="0"/>
              <w:jc w:val="center"/>
              <w:rPr>
                <w:sz w:val="24"/>
              </w:rPr>
            </w:pPr>
          </w:p>
        </w:tc>
        <w:tc>
          <w:tcPr>
            <w:tcW w:w="3544" w:type="dxa"/>
          </w:tcPr>
          <w:p w:rsidR="00745797" w:rsidRDefault="00745797" w:rsidP="00F677E8">
            <w:pPr>
              <w:autoSpaceDE w:val="0"/>
              <w:autoSpaceDN w:val="0"/>
              <w:adjustRightInd w:val="0"/>
              <w:jc w:val="center"/>
              <w:rPr>
                <w:sz w:val="24"/>
              </w:rPr>
            </w:pPr>
            <w:r>
              <w:rPr>
                <w:sz w:val="24"/>
              </w:rPr>
              <w:lastRenderedPageBreak/>
              <w:t>-</w:t>
            </w:r>
          </w:p>
        </w:tc>
      </w:tr>
      <w:tr w:rsidR="00745797" w:rsidRPr="00DE46E0" w:rsidTr="00F677E8">
        <w:tc>
          <w:tcPr>
            <w:tcW w:w="2659" w:type="dxa"/>
          </w:tcPr>
          <w:p w:rsidR="00745797" w:rsidRDefault="00745797" w:rsidP="00F677E8">
            <w:pPr>
              <w:autoSpaceDE w:val="0"/>
              <w:autoSpaceDN w:val="0"/>
              <w:adjustRightInd w:val="0"/>
              <w:jc w:val="both"/>
              <w:rPr>
                <w:sz w:val="24"/>
              </w:rPr>
            </w:pPr>
            <w:r>
              <w:rPr>
                <w:sz w:val="24"/>
              </w:rPr>
              <w:lastRenderedPageBreak/>
              <w:t>Водный спорт (5.1.5)</w:t>
            </w:r>
          </w:p>
        </w:tc>
        <w:tc>
          <w:tcPr>
            <w:tcW w:w="2551" w:type="dxa"/>
          </w:tcPr>
          <w:p w:rsidR="00745797" w:rsidRPr="00DE46E0" w:rsidRDefault="00745797" w:rsidP="00F677E8">
            <w:pPr>
              <w:autoSpaceDE w:val="0"/>
              <w:autoSpaceDN w:val="0"/>
              <w:adjustRightInd w:val="0"/>
              <w:jc w:val="center"/>
              <w:rPr>
                <w:sz w:val="24"/>
              </w:rPr>
            </w:pPr>
            <w:r>
              <w:rPr>
                <w:sz w:val="24"/>
              </w:rPr>
              <w:t>-</w:t>
            </w:r>
          </w:p>
        </w:tc>
        <w:tc>
          <w:tcPr>
            <w:tcW w:w="6522" w:type="dxa"/>
            <w:gridSpan w:val="4"/>
          </w:tcPr>
          <w:p w:rsidR="00745797" w:rsidRPr="00DE46E0" w:rsidRDefault="00745797" w:rsidP="00F677E8">
            <w:pPr>
              <w:autoSpaceDE w:val="0"/>
              <w:autoSpaceDN w:val="0"/>
              <w:adjustRightInd w:val="0"/>
              <w:jc w:val="center"/>
              <w:rPr>
                <w:sz w:val="24"/>
              </w:rPr>
            </w:pPr>
            <w:r>
              <w:rPr>
                <w:sz w:val="24"/>
              </w:rPr>
              <w:t>не подлежат установлению</w:t>
            </w:r>
          </w:p>
          <w:p w:rsidR="00745797" w:rsidRDefault="00745797" w:rsidP="00F677E8">
            <w:pPr>
              <w:autoSpaceDE w:val="0"/>
              <w:autoSpaceDN w:val="0"/>
              <w:adjustRightInd w:val="0"/>
              <w:jc w:val="center"/>
              <w:rPr>
                <w:sz w:val="24"/>
              </w:rPr>
            </w:pPr>
          </w:p>
        </w:tc>
        <w:tc>
          <w:tcPr>
            <w:tcW w:w="3544" w:type="dxa"/>
          </w:tcPr>
          <w:p w:rsidR="00745797" w:rsidRDefault="00745797" w:rsidP="00F677E8">
            <w:pPr>
              <w:autoSpaceDE w:val="0"/>
              <w:autoSpaceDN w:val="0"/>
              <w:adjustRightInd w:val="0"/>
              <w:jc w:val="center"/>
              <w:rPr>
                <w:sz w:val="24"/>
              </w:rPr>
            </w:pPr>
            <w:r>
              <w:rPr>
                <w:sz w:val="24"/>
              </w:rPr>
              <w:t>-</w:t>
            </w:r>
          </w:p>
        </w:tc>
      </w:tr>
      <w:tr w:rsidR="00745797" w:rsidRPr="00DE46E0" w:rsidTr="00F677E8">
        <w:tc>
          <w:tcPr>
            <w:tcW w:w="2659" w:type="dxa"/>
          </w:tcPr>
          <w:p w:rsidR="00745797" w:rsidRDefault="00745797" w:rsidP="00F677E8">
            <w:pPr>
              <w:autoSpaceDE w:val="0"/>
              <w:autoSpaceDN w:val="0"/>
              <w:adjustRightInd w:val="0"/>
              <w:jc w:val="both"/>
              <w:rPr>
                <w:sz w:val="24"/>
              </w:rPr>
            </w:pPr>
            <w:r>
              <w:rPr>
                <w:rFonts w:eastAsiaTheme="minorHAnsi"/>
                <w:sz w:val="24"/>
                <w:lang w:eastAsia="en-US"/>
              </w:rPr>
              <w:t>Природно-познавательный туризм (5.2)</w:t>
            </w:r>
          </w:p>
        </w:tc>
        <w:tc>
          <w:tcPr>
            <w:tcW w:w="2551" w:type="dxa"/>
          </w:tcPr>
          <w:p w:rsidR="00745797" w:rsidRPr="00DE46E0" w:rsidRDefault="00745797" w:rsidP="00F677E8">
            <w:pPr>
              <w:autoSpaceDE w:val="0"/>
              <w:autoSpaceDN w:val="0"/>
              <w:adjustRightInd w:val="0"/>
              <w:jc w:val="center"/>
              <w:rPr>
                <w:sz w:val="24"/>
              </w:rPr>
            </w:pPr>
            <w:r>
              <w:rPr>
                <w:sz w:val="24"/>
              </w:rPr>
              <w:t>-</w:t>
            </w:r>
          </w:p>
        </w:tc>
        <w:tc>
          <w:tcPr>
            <w:tcW w:w="6522" w:type="dxa"/>
            <w:gridSpan w:val="4"/>
          </w:tcPr>
          <w:p w:rsidR="00745797" w:rsidRPr="00DE46E0" w:rsidRDefault="00745797" w:rsidP="00F677E8">
            <w:pPr>
              <w:autoSpaceDE w:val="0"/>
              <w:autoSpaceDN w:val="0"/>
              <w:adjustRightInd w:val="0"/>
              <w:jc w:val="center"/>
              <w:rPr>
                <w:sz w:val="24"/>
              </w:rPr>
            </w:pPr>
            <w:r>
              <w:rPr>
                <w:sz w:val="24"/>
              </w:rPr>
              <w:t>не подлежат установлению</w:t>
            </w:r>
          </w:p>
          <w:p w:rsidR="00745797" w:rsidRDefault="00745797" w:rsidP="00F677E8">
            <w:pPr>
              <w:autoSpaceDE w:val="0"/>
              <w:autoSpaceDN w:val="0"/>
              <w:adjustRightInd w:val="0"/>
              <w:jc w:val="center"/>
              <w:rPr>
                <w:sz w:val="24"/>
              </w:rPr>
            </w:pPr>
          </w:p>
        </w:tc>
        <w:tc>
          <w:tcPr>
            <w:tcW w:w="3544" w:type="dxa"/>
          </w:tcPr>
          <w:p w:rsidR="00745797" w:rsidRDefault="00745797" w:rsidP="00F677E8">
            <w:pPr>
              <w:autoSpaceDE w:val="0"/>
              <w:autoSpaceDN w:val="0"/>
              <w:adjustRightInd w:val="0"/>
              <w:jc w:val="center"/>
              <w:rPr>
                <w:sz w:val="24"/>
              </w:rPr>
            </w:pPr>
            <w:r>
              <w:rPr>
                <w:sz w:val="24"/>
              </w:rPr>
              <w:t>-</w:t>
            </w:r>
          </w:p>
        </w:tc>
      </w:tr>
      <w:tr w:rsidR="00745797" w:rsidRPr="00DE46E0" w:rsidTr="00F677E8">
        <w:tc>
          <w:tcPr>
            <w:tcW w:w="2659" w:type="dxa"/>
          </w:tcPr>
          <w:p w:rsidR="00745797" w:rsidRPr="00DE46E0" w:rsidRDefault="00745797" w:rsidP="00F677E8">
            <w:pPr>
              <w:autoSpaceDE w:val="0"/>
              <w:autoSpaceDN w:val="0"/>
              <w:adjustRightInd w:val="0"/>
              <w:jc w:val="both"/>
              <w:rPr>
                <w:sz w:val="24"/>
              </w:rPr>
            </w:pPr>
            <w:r>
              <w:rPr>
                <w:sz w:val="24"/>
              </w:rPr>
              <w:t>Охота и рыбалка (5.3)</w:t>
            </w:r>
          </w:p>
        </w:tc>
        <w:tc>
          <w:tcPr>
            <w:tcW w:w="2551" w:type="dxa"/>
          </w:tcPr>
          <w:p w:rsidR="00745797" w:rsidRDefault="00745797" w:rsidP="00F677E8">
            <w:pPr>
              <w:autoSpaceDE w:val="0"/>
              <w:autoSpaceDN w:val="0"/>
              <w:adjustRightInd w:val="0"/>
              <w:jc w:val="center"/>
              <w:rPr>
                <w:sz w:val="24"/>
              </w:rPr>
            </w:pPr>
            <w:r>
              <w:rPr>
                <w:sz w:val="24"/>
              </w:rPr>
              <w:t>-</w:t>
            </w:r>
          </w:p>
        </w:tc>
        <w:tc>
          <w:tcPr>
            <w:tcW w:w="6522" w:type="dxa"/>
            <w:gridSpan w:val="4"/>
          </w:tcPr>
          <w:p w:rsidR="00745797" w:rsidRPr="00DE46E0" w:rsidRDefault="00745797" w:rsidP="00F677E8">
            <w:pPr>
              <w:autoSpaceDE w:val="0"/>
              <w:autoSpaceDN w:val="0"/>
              <w:adjustRightInd w:val="0"/>
              <w:jc w:val="center"/>
              <w:rPr>
                <w:sz w:val="24"/>
              </w:rPr>
            </w:pPr>
            <w:r>
              <w:rPr>
                <w:sz w:val="24"/>
              </w:rPr>
              <w:t>не подлежат установлению</w:t>
            </w:r>
          </w:p>
          <w:p w:rsidR="00745797" w:rsidRDefault="00745797" w:rsidP="00F677E8">
            <w:pPr>
              <w:autoSpaceDE w:val="0"/>
              <w:autoSpaceDN w:val="0"/>
              <w:adjustRightInd w:val="0"/>
              <w:jc w:val="center"/>
              <w:rPr>
                <w:sz w:val="24"/>
              </w:rPr>
            </w:pPr>
          </w:p>
        </w:tc>
        <w:tc>
          <w:tcPr>
            <w:tcW w:w="3544" w:type="dxa"/>
          </w:tcPr>
          <w:p w:rsidR="00745797" w:rsidRDefault="00745797" w:rsidP="00F677E8">
            <w:pPr>
              <w:autoSpaceDE w:val="0"/>
              <w:autoSpaceDN w:val="0"/>
              <w:adjustRightInd w:val="0"/>
              <w:jc w:val="center"/>
              <w:rPr>
                <w:sz w:val="24"/>
              </w:rPr>
            </w:pPr>
            <w:r>
              <w:rPr>
                <w:sz w:val="24"/>
              </w:rPr>
              <w:t>-</w:t>
            </w:r>
          </w:p>
        </w:tc>
      </w:tr>
      <w:tr w:rsidR="00745797" w:rsidRPr="00DE46E0" w:rsidTr="00F677E8">
        <w:tc>
          <w:tcPr>
            <w:tcW w:w="2659" w:type="dxa"/>
          </w:tcPr>
          <w:p w:rsidR="00745797" w:rsidRDefault="00745797" w:rsidP="00F677E8">
            <w:pPr>
              <w:autoSpaceDE w:val="0"/>
              <w:autoSpaceDN w:val="0"/>
              <w:adjustRightInd w:val="0"/>
              <w:jc w:val="both"/>
              <w:rPr>
                <w:sz w:val="24"/>
              </w:rPr>
            </w:pPr>
            <w:r>
              <w:rPr>
                <w:rFonts w:eastAsiaTheme="minorHAnsi"/>
                <w:sz w:val="24"/>
                <w:lang w:eastAsia="en-US"/>
              </w:rPr>
              <w:t>Причалы для маломерных судов (5.4)</w:t>
            </w:r>
          </w:p>
        </w:tc>
        <w:tc>
          <w:tcPr>
            <w:tcW w:w="2551" w:type="dxa"/>
          </w:tcPr>
          <w:p w:rsidR="00745797" w:rsidRDefault="00745797" w:rsidP="00F677E8">
            <w:pPr>
              <w:autoSpaceDE w:val="0"/>
              <w:autoSpaceDN w:val="0"/>
              <w:adjustRightInd w:val="0"/>
              <w:jc w:val="center"/>
              <w:rPr>
                <w:sz w:val="24"/>
              </w:rPr>
            </w:pPr>
            <w:r>
              <w:rPr>
                <w:sz w:val="24"/>
              </w:rPr>
              <w:t>-</w:t>
            </w:r>
          </w:p>
        </w:tc>
        <w:tc>
          <w:tcPr>
            <w:tcW w:w="6522" w:type="dxa"/>
            <w:gridSpan w:val="4"/>
          </w:tcPr>
          <w:p w:rsidR="00745797" w:rsidRPr="00DE46E0" w:rsidRDefault="00745797" w:rsidP="00F677E8">
            <w:pPr>
              <w:autoSpaceDE w:val="0"/>
              <w:autoSpaceDN w:val="0"/>
              <w:adjustRightInd w:val="0"/>
              <w:jc w:val="center"/>
              <w:rPr>
                <w:sz w:val="24"/>
              </w:rPr>
            </w:pPr>
            <w:r>
              <w:rPr>
                <w:sz w:val="24"/>
              </w:rPr>
              <w:t>не подлежат установлению</w:t>
            </w:r>
          </w:p>
          <w:p w:rsidR="00745797" w:rsidRDefault="00745797" w:rsidP="00F677E8">
            <w:pPr>
              <w:autoSpaceDE w:val="0"/>
              <w:autoSpaceDN w:val="0"/>
              <w:adjustRightInd w:val="0"/>
              <w:jc w:val="center"/>
              <w:rPr>
                <w:sz w:val="24"/>
              </w:rPr>
            </w:pPr>
          </w:p>
        </w:tc>
        <w:tc>
          <w:tcPr>
            <w:tcW w:w="3544" w:type="dxa"/>
          </w:tcPr>
          <w:p w:rsidR="00745797" w:rsidRDefault="00745797" w:rsidP="00F677E8">
            <w:pPr>
              <w:autoSpaceDE w:val="0"/>
              <w:autoSpaceDN w:val="0"/>
              <w:adjustRightInd w:val="0"/>
              <w:jc w:val="center"/>
              <w:rPr>
                <w:sz w:val="24"/>
              </w:rPr>
            </w:pPr>
            <w:r>
              <w:rPr>
                <w:sz w:val="24"/>
              </w:rPr>
              <w:t>-</w:t>
            </w:r>
          </w:p>
        </w:tc>
      </w:tr>
      <w:tr w:rsidR="00745797" w:rsidRPr="00DE46E0" w:rsidTr="00F677E8">
        <w:tc>
          <w:tcPr>
            <w:tcW w:w="2659" w:type="dxa"/>
          </w:tcPr>
          <w:p w:rsidR="00745797" w:rsidRDefault="00745797" w:rsidP="00F677E8">
            <w:pPr>
              <w:autoSpaceDE w:val="0"/>
              <w:autoSpaceDN w:val="0"/>
              <w:adjustRightInd w:val="0"/>
              <w:jc w:val="both"/>
              <w:rPr>
                <w:sz w:val="24"/>
              </w:rPr>
            </w:pPr>
            <w:r>
              <w:rPr>
                <w:rFonts w:eastAsiaTheme="minorHAnsi"/>
                <w:sz w:val="24"/>
                <w:lang w:eastAsia="en-US"/>
              </w:rPr>
              <w:t>Санаторная деятельность (9.2.1)</w:t>
            </w:r>
          </w:p>
        </w:tc>
        <w:tc>
          <w:tcPr>
            <w:tcW w:w="2551" w:type="dxa"/>
          </w:tcPr>
          <w:p w:rsidR="00745797" w:rsidRDefault="00745797" w:rsidP="00F677E8">
            <w:pPr>
              <w:autoSpaceDE w:val="0"/>
              <w:autoSpaceDN w:val="0"/>
              <w:adjustRightInd w:val="0"/>
              <w:jc w:val="center"/>
              <w:rPr>
                <w:sz w:val="24"/>
              </w:rPr>
            </w:pPr>
            <w:r>
              <w:rPr>
                <w:sz w:val="24"/>
              </w:rPr>
              <w:t>-</w:t>
            </w:r>
          </w:p>
        </w:tc>
        <w:tc>
          <w:tcPr>
            <w:tcW w:w="6522" w:type="dxa"/>
            <w:gridSpan w:val="4"/>
          </w:tcPr>
          <w:p w:rsidR="00745797" w:rsidRPr="00DE46E0" w:rsidRDefault="00745797" w:rsidP="00F677E8">
            <w:pPr>
              <w:autoSpaceDE w:val="0"/>
              <w:autoSpaceDN w:val="0"/>
              <w:adjustRightInd w:val="0"/>
              <w:jc w:val="center"/>
              <w:rPr>
                <w:sz w:val="24"/>
              </w:rPr>
            </w:pPr>
            <w:r>
              <w:rPr>
                <w:sz w:val="24"/>
              </w:rPr>
              <w:t>не подлежат установлению</w:t>
            </w:r>
          </w:p>
          <w:p w:rsidR="00745797" w:rsidRDefault="00745797" w:rsidP="00F677E8">
            <w:pPr>
              <w:autoSpaceDE w:val="0"/>
              <w:autoSpaceDN w:val="0"/>
              <w:adjustRightInd w:val="0"/>
              <w:jc w:val="center"/>
              <w:rPr>
                <w:sz w:val="24"/>
              </w:rPr>
            </w:pPr>
          </w:p>
        </w:tc>
        <w:tc>
          <w:tcPr>
            <w:tcW w:w="3544" w:type="dxa"/>
          </w:tcPr>
          <w:p w:rsidR="00745797" w:rsidRDefault="00745797" w:rsidP="00F677E8">
            <w:pPr>
              <w:autoSpaceDE w:val="0"/>
              <w:autoSpaceDN w:val="0"/>
              <w:adjustRightInd w:val="0"/>
              <w:jc w:val="center"/>
              <w:rPr>
                <w:sz w:val="24"/>
              </w:rPr>
            </w:pPr>
            <w:r>
              <w:rPr>
                <w:sz w:val="24"/>
              </w:rPr>
              <w:t>-</w:t>
            </w:r>
          </w:p>
        </w:tc>
      </w:tr>
      <w:tr w:rsidR="00745797" w:rsidRPr="00DE46E0" w:rsidTr="00F677E8">
        <w:tc>
          <w:tcPr>
            <w:tcW w:w="2659" w:type="dxa"/>
          </w:tcPr>
          <w:p w:rsidR="00745797" w:rsidRDefault="00745797" w:rsidP="00F677E8">
            <w:pPr>
              <w:autoSpaceDE w:val="0"/>
              <w:autoSpaceDN w:val="0"/>
              <w:adjustRightInd w:val="0"/>
              <w:jc w:val="both"/>
              <w:rPr>
                <w:rFonts w:eastAsiaTheme="minorHAnsi"/>
                <w:sz w:val="24"/>
                <w:lang w:eastAsia="en-US"/>
              </w:rPr>
            </w:pPr>
            <w:r>
              <w:rPr>
                <w:rFonts w:eastAsiaTheme="minorHAnsi"/>
                <w:sz w:val="24"/>
                <w:lang w:eastAsia="en-US"/>
              </w:rPr>
              <w:t>Общее пользование водными объектами (11.1)</w:t>
            </w:r>
          </w:p>
        </w:tc>
        <w:tc>
          <w:tcPr>
            <w:tcW w:w="2551" w:type="dxa"/>
          </w:tcPr>
          <w:p w:rsidR="00745797" w:rsidRDefault="00745797" w:rsidP="00F677E8">
            <w:pPr>
              <w:autoSpaceDE w:val="0"/>
              <w:autoSpaceDN w:val="0"/>
              <w:adjustRightInd w:val="0"/>
              <w:jc w:val="center"/>
              <w:rPr>
                <w:sz w:val="24"/>
              </w:rPr>
            </w:pPr>
            <w:r>
              <w:rPr>
                <w:sz w:val="24"/>
              </w:rPr>
              <w:t>-</w:t>
            </w:r>
          </w:p>
        </w:tc>
        <w:tc>
          <w:tcPr>
            <w:tcW w:w="6522" w:type="dxa"/>
            <w:gridSpan w:val="4"/>
          </w:tcPr>
          <w:p w:rsidR="00745797" w:rsidRPr="00DE46E0" w:rsidRDefault="00745797" w:rsidP="00F677E8">
            <w:pPr>
              <w:autoSpaceDE w:val="0"/>
              <w:autoSpaceDN w:val="0"/>
              <w:adjustRightInd w:val="0"/>
              <w:jc w:val="center"/>
              <w:rPr>
                <w:sz w:val="24"/>
              </w:rPr>
            </w:pPr>
            <w:r>
              <w:rPr>
                <w:sz w:val="24"/>
              </w:rPr>
              <w:t>не подлежат установлению</w:t>
            </w:r>
          </w:p>
          <w:p w:rsidR="00745797" w:rsidRDefault="00745797" w:rsidP="00F677E8">
            <w:pPr>
              <w:autoSpaceDE w:val="0"/>
              <w:autoSpaceDN w:val="0"/>
              <w:adjustRightInd w:val="0"/>
              <w:jc w:val="center"/>
              <w:rPr>
                <w:sz w:val="24"/>
              </w:rPr>
            </w:pPr>
          </w:p>
        </w:tc>
        <w:tc>
          <w:tcPr>
            <w:tcW w:w="3544" w:type="dxa"/>
          </w:tcPr>
          <w:p w:rsidR="00745797" w:rsidRDefault="00745797" w:rsidP="00F677E8">
            <w:pPr>
              <w:autoSpaceDE w:val="0"/>
              <w:autoSpaceDN w:val="0"/>
              <w:adjustRightInd w:val="0"/>
              <w:jc w:val="center"/>
              <w:rPr>
                <w:sz w:val="24"/>
              </w:rPr>
            </w:pPr>
            <w:r>
              <w:rPr>
                <w:sz w:val="24"/>
              </w:rPr>
              <w:t>-</w:t>
            </w:r>
          </w:p>
        </w:tc>
      </w:tr>
      <w:tr w:rsidR="00745797" w:rsidRPr="00DE46E0" w:rsidTr="00F677E8">
        <w:tc>
          <w:tcPr>
            <w:tcW w:w="2659" w:type="dxa"/>
          </w:tcPr>
          <w:p w:rsidR="00745797" w:rsidRDefault="00745797" w:rsidP="00F677E8">
            <w:pPr>
              <w:autoSpaceDE w:val="0"/>
              <w:autoSpaceDN w:val="0"/>
              <w:adjustRightInd w:val="0"/>
              <w:jc w:val="both"/>
              <w:rPr>
                <w:rFonts w:eastAsiaTheme="minorHAnsi"/>
                <w:sz w:val="24"/>
                <w:lang w:eastAsia="en-US"/>
              </w:rPr>
            </w:pPr>
            <w:r>
              <w:rPr>
                <w:rFonts w:eastAsiaTheme="minorHAnsi"/>
                <w:sz w:val="24"/>
                <w:lang w:eastAsia="en-US"/>
              </w:rPr>
              <w:t xml:space="preserve">Земельные участки (территории) общего пользования </w:t>
            </w:r>
            <w:r>
              <w:rPr>
                <w:sz w:val="24"/>
              </w:rPr>
              <w:t>(12.0)</w:t>
            </w:r>
          </w:p>
        </w:tc>
        <w:tc>
          <w:tcPr>
            <w:tcW w:w="2551" w:type="dxa"/>
          </w:tcPr>
          <w:p w:rsidR="00745797" w:rsidRDefault="00745797" w:rsidP="00F677E8">
            <w:pPr>
              <w:autoSpaceDE w:val="0"/>
              <w:autoSpaceDN w:val="0"/>
              <w:adjustRightInd w:val="0"/>
              <w:jc w:val="center"/>
              <w:rPr>
                <w:sz w:val="24"/>
              </w:rPr>
            </w:pPr>
            <w:r>
              <w:rPr>
                <w:sz w:val="24"/>
              </w:rPr>
              <w:t>-</w:t>
            </w:r>
          </w:p>
        </w:tc>
        <w:tc>
          <w:tcPr>
            <w:tcW w:w="6522" w:type="dxa"/>
            <w:gridSpan w:val="4"/>
          </w:tcPr>
          <w:p w:rsidR="00745797" w:rsidRPr="00DE46E0" w:rsidRDefault="00745797" w:rsidP="00F677E8">
            <w:pPr>
              <w:autoSpaceDE w:val="0"/>
              <w:autoSpaceDN w:val="0"/>
              <w:adjustRightInd w:val="0"/>
              <w:jc w:val="center"/>
              <w:rPr>
                <w:sz w:val="24"/>
              </w:rPr>
            </w:pPr>
            <w:r>
              <w:rPr>
                <w:sz w:val="24"/>
              </w:rPr>
              <w:t>не подлежат установлению</w:t>
            </w:r>
          </w:p>
          <w:p w:rsidR="00745797" w:rsidRDefault="00745797" w:rsidP="00F677E8">
            <w:pPr>
              <w:autoSpaceDE w:val="0"/>
              <w:autoSpaceDN w:val="0"/>
              <w:adjustRightInd w:val="0"/>
              <w:jc w:val="center"/>
              <w:rPr>
                <w:sz w:val="24"/>
              </w:rPr>
            </w:pPr>
          </w:p>
        </w:tc>
        <w:tc>
          <w:tcPr>
            <w:tcW w:w="3544" w:type="dxa"/>
          </w:tcPr>
          <w:p w:rsidR="00745797" w:rsidRDefault="00745797" w:rsidP="00F677E8">
            <w:pPr>
              <w:autoSpaceDE w:val="0"/>
              <w:autoSpaceDN w:val="0"/>
              <w:adjustRightInd w:val="0"/>
              <w:jc w:val="center"/>
              <w:rPr>
                <w:sz w:val="24"/>
              </w:rPr>
            </w:pPr>
            <w:r>
              <w:rPr>
                <w:sz w:val="24"/>
              </w:rPr>
              <w:t>-</w:t>
            </w:r>
          </w:p>
        </w:tc>
      </w:tr>
      <w:tr w:rsidR="00745797" w:rsidRPr="00DE46E0" w:rsidTr="00F677E8">
        <w:tc>
          <w:tcPr>
            <w:tcW w:w="2659" w:type="dxa"/>
          </w:tcPr>
          <w:p w:rsidR="00745797" w:rsidRPr="00DE46E0" w:rsidRDefault="00745797" w:rsidP="00F677E8">
            <w:pPr>
              <w:autoSpaceDE w:val="0"/>
              <w:autoSpaceDN w:val="0"/>
              <w:adjustRightInd w:val="0"/>
              <w:jc w:val="both"/>
              <w:rPr>
                <w:sz w:val="24"/>
              </w:rPr>
            </w:pPr>
            <w:r w:rsidRPr="00DE46E0">
              <w:rPr>
                <w:sz w:val="24"/>
              </w:rPr>
              <w:t>Улично-дорожная сеть</w:t>
            </w:r>
            <w:r>
              <w:rPr>
                <w:sz w:val="24"/>
              </w:rPr>
              <w:t xml:space="preserve"> (12.0.1)</w:t>
            </w:r>
          </w:p>
          <w:p w:rsidR="00745797" w:rsidRPr="00DE46E0" w:rsidRDefault="00745797" w:rsidP="00F677E8">
            <w:pPr>
              <w:autoSpaceDE w:val="0"/>
              <w:autoSpaceDN w:val="0"/>
              <w:adjustRightInd w:val="0"/>
              <w:jc w:val="both"/>
              <w:rPr>
                <w:sz w:val="24"/>
              </w:rPr>
            </w:pPr>
          </w:p>
        </w:tc>
        <w:tc>
          <w:tcPr>
            <w:tcW w:w="2551" w:type="dxa"/>
          </w:tcPr>
          <w:p w:rsidR="00745797" w:rsidRPr="00DE46E0" w:rsidRDefault="00745797" w:rsidP="00F677E8">
            <w:pPr>
              <w:autoSpaceDE w:val="0"/>
              <w:autoSpaceDN w:val="0"/>
              <w:adjustRightInd w:val="0"/>
              <w:jc w:val="center"/>
              <w:rPr>
                <w:sz w:val="24"/>
              </w:rPr>
            </w:pPr>
            <w:r>
              <w:rPr>
                <w:sz w:val="24"/>
              </w:rPr>
              <w:t>-</w:t>
            </w:r>
          </w:p>
        </w:tc>
        <w:tc>
          <w:tcPr>
            <w:tcW w:w="6522" w:type="dxa"/>
            <w:gridSpan w:val="4"/>
          </w:tcPr>
          <w:p w:rsidR="00745797" w:rsidRPr="00DE46E0" w:rsidRDefault="00745797" w:rsidP="00F677E8">
            <w:pPr>
              <w:autoSpaceDE w:val="0"/>
              <w:autoSpaceDN w:val="0"/>
              <w:adjustRightInd w:val="0"/>
              <w:jc w:val="center"/>
              <w:rPr>
                <w:sz w:val="24"/>
              </w:rPr>
            </w:pPr>
            <w:r>
              <w:rPr>
                <w:sz w:val="24"/>
              </w:rPr>
              <w:t>не подлежат установлению</w:t>
            </w:r>
          </w:p>
        </w:tc>
        <w:tc>
          <w:tcPr>
            <w:tcW w:w="3544" w:type="dxa"/>
          </w:tcPr>
          <w:p w:rsidR="00745797" w:rsidRPr="00DE46E0" w:rsidRDefault="00745797" w:rsidP="00F677E8">
            <w:pPr>
              <w:autoSpaceDE w:val="0"/>
              <w:autoSpaceDN w:val="0"/>
              <w:adjustRightInd w:val="0"/>
              <w:jc w:val="center"/>
              <w:rPr>
                <w:sz w:val="24"/>
              </w:rPr>
            </w:pPr>
            <w:r>
              <w:rPr>
                <w:sz w:val="24"/>
              </w:rPr>
              <w:t>-</w:t>
            </w:r>
          </w:p>
        </w:tc>
      </w:tr>
      <w:tr w:rsidR="00745797" w:rsidRPr="00DE46E0" w:rsidTr="00F677E8">
        <w:tc>
          <w:tcPr>
            <w:tcW w:w="2659" w:type="dxa"/>
          </w:tcPr>
          <w:p w:rsidR="00745797" w:rsidRPr="00DE46E0" w:rsidRDefault="00745797" w:rsidP="00F677E8">
            <w:pPr>
              <w:autoSpaceDE w:val="0"/>
              <w:autoSpaceDN w:val="0"/>
              <w:adjustRightInd w:val="0"/>
              <w:jc w:val="both"/>
              <w:rPr>
                <w:sz w:val="24"/>
              </w:rPr>
            </w:pPr>
            <w:r w:rsidRPr="00DE46E0">
              <w:rPr>
                <w:sz w:val="24"/>
              </w:rPr>
              <w:t>Благоустройство территории</w:t>
            </w:r>
            <w:r>
              <w:rPr>
                <w:sz w:val="24"/>
              </w:rPr>
              <w:t xml:space="preserve"> (12.0.2)</w:t>
            </w:r>
          </w:p>
          <w:p w:rsidR="00745797" w:rsidRPr="00DE46E0" w:rsidRDefault="00745797" w:rsidP="00F677E8">
            <w:pPr>
              <w:autoSpaceDE w:val="0"/>
              <w:autoSpaceDN w:val="0"/>
              <w:adjustRightInd w:val="0"/>
              <w:jc w:val="both"/>
              <w:rPr>
                <w:sz w:val="24"/>
              </w:rPr>
            </w:pPr>
          </w:p>
        </w:tc>
        <w:tc>
          <w:tcPr>
            <w:tcW w:w="2551" w:type="dxa"/>
          </w:tcPr>
          <w:p w:rsidR="00745797" w:rsidRPr="00DE46E0" w:rsidRDefault="00745797" w:rsidP="00F677E8">
            <w:pPr>
              <w:autoSpaceDE w:val="0"/>
              <w:autoSpaceDN w:val="0"/>
              <w:adjustRightInd w:val="0"/>
              <w:jc w:val="center"/>
              <w:rPr>
                <w:sz w:val="24"/>
              </w:rPr>
            </w:pPr>
            <w:r>
              <w:rPr>
                <w:sz w:val="24"/>
              </w:rPr>
              <w:t>-</w:t>
            </w:r>
          </w:p>
        </w:tc>
        <w:tc>
          <w:tcPr>
            <w:tcW w:w="6522" w:type="dxa"/>
            <w:gridSpan w:val="4"/>
          </w:tcPr>
          <w:p w:rsidR="00745797" w:rsidRPr="00DE46E0" w:rsidRDefault="00745797" w:rsidP="00F677E8">
            <w:pPr>
              <w:autoSpaceDE w:val="0"/>
              <w:autoSpaceDN w:val="0"/>
              <w:adjustRightInd w:val="0"/>
              <w:jc w:val="center"/>
              <w:rPr>
                <w:sz w:val="24"/>
              </w:rPr>
            </w:pPr>
            <w:r>
              <w:rPr>
                <w:sz w:val="24"/>
              </w:rPr>
              <w:t>не подлежат установлению</w:t>
            </w:r>
          </w:p>
        </w:tc>
        <w:tc>
          <w:tcPr>
            <w:tcW w:w="3544" w:type="dxa"/>
          </w:tcPr>
          <w:p w:rsidR="00745797" w:rsidRPr="00DE46E0" w:rsidRDefault="00745797" w:rsidP="00F677E8">
            <w:pPr>
              <w:autoSpaceDE w:val="0"/>
              <w:autoSpaceDN w:val="0"/>
              <w:adjustRightInd w:val="0"/>
              <w:jc w:val="center"/>
              <w:rPr>
                <w:sz w:val="24"/>
              </w:rPr>
            </w:pPr>
            <w:r>
              <w:rPr>
                <w:sz w:val="24"/>
              </w:rPr>
              <w:t>-</w:t>
            </w:r>
          </w:p>
        </w:tc>
      </w:tr>
      <w:tr w:rsidR="00745797" w:rsidRPr="00DE46E0" w:rsidTr="00F677E8">
        <w:tc>
          <w:tcPr>
            <w:tcW w:w="15276" w:type="dxa"/>
            <w:gridSpan w:val="7"/>
          </w:tcPr>
          <w:p w:rsidR="00745797" w:rsidRPr="00C868FC" w:rsidRDefault="00745797" w:rsidP="00F677E8">
            <w:pPr>
              <w:autoSpaceDE w:val="0"/>
              <w:autoSpaceDN w:val="0"/>
              <w:adjustRightInd w:val="0"/>
              <w:rPr>
                <w:b/>
                <w:sz w:val="24"/>
              </w:rPr>
            </w:pPr>
            <w:r w:rsidRPr="00C868FC">
              <w:rPr>
                <w:b/>
                <w:sz w:val="24"/>
              </w:rPr>
              <w:t>Условно-разрешенные виды использования земельных участков и объектов капитального строительства</w:t>
            </w:r>
          </w:p>
        </w:tc>
      </w:tr>
      <w:tr w:rsidR="00745797" w:rsidRPr="00DE46E0" w:rsidTr="00F677E8">
        <w:tc>
          <w:tcPr>
            <w:tcW w:w="2659" w:type="dxa"/>
          </w:tcPr>
          <w:p w:rsidR="00745797" w:rsidRDefault="00745797" w:rsidP="00FA71C2">
            <w:pPr>
              <w:autoSpaceDE w:val="0"/>
              <w:autoSpaceDN w:val="0"/>
              <w:adjustRightInd w:val="0"/>
              <w:jc w:val="both"/>
              <w:rPr>
                <w:sz w:val="24"/>
              </w:rPr>
            </w:pPr>
            <w:r>
              <w:rPr>
                <w:sz w:val="24"/>
              </w:rPr>
              <w:t>Передвижное жилье (2.4)</w:t>
            </w:r>
          </w:p>
        </w:tc>
        <w:tc>
          <w:tcPr>
            <w:tcW w:w="2551" w:type="dxa"/>
          </w:tcPr>
          <w:p w:rsidR="00745797" w:rsidRDefault="00745797" w:rsidP="00FA71C2">
            <w:pPr>
              <w:autoSpaceDE w:val="0"/>
              <w:autoSpaceDN w:val="0"/>
              <w:adjustRightInd w:val="0"/>
              <w:jc w:val="both"/>
              <w:rPr>
                <w:sz w:val="24"/>
              </w:rPr>
            </w:pPr>
            <w:r>
              <w:rPr>
                <w:sz w:val="24"/>
              </w:rPr>
              <w:t>Предоставление коммунальных услуг (3.1.1)</w:t>
            </w:r>
          </w:p>
        </w:tc>
        <w:tc>
          <w:tcPr>
            <w:tcW w:w="6522" w:type="dxa"/>
            <w:gridSpan w:val="4"/>
          </w:tcPr>
          <w:p w:rsidR="00745797" w:rsidRDefault="00745797" w:rsidP="00FA71C2">
            <w:pPr>
              <w:autoSpaceDE w:val="0"/>
              <w:autoSpaceDN w:val="0"/>
              <w:adjustRightInd w:val="0"/>
              <w:jc w:val="center"/>
              <w:rPr>
                <w:sz w:val="24"/>
              </w:rPr>
            </w:pPr>
            <w:r>
              <w:rPr>
                <w:sz w:val="24"/>
              </w:rPr>
              <w:t>не подлежат установлению</w:t>
            </w:r>
          </w:p>
        </w:tc>
        <w:tc>
          <w:tcPr>
            <w:tcW w:w="3544" w:type="dxa"/>
          </w:tcPr>
          <w:p w:rsidR="00745797" w:rsidRPr="001F5B4F" w:rsidRDefault="00745797" w:rsidP="00FA71C2">
            <w:pPr>
              <w:spacing w:line="240" w:lineRule="exact"/>
              <w:jc w:val="center"/>
              <w:rPr>
                <w:rFonts w:eastAsia="Calibri"/>
                <w:sz w:val="24"/>
              </w:rPr>
            </w:pPr>
            <w:r>
              <w:rPr>
                <w:rFonts w:eastAsia="Calibri"/>
                <w:sz w:val="24"/>
              </w:rPr>
              <w:t>-</w:t>
            </w:r>
          </w:p>
        </w:tc>
      </w:tr>
      <w:tr w:rsidR="00745797" w:rsidRPr="00DE46E0" w:rsidTr="00F677E8">
        <w:tc>
          <w:tcPr>
            <w:tcW w:w="2659" w:type="dxa"/>
          </w:tcPr>
          <w:p w:rsidR="00745797" w:rsidRPr="00DE46E0" w:rsidRDefault="00745797" w:rsidP="00F677E8">
            <w:pPr>
              <w:rPr>
                <w:sz w:val="24"/>
              </w:rPr>
            </w:pPr>
            <w:r>
              <w:rPr>
                <w:sz w:val="24"/>
              </w:rPr>
              <w:t xml:space="preserve">Предоставление коммунальных услуг </w:t>
            </w:r>
            <w:r>
              <w:rPr>
                <w:sz w:val="24"/>
              </w:rPr>
              <w:lastRenderedPageBreak/>
              <w:t>(3.1.1)</w:t>
            </w:r>
          </w:p>
        </w:tc>
        <w:tc>
          <w:tcPr>
            <w:tcW w:w="2551" w:type="dxa"/>
          </w:tcPr>
          <w:p w:rsidR="00745797" w:rsidRPr="00DE46E0" w:rsidRDefault="00745797" w:rsidP="00F677E8">
            <w:pPr>
              <w:autoSpaceDE w:val="0"/>
              <w:autoSpaceDN w:val="0"/>
              <w:adjustRightInd w:val="0"/>
              <w:jc w:val="center"/>
              <w:rPr>
                <w:sz w:val="24"/>
              </w:rPr>
            </w:pPr>
            <w:r>
              <w:rPr>
                <w:sz w:val="24"/>
              </w:rPr>
              <w:lastRenderedPageBreak/>
              <w:t>-</w:t>
            </w:r>
          </w:p>
        </w:tc>
        <w:tc>
          <w:tcPr>
            <w:tcW w:w="6522" w:type="dxa"/>
            <w:gridSpan w:val="4"/>
          </w:tcPr>
          <w:p w:rsidR="00745797" w:rsidRPr="00DE46E0" w:rsidRDefault="00745797" w:rsidP="00F677E8">
            <w:pPr>
              <w:autoSpaceDE w:val="0"/>
              <w:autoSpaceDN w:val="0"/>
              <w:adjustRightInd w:val="0"/>
              <w:jc w:val="center"/>
              <w:rPr>
                <w:sz w:val="24"/>
              </w:rPr>
            </w:pPr>
            <w:r>
              <w:rPr>
                <w:sz w:val="24"/>
              </w:rPr>
              <w:t>не подлежат установлению</w:t>
            </w:r>
          </w:p>
        </w:tc>
        <w:tc>
          <w:tcPr>
            <w:tcW w:w="3544" w:type="dxa"/>
          </w:tcPr>
          <w:p w:rsidR="00745797" w:rsidRPr="00DE46E0" w:rsidRDefault="00745797" w:rsidP="00F677E8">
            <w:pPr>
              <w:autoSpaceDE w:val="0"/>
              <w:autoSpaceDN w:val="0"/>
              <w:adjustRightInd w:val="0"/>
              <w:jc w:val="center"/>
              <w:rPr>
                <w:sz w:val="24"/>
              </w:rPr>
            </w:pPr>
            <w:r>
              <w:rPr>
                <w:sz w:val="24"/>
              </w:rPr>
              <w:t>-</w:t>
            </w:r>
          </w:p>
        </w:tc>
      </w:tr>
      <w:tr w:rsidR="00745797" w:rsidRPr="00DE46E0" w:rsidTr="00F677E8">
        <w:tc>
          <w:tcPr>
            <w:tcW w:w="2659" w:type="dxa"/>
          </w:tcPr>
          <w:p w:rsidR="00745797" w:rsidRDefault="00745797" w:rsidP="00F677E8">
            <w:pPr>
              <w:rPr>
                <w:sz w:val="24"/>
              </w:rPr>
            </w:pPr>
            <w:r>
              <w:rPr>
                <w:sz w:val="24"/>
              </w:rPr>
              <w:lastRenderedPageBreak/>
              <w:t>Объекты культурно-досуговой деятельности (3.6.1)</w:t>
            </w:r>
          </w:p>
        </w:tc>
        <w:tc>
          <w:tcPr>
            <w:tcW w:w="2551" w:type="dxa"/>
          </w:tcPr>
          <w:p w:rsidR="00745797" w:rsidRPr="00DE46E0" w:rsidRDefault="00745797" w:rsidP="00F677E8">
            <w:pPr>
              <w:autoSpaceDE w:val="0"/>
              <w:autoSpaceDN w:val="0"/>
              <w:adjustRightInd w:val="0"/>
              <w:jc w:val="center"/>
              <w:rPr>
                <w:sz w:val="24"/>
              </w:rPr>
            </w:pPr>
            <w:r>
              <w:rPr>
                <w:sz w:val="24"/>
              </w:rPr>
              <w:t>Предоставление коммунальных услуг (3.1.1)</w:t>
            </w:r>
          </w:p>
        </w:tc>
        <w:tc>
          <w:tcPr>
            <w:tcW w:w="1560" w:type="dxa"/>
          </w:tcPr>
          <w:p w:rsidR="00745797" w:rsidRDefault="00745797" w:rsidP="00F677E8">
            <w:pPr>
              <w:autoSpaceDE w:val="0"/>
              <w:autoSpaceDN w:val="0"/>
              <w:adjustRightInd w:val="0"/>
              <w:jc w:val="center"/>
              <w:rPr>
                <w:sz w:val="24"/>
              </w:rPr>
            </w:pPr>
            <w:r>
              <w:rPr>
                <w:sz w:val="24"/>
              </w:rPr>
              <w:t>200/3000</w:t>
            </w:r>
          </w:p>
        </w:tc>
        <w:tc>
          <w:tcPr>
            <w:tcW w:w="1560" w:type="dxa"/>
          </w:tcPr>
          <w:p w:rsidR="00745797" w:rsidRDefault="00745797" w:rsidP="00F677E8">
            <w:pPr>
              <w:autoSpaceDE w:val="0"/>
              <w:autoSpaceDN w:val="0"/>
              <w:adjustRightInd w:val="0"/>
              <w:jc w:val="center"/>
              <w:rPr>
                <w:sz w:val="24"/>
              </w:rPr>
            </w:pPr>
            <w:r>
              <w:rPr>
                <w:sz w:val="24"/>
              </w:rPr>
              <w:t>3</w:t>
            </w:r>
          </w:p>
        </w:tc>
        <w:tc>
          <w:tcPr>
            <w:tcW w:w="1701" w:type="dxa"/>
          </w:tcPr>
          <w:p w:rsidR="00745797" w:rsidRDefault="00745797" w:rsidP="00F677E8">
            <w:pPr>
              <w:autoSpaceDE w:val="0"/>
              <w:autoSpaceDN w:val="0"/>
              <w:adjustRightInd w:val="0"/>
              <w:jc w:val="center"/>
              <w:rPr>
                <w:sz w:val="24"/>
              </w:rPr>
            </w:pPr>
            <w:r>
              <w:rPr>
                <w:sz w:val="24"/>
              </w:rPr>
              <w:t>не подлежат установлению</w:t>
            </w:r>
          </w:p>
        </w:tc>
        <w:tc>
          <w:tcPr>
            <w:tcW w:w="1701" w:type="dxa"/>
          </w:tcPr>
          <w:p w:rsidR="00745797" w:rsidRPr="00C4618D" w:rsidRDefault="00745797" w:rsidP="00F677E8">
            <w:pPr>
              <w:autoSpaceDE w:val="0"/>
              <w:autoSpaceDN w:val="0"/>
              <w:adjustRightInd w:val="0"/>
              <w:jc w:val="center"/>
              <w:rPr>
                <w:sz w:val="24"/>
              </w:rPr>
            </w:pPr>
            <w:r>
              <w:rPr>
                <w:sz w:val="24"/>
              </w:rPr>
              <w:t>45%</w:t>
            </w:r>
          </w:p>
        </w:tc>
        <w:tc>
          <w:tcPr>
            <w:tcW w:w="3544" w:type="dxa"/>
          </w:tcPr>
          <w:p w:rsidR="00745797" w:rsidRPr="001F5B4F" w:rsidRDefault="00745797" w:rsidP="00F677E8">
            <w:pPr>
              <w:spacing w:line="240" w:lineRule="exact"/>
              <w:jc w:val="both"/>
              <w:rPr>
                <w:rFonts w:eastAsia="Calibri"/>
                <w:sz w:val="24"/>
              </w:rPr>
            </w:pPr>
            <w:r w:rsidRPr="001F5B4F">
              <w:rPr>
                <w:rFonts w:eastAsia="Calibri"/>
                <w:sz w:val="24"/>
              </w:rPr>
              <w:t xml:space="preserve">1 </w:t>
            </w:r>
            <w:proofErr w:type="spellStart"/>
            <w:r w:rsidRPr="001F5B4F">
              <w:rPr>
                <w:rFonts w:eastAsia="Calibri"/>
                <w:sz w:val="24"/>
              </w:rPr>
              <w:t>машино</w:t>
            </w:r>
            <w:proofErr w:type="spellEnd"/>
            <w:r w:rsidRPr="001F5B4F">
              <w:rPr>
                <w:rFonts w:eastAsia="Calibri"/>
                <w:sz w:val="24"/>
              </w:rPr>
              <w:t xml:space="preserve">-место на 5 работников в максимальную смену, а также 1 </w:t>
            </w:r>
            <w:proofErr w:type="spellStart"/>
            <w:r w:rsidRPr="001F5B4F">
              <w:rPr>
                <w:rFonts w:eastAsia="Calibri"/>
                <w:sz w:val="24"/>
              </w:rPr>
              <w:t>машино</w:t>
            </w:r>
            <w:proofErr w:type="spellEnd"/>
            <w:r w:rsidRPr="001F5B4F">
              <w:rPr>
                <w:rFonts w:eastAsia="Calibri"/>
                <w:sz w:val="24"/>
              </w:rPr>
              <w:t>-место на 10 единовременных посетителей при их максимальном количестве,</w:t>
            </w:r>
          </w:p>
          <w:p w:rsidR="00745797" w:rsidRDefault="00745797" w:rsidP="00F677E8">
            <w:pPr>
              <w:autoSpaceDE w:val="0"/>
              <w:autoSpaceDN w:val="0"/>
              <w:adjustRightInd w:val="0"/>
              <w:jc w:val="both"/>
              <w:rPr>
                <w:sz w:val="24"/>
              </w:rPr>
            </w:pPr>
            <w:r w:rsidRPr="001F5B4F">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745797" w:rsidRPr="00DE46E0" w:rsidTr="00F677E8">
        <w:tc>
          <w:tcPr>
            <w:tcW w:w="2659" w:type="dxa"/>
          </w:tcPr>
          <w:p w:rsidR="00745797" w:rsidRDefault="00745797" w:rsidP="00F677E8">
            <w:pPr>
              <w:rPr>
                <w:sz w:val="24"/>
              </w:rPr>
            </w:pPr>
            <w:r>
              <w:rPr>
                <w:sz w:val="24"/>
              </w:rPr>
              <w:t>Осуществление религиозных обрядов (3.7.1)</w:t>
            </w:r>
          </w:p>
        </w:tc>
        <w:tc>
          <w:tcPr>
            <w:tcW w:w="2551" w:type="dxa"/>
          </w:tcPr>
          <w:p w:rsidR="00745797" w:rsidRPr="00DE46E0" w:rsidRDefault="00745797" w:rsidP="00F677E8">
            <w:pPr>
              <w:autoSpaceDE w:val="0"/>
              <w:autoSpaceDN w:val="0"/>
              <w:adjustRightInd w:val="0"/>
              <w:jc w:val="center"/>
              <w:rPr>
                <w:sz w:val="24"/>
              </w:rPr>
            </w:pPr>
            <w:r>
              <w:rPr>
                <w:sz w:val="24"/>
              </w:rPr>
              <w:t>Предоставление коммунальных услуг (3.1.1)</w:t>
            </w:r>
          </w:p>
        </w:tc>
        <w:tc>
          <w:tcPr>
            <w:tcW w:w="1560" w:type="dxa"/>
          </w:tcPr>
          <w:p w:rsidR="00745797" w:rsidRDefault="00745797" w:rsidP="00F677E8">
            <w:pPr>
              <w:autoSpaceDE w:val="0"/>
              <w:autoSpaceDN w:val="0"/>
              <w:adjustRightInd w:val="0"/>
              <w:jc w:val="center"/>
              <w:rPr>
                <w:sz w:val="24"/>
              </w:rPr>
            </w:pPr>
            <w:r>
              <w:rPr>
                <w:sz w:val="24"/>
              </w:rPr>
              <w:t>не подлежат установлению</w:t>
            </w:r>
          </w:p>
        </w:tc>
        <w:tc>
          <w:tcPr>
            <w:tcW w:w="1560" w:type="dxa"/>
          </w:tcPr>
          <w:p w:rsidR="00745797" w:rsidRDefault="00745797" w:rsidP="00F677E8">
            <w:pPr>
              <w:autoSpaceDE w:val="0"/>
              <w:autoSpaceDN w:val="0"/>
              <w:adjustRightInd w:val="0"/>
              <w:jc w:val="center"/>
              <w:rPr>
                <w:sz w:val="24"/>
              </w:rPr>
            </w:pPr>
            <w:r>
              <w:rPr>
                <w:sz w:val="24"/>
              </w:rPr>
              <w:t>3</w:t>
            </w:r>
          </w:p>
        </w:tc>
        <w:tc>
          <w:tcPr>
            <w:tcW w:w="1701" w:type="dxa"/>
          </w:tcPr>
          <w:p w:rsidR="00745797" w:rsidRDefault="00745797" w:rsidP="00F677E8">
            <w:pPr>
              <w:autoSpaceDE w:val="0"/>
              <w:autoSpaceDN w:val="0"/>
              <w:adjustRightInd w:val="0"/>
              <w:jc w:val="center"/>
              <w:rPr>
                <w:sz w:val="24"/>
              </w:rPr>
            </w:pPr>
            <w:r>
              <w:rPr>
                <w:sz w:val="24"/>
              </w:rPr>
              <w:t>не подлежат установлению</w:t>
            </w:r>
          </w:p>
        </w:tc>
        <w:tc>
          <w:tcPr>
            <w:tcW w:w="1701" w:type="dxa"/>
          </w:tcPr>
          <w:p w:rsidR="00745797" w:rsidRPr="00C4618D" w:rsidRDefault="00745797" w:rsidP="00F677E8">
            <w:pPr>
              <w:autoSpaceDE w:val="0"/>
              <w:autoSpaceDN w:val="0"/>
              <w:adjustRightInd w:val="0"/>
              <w:jc w:val="center"/>
              <w:rPr>
                <w:sz w:val="24"/>
              </w:rPr>
            </w:pPr>
            <w:r>
              <w:rPr>
                <w:sz w:val="24"/>
              </w:rPr>
              <w:t>не подлежат установлению</w:t>
            </w:r>
          </w:p>
        </w:tc>
        <w:tc>
          <w:tcPr>
            <w:tcW w:w="3544" w:type="dxa"/>
          </w:tcPr>
          <w:p w:rsidR="00745797" w:rsidRDefault="00745797" w:rsidP="00F677E8">
            <w:pPr>
              <w:autoSpaceDE w:val="0"/>
              <w:autoSpaceDN w:val="0"/>
              <w:adjustRightInd w:val="0"/>
              <w:rPr>
                <w:sz w:val="24"/>
              </w:rPr>
            </w:pPr>
          </w:p>
        </w:tc>
      </w:tr>
      <w:tr w:rsidR="00745797" w:rsidRPr="00DE46E0" w:rsidTr="00F677E8">
        <w:tc>
          <w:tcPr>
            <w:tcW w:w="2659" w:type="dxa"/>
          </w:tcPr>
          <w:p w:rsidR="00745797" w:rsidRDefault="00745797" w:rsidP="00F677E8">
            <w:pPr>
              <w:rPr>
                <w:sz w:val="24"/>
              </w:rPr>
            </w:pPr>
            <w:r w:rsidRPr="000B6373">
              <w:rPr>
                <w:sz w:val="24"/>
              </w:rPr>
              <w:t>Обеспечение деятельности в области гидрометеорологии и смежных с ней областях</w:t>
            </w:r>
            <w:r>
              <w:rPr>
                <w:sz w:val="24"/>
              </w:rPr>
              <w:t xml:space="preserve"> (3.9.1)</w:t>
            </w:r>
          </w:p>
        </w:tc>
        <w:tc>
          <w:tcPr>
            <w:tcW w:w="2551" w:type="dxa"/>
          </w:tcPr>
          <w:p w:rsidR="00745797" w:rsidRDefault="00745797" w:rsidP="00F677E8">
            <w:pPr>
              <w:autoSpaceDE w:val="0"/>
              <w:autoSpaceDN w:val="0"/>
              <w:adjustRightInd w:val="0"/>
              <w:jc w:val="center"/>
              <w:rPr>
                <w:sz w:val="24"/>
              </w:rPr>
            </w:pPr>
            <w:r>
              <w:rPr>
                <w:sz w:val="24"/>
              </w:rPr>
              <w:t>-</w:t>
            </w:r>
          </w:p>
        </w:tc>
        <w:tc>
          <w:tcPr>
            <w:tcW w:w="6522" w:type="dxa"/>
            <w:gridSpan w:val="4"/>
          </w:tcPr>
          <w:p w:rsidR="00745797" w:rsidRPr="00DE46E0" w:rsidRDefault="00745797" w:rsidP="00F677E8">
            <w:pPr>
              <w:autoSpaceDE w:val="0"/>
              <w:autoSpaceDN w:val="0"/>
              <w:adjustRightInd w:val="0"/>
              <w:jc w:val="center"/>
              <w:rPr>
                <w:sz w:val="24"/>
              </w:rPr>
            </w:pPr>
            <w:r>
              <w:rPr>
                <w:sz w:val="24"/>
              </w:rPr>
              <w:t>не подлежат установлению</w:t>
            </w:r>
          </w:p>
        </w:tc>
        <w:tc>
          <w:tcPr>
            <w:tcW w:w="3544" w:type="dxa"/>
          </w:tcPr>
          <w:p w:rsidR="00745797" w:rsidRPr="00DE46E0" w:rsidRDefault="00745797" w:rsidP="00F677E8">
            <w:pPr>
              <w:autoSpaceDE w:val="0"/>
              <w:autoSpaceDN w:val="0"/>
              <w:adjustRightInd w:val="0"/>
              <w:jc w:val="center"/>
              <w:rPr>
                <w:sz w:val="24"/>
              </w:rPr>
            </w:pPr>
            <w:r>
              <w:rPr>
                <w:sz w:val="24"/>
              </w:rPr>
              <w:t>-</w:t>
            </w:r>
          </w:p>
        </w:tc>
      </w:tr>
      <w:tr w:rsidR="00745797" w:rsidRPr="00DE46E0" w:rsidTr="00F677E8">
        <w:tc>
          <w:tcPr>
            <w:tcW w:w="2659" w:type="dxa"/>
          </w:tcPr>
          <w:p w:rsidR="00745797" w:rsidRDefault="00745797" w:rsidP="00F677E8">
            <w:pPr>
              <w:rPr>
                <w:sz w:val="24"/>
              </w:rPr>
            </w:pPr>
            <w:r>
              <w:rPr>
                <w:sz w:val="24"/>
              </w:rPr>
              <w:t>Общественное питание (4.6)</w:t>
            </w:r>
          </w:p>
        </w:tc>
        <w:tc>
          <w:tcPr>
            <w:tcW w:w="2551" w:type="dxa"/>
          </w:tcPr>
          <w:p w:rsidR="00745797" w:rsidRPr="00DE46E0" w:rsidRDefault="00745797" w:rsidP="00F677E8">
            <w:pPr>
              <w:autoSpaceDE w:val="0"/>
              <w:autoSpaceDN w:val="0"/>
              <w:adjustRightInd w:val="0"/>
              <w:jc w:val="center"/>
              <w:rPr>
                <w:sz w:val="24"/>
              </w:rPr>
            </w:pPr>
            <w:r>
              <w:rPr>
                <w:sz w:val="24"/>
              </w:rPr>
              <w:t>Предоставление коммунальных услуг (3.1.1)</w:t>
            </w:r>
          </w:p>
        </w:tc>
        <w:tc>
          <w:tcPr>
            <w:tcW w:w="1560" w:type="dxa"/>
          </w:tcPr>
          <w:p w:rsidR="00745797" w:rsidRDefault="00745797" w:rsidP="00F677E8">
            <w:pPr>
              <w:autoSpaceDE w:val="0"/>
              <w:autoSpaceDN w:val="0"/>
              <w:adjustRightInd w:val="0"/>
              <w:jc w:val="center"/>
              <w:rPr>
                <w:sz w:val="24"/>
              </w:rPr>
            </w:pPr>
            <w:r>
              <w:rPr>
                <w:sz w:val="24"/>
              </w:rPr>
              <w:t>200/1000</w:t>
            </w:r>
          </w:p>
        </w:tc>
        <w:tc>
          <w:tcPr>
            <w:tcW w:w="1560" w:type="dxa"/>
          </w:tcPr>
          <w:p w:rsidR="00745797" w:rsidRDefault="00745797" w:rsidP="00F677E8">
            <w:pPr>
              <w:autoSpaceDE w:val="0"/>
              <w:autoSpaceDN w:val="0"/>
              <w:adjustRightInd w:val="0"/>
              <w:jc w:val="center"/>
              <w:rPr>
                <w:sz w:val="24"/>
              </w:rPr>
            </w:pPr>
            <w:r>
              <w:rPr>
                <w:sz w:val="24"/>
              </w:rPr>
              <w:t>3</w:t>
            </w:r>
          </w:p>
        </w:tc>
        <w:tc>
          <w:tcPr>
            <w:tcW w:w="1701" w:type="dxa"/>
          </w:tcPr>
          <w:p w:rsidR="00745797" w:rsidRDefault="00745797" w:rsidP="00F677E8">
            <w:pPr>
              <w:autoSpaceDE w:val="0"/>
              <w:autoSpaceDN w:val="0"/>
              <w:adjustRightInd w:val="0"/>
              <w:jc w:val="center"/>
              <w:rPr>
                <w:sz w:val="24"/>
              </w:rPr>
            </w:pPr>
            <w:r>
              <w:rPr>
                <w:sz w:val="24"/>
              </w:rPr>
              <w:t>не подлежат установлению</w:t>
            </w:r>
          </w:p>
        </w:tc>
        <w:tc>
          <w:tcPr>
            <w:tcW w:w="1701" w:type="dxa"/>
          </w:tcPr>
          <w:p w:rsidR="00745797" w:rsidRPr="00C4618D" w:rsidRDefault="00745797" w:rsidP="00F677E8">
            <w:pPr>
              <w:autoSpaceDE w:val="0"/>
              <w:autoSpaceDN w:val="0"/>
              <w:adjustRightInd w:val="0"/>
              <w:jc w:val="center"/>
              <w:rPr>
                <w:sz w:val="24"/>
              </w:rPr>
            </w:pPr>
            <w:r>
              <w:rPr>
                <w:sz w:val="24"/>
              </w:rPr>
              <w:t>50%</w:t>
            </w:r>
          </w:p>
        </w:tc>
        <w:tc>
          <w:tcPr>
            <w:tcW w:w="3544" w:type="dxa"/>
          </w:tcPr>
          <w:p w:rsidR="00745797" w:rsidRPr="001F5B4F" w:rsidRDefault="00745797" w:rsidP="00F677E8">
            <w:pPr>
              <w:spacing w:line="240" w:lineRule="exact"/>
              <w:jc w:val="both"/>
              <w:rPr>
                <w:rFonts w:eastAsia="Calibri"/>
                <w:sz w:val="24"/>
              </w:rPr>
            </w:pPr>
            <w:r w:rsidRPr="001F5B4F">
              <w:rPr>
                <w:rFonts w:eastAsia="Calibri"/>
                <w:sz w:val="24"/>
              </w:rPr>
              <w:t xml:space="preserve">1 </w:t>
            </w:r>
            <w:proofErr w:type="spellStart"/>
            <w:r w:rsidRPr="001F5B4F">
              <w:rPr>
                <w:rFonts w:eastAsia="Calibri"/>
                <w:sz w:val="24"/>
              </w:rPr>
              <w:t>машино</w:t>
            </w:r>
            <w:proofErr w:type="spellEnd"/>
            <w:r w:rsidRPr="001F5B4F">
              <w:rPr>
                <w:rFonts w:eastAsia="Calibri"/>
                <w:sz w:val="24"/>
              </w:rPr>
              <w:t xml:space="preserve">-место на 5 работников в максимальную смену, а также 1 </w:t>
            </w:r>
            <w:proofErr w:type="spellStart"/>
            <w:r w:rsidRPr="001F5B4F">
              <w:rPr>
                <w:rFonts w:eastAsia="Calibri"/>
                <w:sz w:val="24"/>
              </w:rPr>
              <w:t>машино</w:t>
            </w:r>
            <w:proofErr w:type="spellEnd"/>
            <w:r w:rsidRPr="001F5B4F">
              <w:rPr>
                <w:rFonts w:eastAsia="Calibri"/>
                <w:sz w:val="24"/>
              </w:rPr>
              <w:t>-место на 10 единовременных посетителей при их максимальном количестве,</w:t>
            </w:r>
          </w:p>
          <w:p w:rsidR="00745797" w:rsidRDefault="00745797" w:rsidP="00F677E8">
            <w:pPr>
              <w:autoSpaceDE w:val="0"/>
              <w:autoSpaceDN w:val="0"/>
              <w:adjustRightInd w:val="0"/>
              <w:jc w:val="both"/>
              <w:rPr>
                <w:sz w:val="24"/>
              </w:rPr>
            </w:pPr>
            <w:r w:rsidRPr="001F5B4F">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745797" w:rsidRPr="00DE46E0" w:rsidTr="00F677E8">
        <w:tc>
          <w:tcPr>
            <w:tcW w:w="2659" w:type="dxa"/>
          </w:tcPr>
          <w:p w:rsidR="00745797" w:rsidRDefault="00745797" w:rsidP="00F677E8">
            <w:pPr>
              <w:rPr>
                <w:sz w:val="24"/>
              </w:rPr>
            </w:pPr>
            <w:r>
              <w:rPr>
                <w:sz w:val="24"/>
              </w:rPr>
              <w:t>Развлекательные мероприятия (4.8.1)</w:t>
            </w:r>
          </w:p>
        </w:tc>
        <w:tc>
          <w:tcPr>
            <w:tcW w:w="2551" w:type="dxa"/>
          </w:tcPr>
          <w:p w:rsidR="00745797" w:rsidRDefault="00745797" w:rsidP="00F677E8">
            <w:pPr>
              <w:autoSpaceDE w:val="0"/>
              <w:autoSpaceDN w:val="0"/>
              <w:adjustRightInd w:val="0"/>
              <w:jc w:val="center"/>
              <w:rPr>
                <w:sz w:val="24"/>
              </w:rPr>
            </w:pPr>
            <w:r>
              <w:rPr>
                <w:sz w:val="24"/>
              </w:rPr>
              <w:t>-</w:t>
            </w:r>
          </w:p>
        </w:tc>
        <w:tc>
          <w:tcPr>
            <w:tcW w:w="1560" w:type="dxa"/>
          </w:tcPr>
          <w:p w:rsidR="00745797" w:rsidRDefault="00745797" w:rsidP="00F677E8">
            <w:pPr>
              <w:autoSpaceDE w:val="0"/>
              <w:autoSpaceDN w:val="0"/>
              <w:adjustRightInd w:val="0"/>
              <w:jc w:val="center"/>
              <w:rPr>
                <w:sz w:val="24"/>
              </w:rPr>
            </w:pPr>
            <w:r>
              <w:rPr>
                <w:sz w:val="24"/>
              </w:rPr>
              <w:t>200/3000</w:t>
            </w:r>
          </w:p>
        </w:tc>
        <w:tc>
          <w:tcPr>
            <w:tcW w:w="1560" w:type="dxa"/>
          </w:tcPr>
          <w:p w:rsidR="00745797" w:rsidRDefault="00745797" w:rsidP="00F677E8">
            <w:pPr>
              <w:autoSpaceDE w:val="0"/>
              <w:autoSpaceDN w:val="0"/>
              <w:adjustRightInd w:val="0"/>
              <w:jc w:val="center"/>
              <w:rPr>
                <w:sz w:val="24"/>
              </w:rPr>
            </w:pPr>
            <w:r>
              <w:rPr>
                <w:sz w:val="24"/>
              </w:rPr>
              <w:t>3</w:t>
            </w:r>
          </w:p>
        </w:tc>
        <w:tc>
          <w:tcPr>
            <w:tcW w:w="1701" w:type="dxa"/>
          </w:tcPr>
          <w:p w:rsidR="00745797" w:rsidRDefault="00745797" w:rsidP="00F677E8">
            <w:pPr>
              <w:autoSpaceDE w:val="0"/>
              <w:autoSpaceDN w:val="0"/>
              <w:adjustRightInd w:val="0"/>
              <w:jc w:val="center"/>
              <w:rPr>
                <w:sz w:val="24"/>
              </w:rPr>
            </w:pPr>
            <w:r>
              <w:rPr>
                <w:sz w:val="24"/>
              </w:rPr>
              <w:t>Не подлежат установлению</w:t>
            </w:r>
          </w:p>
        </w:tc>
        <w:tc>
          <w:tcPr>
            <w:tcW w:w="1701" w:type="dxa"/>
          </w:tcPr>
          <w:p w:rsidR="00745797" w:rsidRDefault="00745797" w:rsidP="00F677E8">
            <w:pPr>
              <w:autoSpaceDE w:val="0"/>
              <w:autoSpaceDN w:val="0"/>
              <w:adjustRightInd w:val="0"/>
              <w:jc w:val="center"/>
              <w:rPr>
                <w:sz w:val="24"/>
              </w:rPr>
            </w:pPr>
            <w:r>
              <w:rPr>
                <w:sz w:val="24"/>
              </w:rPr>
              <w:t>45%</w:t>
            </w:r>
          </w:p>
        </w:tc>
        <w:tc>
          <w:tcPr>
            <w:tcW w:w="3544" w:type="dxa"/>
          </w:tcPr>
          <w:p w:rsidR="00745797" w:rsidRDefault="00745797" w:rsidP="00F677E8">
            <w:pPr>
              <w:autoSpaceDE w:val="0"/>
              <w:autoSpaceDN w:val="0"/>
              <w:adjustRightInd w:val="0"/>
              <w:jc w:val="center"/>
              <w:rPr>
                <w:sz w:val="24"/>
              </w:rPr>
            </w:pPr>
            <w:r>
              <w:rPr>
                <w:sz w:val="24"/>
              </w:rPr>
              <w:t>-</w:t>
            </w:r>
          </w:p>
        </w:tc>
      </w:tr>
      <w:tr w:rsidR="00745797" w:rsidRPr="00DE46E0" w:rsidTr="00F677E8">
        <w:tc>
          <w:tcPr>
            <w:tcW w:w="2659" w:type="dxa"/>
          </w:tcPr>
          <w:p w:rsidR="00745797" w:rsidRDefault="00745797" w:rsidP="00F677E8">
            <w:pPr>
              <w:autoSpaceDE w:val="0"/>
              <w:autoSpaceDN w:val="0"/>
              <w:adjustRightInd w:val="0"/>
              <w:jc w:val="both"/>
              <w:rPr>
                <w:sz w:val="24"/>
              </w:rPr>
            </w:pPr>
            <w:r>
              <w:rPr>
                <w:sz w:val="24"/>
              </w:rPr>
              <w:t>Магазины (4.4)</w:t>
            </w:r>
          </w:p>
        </w:tc>
        <w:tc>
          <w:tcPr>
            <w:tcW w:w="2551" w:type="dxa"/>
          </w:tcPr>
          <w:p w:rsidR="00745797" w:rsidRDefault="00745797" w:rsidP="00F677E8">
            <w:pPr>
              <w:autoSpaceDE w:val="0"/>
              <w:autoSpaceDN w:val="0"/>
              <w:adjustRightInd w:val="0"/>
              <w:jc w:val="center"/>
              <w:rPr>
                <w:sz w:val="24"/>
              </w:rPr>
            </w:pPr>
            <w:r>
              <w:rPr>
                <w:sz w:val="24"/>
              </w:rPr>
              <w:t>-</w:t>
            </w:r>
          </w:p>
        </w:tc>
        <w:tc>
          <w:tcPr>
            <w:tcW w:w="1560" w:type="dxa"/>
          </w:tcPr>
          <w:p w:rsidR="00745797" w:rsidRDefault="00745797" w:rsidP="00F677E8">
            <w:pPr>
              <w:autoSpaceDE w:val="0"/>
              <w:autoSpaceDN w:val="0"/>
              <w:adjustRightInd w:val="0"/>
              <w:jc w:val="center"/>
              <w:rPr>
                <w:sz w:val="24"/>
              </w:rPr>
            </w:pPr>
            <w:r>
              <w:rPr>
                <w:sz w:val="24"/>
              </w:rPr>
              <w:t>200/5000</w:t>
            </w:r>
          </w:p>
        </w:tc>
        <w:tc>
          <w:tcPr>
            <w:tcW w:w="1560" w:type="dxa"/>
          </w:tcPr>
          <w:p w:rsidR="00745797" w:rsidRDefault="00745797" w:rsidP="00F677E8">
            <w:pPr>
              <w:autoSpaceDE w:val="0"/>
              <w:autoSpaceDN w:val="0"/>
              <w:adjustRightInd w:val="0"/>
              <w:jc w:val="center"/>
              <w:rPr>
                <w:sz w:val="24"/>
              </w:rPr>
            </w:pPr>
            <w:r>
              <w:rPr>
                <w:sz w:val="24"/>
              </w:rPr>
              <w:t>3</w:t>
            </w:r>
          </w:p>
        </w:tc>
        <w:tc>
          <w:tcPr>
            <w:tcW w:w="1701" w:type="dxa"/>
          </w:tcPr>
          <w:p w:rsidR="00745797" w:rsidRDefault="00745797" w:rsidP="00F677E8">
            <w:pPr>
              <w:autoSpaceDE w:val="0"/>
              <w:autoSpaceDN w:val="0"/>
              <w:adjustRightInd w:val="0"/>
              <w:jc w:val="center"/>
              <w:rPr>
                <w:sz w:val="24"/>
              </w:rPr>
            </w:pPr>
            <w:r>
              <w:rPr>
                <w:sz w:val="24"/>
              </w:rPr>
              <w:t>3/20</w:t>
            </w:r>
          </w:p>
        </w:tc>
        <w:tc>
          <w:tcPr>
            <w:tcW w:w="1701" w:type="dxa"/>
          </w:tcPr>
          <w:p w:rsidR="00745797" w:rsidRDefault="00745797" w:rsidP="00F677E8">
            <w:pPr>
              <w:autoSpaceDE w:val="0"/>
              <w:autoSpaceDN w:val="0"/>
              <w:adjustRightInd w:val="0"/>
              <w:jc w:val="center"/>
              <w:rPr>
                <w:sz w:val="24"/>
              </w:rPr>
            </w:pPr>
            <w:r>
              <w:rPr>
                <w:sz w:val="24"/>
              </w:rPr>
              <w:t>50%</w:t>
            </w:r>
          </w:p>
        </w:tc>
        <w:tc>
          <w:tcPr>
            <w:tcW w:w="3544" w:type="dxa"/>
          </w:tcPr>
          <w:p w:rsidR="00745797" w:rsidRDefault="00745797" w:rsidP="00F677E8">
            <w:pPr>
              <w:autoSpaceDE w:val="0"/>
              <w:autoSpaceDN w:val="0"/>
              <w:adjustRightInd w:val="0"/>
              <w:jc w:val="center"/>
              <w:rPr>
                <w:sz w:val="24"/>
              </w:rPr>
            </w:pPr>
            <w:r>
              <w:rPr>
                <w:sz w:val="24"/>
              </w:rPr>
              <w:t>-</w:t>
            </w:r>
          </w:p>
        </w:tc>
      </w:tr>
      <w:tr w:rsidR="00745797" w:rsidRPr="00DE46E0" w:rsidTr="00191EF6">
        <w:tc>
          <w:tcPr>
            <w:tcW w:w="2659" w:type="dxa"/>
          </w:tcPr>
          <w:p w:rsidR="00745797" w:rsidRPr="00DE46E0" w:rsidRDefault="00745797" w:rsidP="00191EF6">
            <w:pPr>
              <w:autoSpaceDE w:val="0"/>
              <w:autoSpaceDN w:val="0"/>
              <w:adjustRightInd w:val="0"/>
              <w:jc w:val="both"/>
              <w:rPr>
                <w:sz w:val="24"/>
              </w:rPr>
            </w:pPr>
            <w:r>
              <w:rPr>
                <w:sz w:val="24"/>
              </w:rPr>
              <w:lastRenderedPageBreak/>
              <w:t>Стоянка транспортных средств (4.9.2)</w:t>
            </w:r>
          </w:p>
        </w:tc>
        <w:tc>
          <w:tcPr>
            <w:tcW w:w="2551" w:type="dxa"/>
          </w:tcPr>
          <w:p w:rsidR="00745797" w:rsidRPr="00DE46E0" w:rsidRDefault="00745797" w:rsidP="00191EF6">
            <w:pPr>
              <w:autoSpaceDE w:val="0"/>
              <w:autoSpaceDN w:val="0"/>
              <w:adjustRightInd w:val="0"/>
              <w:jc w:val="center"/>
              <w:rPr>
                <w:sz w:val="24"/>
              </w:rPr>
            </w:pPr>
            <w:r>
              <w:rPr>
                <w:sz w:val="24"/>
              </w:rPr>
              <w:t>-</w:t>
            </w:r>
          </w:p>
        </w:tc>
        <w:tc>
          <w:tcPr>
            <w:tcW w:w="6522" w:type="dxa"/>
            <w:gridSpan w:val="4"/>
          </w:tcPr>
          <w:p w:rsidR="00745797" w:rsidRPr="00DE46E0" w:rsidRDefault="00745797" w:rsidP="00191EF6">
            <w:pPr>
              <w:autoSpaceDE w:val="0"/>
              <w:autoSpaceDN w:val="0"/>
              <w:adjustRightInd w:val="0"/>
              <w:jc w:val="center"/>
              <w:rPr>
                <w:sz w:val="24"/>
              </w:rPr>
            </w:pPr>
            <w:r>
              <w:rPr>
                <w:sz w:val="24"/>
              </w:rPr>
              <w:t>не подлежат установлению</w:t>
            </w:r>
          </w:p>
        </w:tc>
        <w:tc>
          <w:tcPr>
            <w:tcW w:w="3544" w:type="dxa"/>
          </w:tcPr>
          <w:p w:rsidR="00745797" w:rsidRPr="00DE46E0" w:rsidRDefault="00745797" w:rsidP="00191EF6">
            <w:pPr>
              <w:autoSpaceDE w:val="0"/>
              <w:autoSpaceDN w:val="0"/>
              <w:adjustRightInd w:val="0"/>
              <w:jc w:val="center"/>
              <w:rPr>
                <w:sz w:val="24"/>
              </w:rPr>
            </w:pPr>
            <w:r>
              <w:rPr>
                <w:sz w:val="24"/>
              </w:rPr>
              <w:t>-</w:t>
            </w:r>
          </w:p>
        </w:tc>
      </w:tr>
      <w:tr w:rsidR="00745797" w:rsidRPr="00DE46E0" w:rsidTr="00F677E8">
        <w:tc>
          <w:tcPr>
            <w:tcW w:w="2659" w:type="dxa"/>
          </w:tcPr>
          <w:p w:rsidR="00745797" w:rsidRDefault="00745797" w:rsidP="00F677E8">
            <w:pPr>
              <w:autoSpaceDE w:val="0"/>
              <w:autoSpaceDN w:val="0"/>
              <w:adjustRightInd w:val="0"/>
              <w:jc w:val="both"/>
              <w:rPr>
                <w:sz w:val="24"/>
              </w:rPr>
            </w:pPr>
            <w:r>
              <w:rPr>
                <w:sz w:val="24"/>
              </w:rPr>
              <w:t>Спортивные базы (5.1.7)</w:t>
            </w:r>
          </w:p>
        </w:tc>
        <w:tc>
          <w:tcPr>
            <w:tcW w:w="2551" w:type="dxa"/>
          </w:tcPr>
          <w:p w:rsidR="00745797" w:rsidRDefault="00745797" w:rsidP="00F677E8">
            <w:pPr>
              <w:autoSpaceDE w:val="0"/>
              <w:autoSpaceDN w:val="0"/>
              <w:adjustRightInd w:val="0"/>
              <w:jc w:val="center"/>
              <w:rPr>
                <w:sz w:val="24"/>
              </w:rPr>
            </w:pPr>
            <w:r>
              <w:rPr>
                <w:sz w:val="24"/>
              </w:rPr>
              <w:t>-</w:t>
            </w:r>
          </w:p>
        </w:tc>
        <w:tc>
          <w:tcPr>
            <w:tcW w:w="1560" w:type="dxa"/>
          </w:tcPr>
          <w:p w:rsidR="00745797" w:rsidRDefault="00745797" w:rsidP="00F677E8">
            <w:pPr>
              <w:autoSpaceDE w:val="0"/>
              <w:autoSpaceDN w:val="0"/>
              <w:adjustRightInd w:val="0"/>
              <w:jc w:val="center"/>
              <w:rPr>
                <w:sz w:val="24"/>
              </w:rPr>
            </w:pPr>
            <w:r>
              <w:rPr>
                <w:sz w:val="24"/>
              </w:rPr>
              <w:t>не подлежат установлению</w:t>
            </w:r>
          </w:p>
        </w:tc>
        <w:tc>
          <w:tcPr>
            <w:tcW w:w="1560" w:type="dxa"/>
          </w:tcPr>
          <w:p w:rsidR="00745797" w:rsidRDefault="00745797" w:rsidP="00F677E8">
            <w:pPr>
              <w:autoSpaceDE w:val="0"/>
              <w:autoSpaceDN w:val="0"/>
              <w:adjustRightInd w:val="0"/>
              <w:jc w:val="center"/>
              <w:rPr>
                <w:sz w:val="24"/>
              </w:rPr>
            </w:pPr>
            <w:r>
              <w:rPr>
                <w:sz w:val="24"/>
              </w:rPr>
              <w:t>3</w:t>
            </w:r>
          </w:p>
        </w:tc>
        <w:tc>
          <w:tcPr>
            <w:tcW w:w="1701" w:type="dxa"/>
          </w:tcPr>
          <w:p w:rsidR="00745797" w:rsidRDefault="00745797" w:rsidP="00F677E8">
            <w:pPr>
              <w:autoSpaceDE w:val="0"/>
              <w:autoSpaceDN w:val="0"/>
              <w:adjustRightInd w:val="0"/>
              <w:jc w:val="center"/>
              <w:rPr>
                <w:sz w:val="24"/>
              </w:rPr>
            </w:pPr>
            <w:r>
              <w:rPr>
                <w:sz w:val="24"/>
              </w:rPr>
              <w:t>3/20</w:t>
            </w:r>
          </w:p>
        </w:tc>
        <w:tc>
          <w:tcPr>
            <w:tcW w:w="1701" w:type="dxa"/>
          </w:tcPr>
          <w:p w:rsidR="00745797" w:rsidRDefault="00745797" w:rsidP="00F677E8">
            <w:pPr>
              <w:autoSpaceDE w:val="0"/>
              <w:autoSpaceDN w:val="0"/>
              <w:adjustRightInd w:val="0"/>
              <w:jc w:val="center"/>
              <w:rPr>
                <w:sz w:val="24"/>
              </w:rPr>
            </w:pPr>
            <w:r>
              <w:rPr>
                <w:sz w:val="24"/>
              </w:rPr>
              <w:t>25%</w:t>
            </w:r>
          </w:p>
        </w:tc>
        <w:tc>
          <w:tcPr>
            <w:tcW w:w="3544" w:type="dxa"/>
          </w:tcPr>
          <w:p w:rsidR="00745797" w:rsidRDefault="00745797" w:rsidP="00F677E8">
            <w:pPr>
              <w:autoSpaceDE w:val="0"/>
              <w:autoSpaceDN w:val="0"/>
              <w:adjustRightInd w:val="0"/>
              <w:jc w:val="center"/>
              <w:rPr>
                <w:sz w:val="24"/>
              </w:rPr>
            </w:pPr>
            <w:r>
              <w:rPr>
                <w:sz w:val="24"/>
              </w:rPr>
              <w:t>-</w:t>
            </w:r>
          </w:p>
        </w:tc>
      </w:tr>
      <w:tr w:rsidR="00745797" w:rsidRPr="00DE46E0" w:rsidTr="00F677E8">
        <w:tc>
          <w:tcPr>
            <w:tcW w:w="2659" w:type="dxa"/>
          </w:tcPr>
          <w:p w:rsidR="00745797" w:rsidRDefault="00745797" w:rsidP="00F677E8">
            <w:pPr>
              <w:rPr>
                <w:sz w:val="24"/>
              </w:rPr>
            </w:pPr>
            <w:r>
              <w:rPr>
                <w:rFonts w:eastAsiaTheme="minorHAnsi"/>
                <w:sz w:val="24"/>
                <w:lang w:eastAsia="en-US"/>
              </w:rPr>
              <w:t>Историко-культурная деятельность (9.3)</w:t>
            </w:r>
          </w:p>
        </w:tc>
        <w:tc>
          <w:tcPr>
            <w:tcW w:w="2551" w:type="dxa"/>
          </w:tcPr>
          <w:p w:rsidR="00745797" w:rsidRDefault="00745797" w:rsidP="00F677E8">
            <w:pPr>
              <w:autoSpaceDE w:val="0"/>
              <w:autoSpaceDN w:val="0"/>
              <w:adjustRightInd w:val="0"/>
              <w:jc w:val="center"/>
              <w:rPr>
                <w:sz w:val="24"/>
              </w:rPr>
            </w:pPr>
            <w:r>
              <w:rPr>
                <w:sz w:val="24"/>
              </w:rPr>
              <w:t>-</w:t>
            </w:r>
          </w:p>
        </w:tc>
        <w:tc>
          <w:tcPr>
            <w:tcW w:w="6522" w:type="dxa"/>
            <w:gridSpan w:val="4"/>
          </w:tcPr>
          <w:p w:rsidR="00745797" w:rsidRPr="00DE46E0" w:rsidRDefault="00745797" w:rsidP="00F677E8">
            <w:pPr>
              <w:autoSpaceDE w:val="0"/>
              <w:autoSpaceDN w:val="0"/>
              <w:adjustRightInd w:val="0"/>
              <w:jc w:val="center"/>
              <w:rPr>
                <w:sz w:val="24"/>
              </w:rPr>
            </w:pPr>
            <w:r>
              <w:rPr>
                <w:sz w:val="24"/>
              </w:rPr>
              <w:t>не подлежат установлению</w:t>
            </w:r>
          </w:p>
        </w:tc>
        <w:tc>
          <w:tcPr>
            <w:tcW w:w="3544" w:type="dxa"/>
          </w:tcPr>
          <w:p w:rsidR="00745797" w:rsidRPr="00DE46E0" w:rsidRDefault="00745797" w:rsidP="00F677E8">
            <w:pPr>
              <w:autoSpaceDE w:val="0"/>
              <w:autoSpaceDN w:val="0"/>
              <w:adjustRightInd w:val="0"/>
              <w:jc w:val="center"/>
              <w:rPr>
                <w:sz w:val="24"/>
              </w:rPr>
            </w:pPr>
            <w:r>
              <w:rPr>
                <w:sz w:val="24"/>
              </w:rPr>
              <w:t>-</w:t>
            </w:r>
          </w:p>
        </w:tc>
      </w:tr>
    </w:tbl>
    <w:p w:rsidR="00F677E8" w:rsidRDefault="00F677E8" w:rsidP="00F677E8"/>
    <w:p w:rsidR="00F677E8" w:rsidRPr="00E53336" w:rsidRDefault="00F677E8" w:rsidP="00DB2048">
      <w:pPr>
        <w:autoSpaceDE w:val="0"/>
        <w:autoSpaceDN w:val="0"/>
        <w:adjustRightInd w:val="0"/>
        <w:ind w:firstLine="709"/>
        <w:jc w:val="both"/>
        <w:rPr>
          <w:b/>
          <w:bCs/>
          <w:szCs w:val="26"/>
        </w:rPr>
      </w:pPr>
      <w:r w:rsidRPr="001416DC">
        <w:rPr>
          <w:b/>
          <w:bCs/>
          <w:szCs w:val="26"/>
        </w:rPr>
        <w:t xml:space="preserve">Статья </w:t>
      </w:r>
      <w:r w:rsidR="00745797">
        <w:rPr>
          <w:b/>
          <w:bCs/>
          <w:szCs w:val="26"/>
        </w:rPr>
        <w:t>4</w:t>
      </w:r>
      <w:r w:rsidR="00800865">
        <w:rPr>
          <w:b/>
          <w:bCs/>
          <w:szCs w:val="26"/>
        </w:rPr>
        <w:t>1</w:t>
      </w:r>
      <w:r w:rsidRPr="001416DC">
        <w:rPr>
          <w:b/>
          <w:bCs/>
          <w:szCs w:val="26"/>
        </w:rPr>
        <w:t xml:space="preserve">. </w:t>
      </w:r>
      <w:r w:rsidRPr="0058639F">
        <w:rPr>
          <w:b/>
          <w:bCs/>
          <w:szCs w:val="26"/>
        </w:rPr>
        <w:t xml:space="preserve">Зона </w:t>
      </w:r>
      <w:r w:rsidR="00745797">
        <w:rPr>
          <w:b/>
          <w:bCs/>
          <w:szCs w:val="26"/>
        </w:rPr>
        <w:t>исторической застройки</w:t>
      </w:r>
      <w:r w:rsidRPr="00E53336">
        <w:rPr>
          <w:b/>
          <w:bCs/>
          <w:szCs w:val="26"/>
        </w:rPr>
        <w:t xml:space="preserve"> (</w:t>
      </w:r>
      <w:proofErr w:type="gramStart"/>
      <w:r w:rsidR="00745797">
        <w:rPr>
          <w:b/>
          <w:bCs/>
          <w:szCs w:val="26"/>
        </w:rPr>
        <w:t>ИЗ</w:t>
      </w:r>
      <w:proofErr w:type="gramEnd"/>
      <w:r w:rsidRPr="00E53336">
        <w:rPr>
          <w:b/>
          <w:bCs/>
          <w:szCs w:val="26"/>
        </w:rPr>
        <w:t>)</w:t>
      </w:r>
    </w:p>
    <w:p w:rsidR="00F677E8" w:rsidRDefault="00F677E8" w:rsidP="00F677E8">
      <w:pPr>
        <w:autoSpaceDE w:val="0"/>
        <w:autoSpaceDN w:val="0"/>
        <w:adjustRightInd w:val="0"/>
        <w:jc w:val="right"/>
        <w:rPr>
          <w:bCs/>
          <w:szCs w:val="28"/>
        </w:rPr>
      </w:pPr>
      <w:r>
        <w:tab/>
      </w:r>
      <w:r w:rsidRPr="001416DC">
        <w:rPr>
          <w:bCs/>
          <w:szCs w:val="28"/>
        </w:rPr>
        <w:t xml:space="preserve">Таблица </w:t>
      </w:r>
      <w:r w:rsidR="00745797">
        <w:rPr>
          <w:bCs/>
          <w:szCs w:val="28"/>
        </w:rPr>
        <w:t>8</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551"/>
        <w:gridCol w:w="1560"/>
        <w:gridCol w:w="1559"/>
        <w:gridCol w:w="1701"/>
        <w:gridCol w:w="1701"/>
        <w:gridCol w:w="3544"/>
      </w:tblGrid>
      <w:tr w:rsidR="00F677E8" w:rsidRPr="00DE46E0" w:rsidTr="00F677E8">
        <w:tc>
          <w:tcPr>
            <w:tcW w:w="2660" w:type="dxa"/>
          </w:tcPr>
          <w:p w:rsidR="00F677E8" w:rsidRPr="004B2E1D" w:rsidRDefault="00F677E8" w:rsidP="00F677E8">
            <w:pPr>
              <w:rPr>
                <w:b/>
                <w:sz w:val="20"/>
                <w:szCs w:val="20"/>
              </w:rPr>
            </w:pPr>
            <w:r w:rsidRPr="004B2E1D">
              <w:rPr>
                <w:b/>
                <w:sz w:val="20"/>
                <w:szCs w:val="20"/>
              </w:rPr>
              <w:t>Вид разрешенного использования земельного участка (код)</w:t>
            </w:r>
          </w:p>
        </w:tc>
        <w:tc>
          <w:tcPr>
            <w:tcW w:w="2551" w:type="dxa"/>
          </w:tcPr>
          <w:p w:rsidR="00F677E8" w:rsidRPr="004B2E1D" w:rsidRDefault="00F677E8" w:rsidP="00F677E8">
            <w:pPr>
              <w:rPr>
                <w:b/>
                <w:sz w:val="20"/>
                <w:szCs w:val="20"/>
              </w:rPr>
            </w:pPr>
            <w:r w:rsidRPr="004B2E1D">
              <w:rPr>
                <w:b/>
                <w:sz w:val="20"/>
                <w:szCs w:val="20"/>
              </w:rPr>
              <w:t>Вспомогательный вид разрешенного использования земельного участка (код)</w:t>
            </w:r>
          </w:p>
        </w:tc>
        <w:tc>
          <w:tcPr>
            <w:tcW w:w="1560" w:type="dxa"/>
          </w:tcPr>
          <w:p w:rsidR="00F677E8" w:rsidRPr="004B2E1D" w:rsidRDefault="00F677E8" w:rsidP="00F677E8">
            <w:pPr>
              <w:autoSpaceDE w:val="0"/>
              <w:autoSpaceDN w:val="0"/>
              <w:adjustRightInd w:val="0"/>
              <w:jc w:val="both"/>
              <w:rPr>
                <w:b/>
                <w:bCs/>
                <w:sz w:val="20"/>
                <w:szCs w:val="20"/>
              </w:rPr>
            </w:pPr>
            <w:r w:rsidRPr="004B2E1D">
              <w:rPr>
                <w:b/>
                <w:sz w:val="20"/>
                <w:szCs w:val="20"/>
              </w:rPr>
              <w:t>Предельные размеры земельных участков, в том числе их площадь (м</w:t>
            </w:r>
            <w:proofErr w:type="gramStart"/>
            <w:r w:rsidRPr="004B2E1D">
              <w:rPr>
                <w:b/>
                <w:sz w:val="20"/>
                <w:szCs w:val="20"/>
                <w:vertAlign w:val="superscript"/>
              </w:rPr>
              <w:t>2</w:t>
            </w:r>
            <w:proofErr w:type="gramEnd"/>
            <w:r w:rsidRPr="004B2E1D">
              <w:rPr>
                <w:b/>
                <w:sz w:val="20"/>
                <w:szCs w:val="20"/>
              </w:rPr>
              <w:t>)</w:t>
            </w:r>
          </w:p>
          <w:p w:rsidR="00F677E8" w:rsidRPr="004B2E1D" w:rsidRDefault="00F677E8" w:rsidP="00F677E8">
            <w:pPr>
              <w:rPr>
                <w:b/>
                <w:sz w:val="20"/>
                <w:szCs w:val="20"/>
              </w:rPr>
            </w:pPr>
            <w:r w:rsidRPr="004B2E1D">
              <w:rPr>
                <w:b/>
                <w:sz w:val="20"/>
                <w:szCs w:val="20"/>
              </w:rPr>
              <w:t xml:space="preserve"> (</w:t>
            </w:r>
            <w:r w:rsidRPr="004B2E1D">
              <w:rPr>
                <w:b/>
                <w:sz w:val="20"/>
                <w:szCs w:val="20"/>
                <w:lang w:val="en-US"/>
              </w:rPr>
              <w:t>min</w:t>
            </w:r>
            <w:r w:rsidRPr="004B2E1D">
              <w:rPr>
                <w:b/>
                <w:sz w:val="20"/>
                <w:szCs w:val="20"/>
              </w:rPr>
              <w:t>/мах)</w:t>
            </w:r>
          </w:p>
        </w:tc>
        <w:tc>
          <w:tcPr>
            <w:tcW w:w="1559" w:type="dxa"/>
          </w:tcPr>
          <w:p w:rsidR="00F677E8" w:rsidRPr="004B2E1D" w:rsidRDefault="00F677E8" w:rsidP="00F677E8">
            <w:pPr>
              <w:autoSpaceDE w:val="0"/>
              <w:autoSpaceDN w:val="0"/>
              <w:adjustRightInd w:val="0"/>
              <w:jc w:val="both"/>
              <w:rPr>
                <w:b/>
                <w:sz w:val="20"/>
                <w:szCs w:val="20"/>
              </w:rPr>
            </w:pPr>
            <w:r w:rsidRPr="004B2E1D">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(метров)</w:t>
            </w:r>
          </w:p>
        </w:tc>
        <w:tc>
          <w:tcPr>
            <w:tcW w:w="1701" w:type="dxa"/>
          </w:tcPr>
          <w:p w:rsidR="00F677E8" w:rsidRPr="004B2E1D" w:rsidRDefault="00F677E8" w:rsidP="00F677E8">
            <w:pPr>
              <w:autoSpaceDE w:val="0"/>
              <w:autoSpaceDN w:val="0"/>
              <w:adjustRightInd w:val="0"/>
              <w:jc w:val="both"/>
              <w:rPr>
                <w:b/>
                <w:sz w:val="20"/>
                <w:szCs w:val="20"/>
              </w:rPr>
            </w:pPr>
            <w:r w:rsidRPr="004B2E1D">
              <w:rPr>
                <w:b/>
                <w:sz w:val="20"/>
                <w:szCs w:val="20"/>
              </w:rPr>
              <w:t>Предельное количество этажей или предельная высота зданий, строений, сооружений</w:t>
            </w:r>
          </w:p>
          <w:p w:rsidR="00F677E8" w:rsidRPr="004B2E1D" w:rsidRDefault="00F677E8" w:rsidP="00F677E8">
            <w:pPr>
              <w:autoSpaceDE w:val="0"/>
              <w:autoSpaceDN w:val="0"/>
              <w:adjustRightInd w:val="0"/>
              <w:jc w:val="both"/>
              <w:rPr>
                <w:b/>
                <w:sz w:val="20"/>
                <w:szCs w:val="20"/>
              </w:rPr>
            </w:pPr>
            <w:r w:rsidRPr="004B2E1D">
              <w:rPr>
                <w:b/>
                <w:sz w:val="20"/>
                <w:szCs w:val="20"/>
              </w:rPr>
              <w:t>(этажей/метров)</w:t>
            </w:r>
          </w:p>
        </w:tc>
        <w:tc>
          <w:tcPr>
            <w:tcW w:w="1701" w:type="dxa"/>
          </w:tcPr>
          <w:p w:rsidR="00F677E8" w:rsidRPr="004B2E1D" w:rsidRDefault="00F677E8" w:rsidP="00F677E8">
            <w:pPr>
              <w:autoSpaceDE w:val="0"/>
              <w:autoSpaceDN w:val="0"/>
              <w:adjustRightInd w:val="0"/>
              <w:jc w:val="both"/>
              <w:rPr>
                <w:b/>
                <w:sz w:val="20"/>
                <w:szCs w:val="20"/>
              </w:rPr>
            </w:pPr>
            <w:r w:rsidRPr="004B2E1D">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roofErr w:type="gramStart"/>
            <w:r w:rsidRPr="004B2E1D">
              <w:rPr>
                <w:b/>
                <w:sz w:val="20"/>
                <w:szCs w:val="20"/>
              </w:rPr>
              <w:t xml:space="preserve"> (%)</w:t>
            </w:r>
            <w:proofErr w:type="gramEnd"/>
          </w:p>
          <w:p w:rsidR="00F677E8" w:rsidRPr="004B2E1D" w:rsidRDefault="00F677E8" w:rsidP="00F677E8">
            <w:pPr>
              <w:jc w:val="center"/>
              <w:rPr>
                <w:b/>
                <w:sz w:val="20"/>
                <w:szCs w:val="20"/>
              </w:rPr>
            </w:pPr>
          </w:p>
        </w:tc>
        <w:tc>
          <w:tcPr>
            <w:tcW w:w="3544" w:type="dxa"/>
          </w:tcPr>
          <w:p w:rsidR="00F677E8" w:rsidRPr="004B2E1D" w:rsidRDefault="00F677E8" w:rsidP="00F677E8">
            <w:pPr>
              <w:autoSpaceDE w:val="0"/>
              <w:autoSpaceDN w:val="0"/>
              <w:adjustRightInd w:val="0"/>
              <w:jc w:val="center"/>
              <w:rPr>
                <w:b/>
                <w:sz w:val="20"/>
                <w:szCs w:val="20"/>
              </w:rPr>
            </w:pPr>
            <w:r w:rsidRPr="004B2E1D">
              <w:rPr>
                <w:b/>
                <w:sz w:val="20"/>
                <w:szCs w:val="20"/>
              </w:rPr>
              <w:t>Иные параметры застройки</w:t>
            </w:r>
          </w:p>
        </w:tc>
      </w:tr>
    </w:tbl>
    <w:p w:rsidR="00F677E8" w:rsidRPr="00B30948" w:rsidRDefault="00F677E8" w:rsidP="00F677E8">
      <w:pPr>
        <w:rPr>
          <w:sz w:val="10"/>
          <w:szCs w:val="10"/>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6"/>
        <w:gridCol w:w="2551"/>
        <w:gridCol w:w="1563"/>
        <w:gridCol w:w="1560"/>
        <w:gridCol w:w="1701"/>
        <w:gridCol w:w="1701"/>
        <w:gridCol w:w="3544"/>
      </w:tblGrid>
      <w:tr w:rsidR="00F677E8" w:rsidRPr="00DE46E0" w:rsidTr="00745797">
        <w:trPr>
          <w:tblHeader/>
        </w:trPr>
        <w:tc>
          <w:tcPr>
            <w:tcW w:w="2656" w:type="dxa"/>
          </w:tcPr>
          <w:p w:rsidR="00F677E8" w:rsidRPr="00DE46E0" w:rsidRDefault="00F677E8" w:rsidP="00F677E8">
            <w:pPr>
              <w:jc w:val="center"/>
              <w:rPr>
                <w:sz w:val="24"/>
              </w:rPr>
            </w:pPr>
            <w:r>
              <w:rPr>
                <w:sz w:val="24"/>
              </w:rPr>
              <w:t>1</w:t>
            </w:r>
          </w:p>
        </w:tc>
        <w:tc>
          <w:tcPr>
            <w:tcW w:w="2551" w:type="dxa"/>
          </w:tcPr>
          <w:p w:rsidR="00F677E8" w:rsidRDefault="00F677E8" w:rsidP="00F677E8">
            <w:pPr>
              <w:jc w:val="center"/>
              <w:rPr>
                <w:sz w:val="24"/>
              </w:rPr>
            </w:pPr>
            <w:r>
              <w:rPr>
                <w:sz w:val="24"/>
              </w:rPr>
              <w:t>2</w:t>
            </w:r>
          </w:p>
        </w:tc>
        <w:tc>
          <w:tcPr>
            <w:tcW w:w="1563" w:type="dxa"/>
          </w:tcPr>
          <w:p w:rsidR="00F677E8" w:rsidRDefault="00F677E8" w:rsidP="00F677E8">
            <w:pPr>
              <w:autoSpaceDE w:val="0"/>
              <w:autoSpaceDN w:val="0"/>
              <w:adjustRightInd w:val="0"/>
              <w:jc w:val="center"/>
              <w:rPr>
                <w:sz w:val="24"/>
              </w:rPr>
            </w:pPr>
            <w:r>
              <w:rPr>
                <w:sz w:val="24"/>
              </w:rPr>
              <w:t>3</w:t>
            </w:r>
          </w:p>
        </w:tc>
        <w:tc>
          <w:tcPr>
            <w:tcW w:w="1560" w:type="dxa"/>
          </w:tcPr>
          <w:p w:rsidR="00F677E8" w:rsidRDefault="00F677E8" w:rsidP="00F677E8">
            <w:pPr>
              <w:autoSpaceDE w:val="0"/>
              <w:autoSpaceDN w:val="0"/>
              <w:adjustRightInd w:val="0"/>
              <w:jc w:val="center"/>
              <w:rPr>
                <w:sz w:val="24"/>
              </w:rPr>
            </w:pPr>
            <w:r>
              <w:rPr>
                <w:sz w:val="24"/>
              </w:rPr>
              <w:t>4</w:t>
            </w:r>
          </w:p>
        </w:tc>
        <w:tc>
          <w:tcPr>
            <w:tcW w:w="1701" w:type="dxa"/>
          </w:tcPr>
          <w:p w:rsidR="00F677E8" w:rsidRDefault="00F677E8" w:rsidP="00F677E8">
            <w:pPr>
              <w:autoSpaceDE w:val="0"/>
              <w:autoSpaceDN w:val="0"/>
              <w:adjustRightInd w:val="0"/>
              <w:jc w:val="center"/>
              <w:rPr>
                <w:sz w:val="24"/>
              </w:rPr>
            </w:pPr>
            <w:r>
              <w:rPr>
                <w:sz w:val="24"/>
              </w:rPr>
              <w:t>5</w:t>
            </w:r>
          </w:p>
        </w:tc>
        <w:tc>
          <w:tcPr>
            <w:tcW w:w="1701" w:type="dxa"/>
          </w:tcPr>
          <w:p w:rsidR="00F677E8" w:rsidRDefault="00F677E8" w:rsidP="00F677E8">
            <w:pPr>
              <w:autoSpaceDE w:val="0"/>
              <w:autoSpaceDN w:val="0"/>
              <w:adjustRightInd w:val="0"/>
              <w:jc w:val="center"/>
              <w:rPr>
                <w:sz w:val="24"/>
              </w:rPr>
            </w:pPr>
            <w:r>
              <w:rPr>
                <w:sz w:val="24"/>
              </w:rPr>
              <w:t>6</w:t>
            </w:r>
          </w:p>
        </w:tc>
        <w:tc>
          <w:tcPr>
            <w:tcW w:w="3544" w:type="dxa"/>
          </w:tcPr>
          <w:p w:rsidR="00F677E8" w:rsidRDefault="00F677E8" w:rsidP="00F677E8">
            <w:pPr>
              <w:autoSpaceDE w:val="0"/>
              <w:autoSpaceDN w:val="0"/>
              <w:adjustRightInd w:val="0"/>
              <w:jc w:val="center"/>
              <w:rPr>
                <w:sz w:val="24"/>
              </w:rPr>
            </w:pPr>
            <w:r>
              <w:rPr>
                <w:sz w:val="24"/>
              </w:rPr>
              <w:t>7</w:t>
            </w:r>
          </w:p>
        </w:tc>
      </w:tr>
      <w:tr w:rsidR="00F677E8" w:rsidRPr="00DE46E0" w:rsidTr="00F677E8">
        <w:tc>
          <w:tcPr>
            <w:tcW w:w="15276" w:type="dxa"/>
            <w:gridSpan w:val="7"/>
          </w:tcPr>
          <w:p w:rsidR="00F677E8" w:rsidRDefault="00F677E8" w:rsidP="00F677E8">
            <w:pPr>
              <w:autoSpaceDE w:val="0"/>
              <w:autoSpaceDN w:val="0"/>
              <w:adjustRightInd w:val="0"/>
              <w:jc w:val="both"/>
              <w:rPr>
                <w:sz w:val="24"/>
              </w:rPr>
            </w:pPr>
            <w:r>
              <w:rPr>
                <w:b/>
                <w:sz w:val="24"/>
              </w:rPr>
              <w:t>Основные</w:t>
            </w:r>
            <w:r w:rsidRPr="00C868FC">
              <w:rPr>
                <w:b/>
                <w:sz w:val="24"/>
              </w:rPr>
              <w:t xml:space="preserve"> виды использования земельных участков и объектов капитального строительства</w:t>
            </w:r>
          </w:p>
        </w:tc>
      </w:tr>
      <w:tr w:rsidR="00745797" w:rsidRPr="00DE46E0" w:rsidTr="00745797">
        <w:tc>
          <w:tcPr>
            <w:tcW w:w="2656" w:type="dxa"/>
          </w:tcPr>
          <w:p w:rsidR="00745797" w:rsidRDefault="00745797" w:rsidP="002B414C">
            <w:pPr>
              <w:rPr>
                <w:sz w:val="24"/>
              </w:rPr>
            </w:pPr>
            <w:r>
              <w:rPr>
                <w:sz w:val="24"/>
              </w:rPr>
              <w:t xml:space="preserve">Объекты культурно-досуговой </w:t>
            </w:r>
            <w:r>
              <w:rPr>
                <w:sz w:val="24"/>
              </w:rPr>
              <w:lastRenderedPageBreak/>
              <w:t>деятельности (3.6.1)</w:t>
            </w:r>
          </w:p>
        </w:tc>
        <w:tc>
          <w:tcPr>
            <w:tcW w:w="2551" w:type="dxa"/>
          </w:tcPr>
          <w:p w:rsidR="00745797" w:rsidRPr="00DE46E0" w:rsidRDefault="00745797" w:rsidP="002B414C">
            <w:pPr>
              <w:autoSpaceDE w:val="0"/>
              <w:autoSpaceDN w:val="0"/>
              <w:adjustRightInd w:val="0"/>
              <w:jc w:val="center"/>
              <w:rPr>
                <w:sz w:val="24"/>
              </w:rPr>
            </w:pPr>
            <w:r>
              <w:rPr>
                <w:sz w:val="24"/>
              </w:rPr>
              <w:lastRenderedPageBreak/>
              <w:t xml:space="preserve">Предоставление коммунальных услуг </w:t>
            </w:r>
            <w:r>
              <w:rPr>
                <w:sz w:val="24"/>
              </w:rPr>
              <w:lastRenderedPageBreak/>
              <w:t>(3.1.1)</w:t>
            </w:r>
          </w:p>
        </w:tc>
        <w:tc>
          <w:tcPr>
            <w:tcW w:w="1563" w:type="dxa"/>
          </w:tcPr>
          <w:p w:rsidR="00745797" w:rsidRDefault="00745797" w:rsidP="002B414C">
            <w:pPr>
              <w:autoSpaceDE w:val="0"/>
              <w:autoSpaceDN w:val="0"/>
              <w:adjustRightInd w:val="0"/>
              <w:jc w:val="center"/>
              <w:rPr>
                <w:sz w:val="24"/>
              </w:rPr>
            </w:pPr>
            <w:r>
              <w:rPr>
                <w:sz w:val="24"/>
              </w:rPr>
              <w:lastRenderedPageBreak/>
              <w:t>200/3000</w:t>
            </w:r>
          </w:p>
        </w:tc>
        <w:tc>
          <w:tcPr>
            <w:tcW w:w="1560" w:type="dxa"/>
          </w:tcPr>
          <w:p w:rsidR="00745797" w:rsidRDefault="00745797" w:rsidP="002B414C">
            <w:pPr>
              <w:autoSpaceDE w:val="0"/>
              <w:autoSpaceDN w:val="0"/>
              <w:adjustRightInd w:val="0"/>
              <w:jc w:val="center"/>
              <w:rPr>
                <w:sz w:val="24"/>
              </w:rPr>
            </w:pPr>
            <w:r>
              <w:rPr>
                <w:sz w:val="24"/>
              </w:rPr>
              <w:t>3</w:t>
            </w:r>
          </w:p>
        </w:tc>
        <w:tc>
          <w:tcPr>
            <w:tcW w:w="1701" w:type="dxa"/>
          </w:tcPr>
          <w:p w:rsidR="00745797" w:rsidRDefault="00745797" w:rsidP="002B414C">
            <w:pPr>
              <w:autoSpaceDE w:val="0"/>
              <w:autoSpaceDN w:val="0"/>
              <w:adjustRightInd w:val="0"/>
              <w:jc w:val="center"/>
              <w:rPr>
                <w:sz w:val="24"/>
              </w:rPr>
            </w:pPr>
            <w:r>
              <w:rPr>
                <w:sz w:val="24"/>
              </w:rPr>
              <w:t>не подлежат установлению</w:t>
            </w:r>
          </w:p>
        </w:tc>
        <w:tc>
          <w:tcPr>
            <w:tcW w:w="1701" w:type="dxa"/>
          </w:tcPr>
          <w:p w:rsidR="00745797" w:rsidRPr="00C4618D" w:rsidRDefault="00745797" w:rsidP="002B414C">
            <w:pPr>
              <w:autoSpaceDE w:val="0"/>
              <w:autoSpaceDN w:val="0"/>
              <w:adjustRightInd w:val="0"/>
              <w:jc w:val="center"/>
              <w:rPr>
                <w:sz w:val="24"/>
              </w:rPr>
            </w:pPr>
            <w:r>
              <w:rPr>
                <w:sz w:val="24"/>
              </w:rPr>
              <w:t>45%</w:t>
            </w:r>
          </w:p>
        </w:tc>
        <w:tc>
          <w:tcPr>
            <w:tcW w:w="3544" w:type="dxa"/>
          </w:tcPr>
          <w:p w:rsidR="00745797" w:rsidRPr="001F5B4F" w:rsidRDefault="00745797" w:rsidP="002B414C">
            <w:pPr>
              <w:spacing w:line="240" w:lineRule="exact"/>
              <w:jc w:val="both"/>
              <w:rPr>
                <w:rFonts w:eastAsia="Calibri"/>
                <w:sz w:val="24"/>
              </w:rPr>
            </w:pPr>
            <w:r w:rsidRPr="001F5B4F">
              <w:rPr>
                <w:rFonts w:eastAsia="Calibri"/>
                <w:sz w:val="24"/>
              </w:rPr>
              <w:t xml:space="preserve">1 </w:t>
            </w:r>
            <w:proofErr w:type="spellStart"/>
            <w:r w:rsidRPr="001F5B4F">
              <w:rPr>
                <w:rFonts w:eastAsia="Calibri"/>
                <w:sz w:val="24"/>
              </w:rPr>
              <w:t>машино</w:t>
            </w:r>
            <w:proofErr w:type="spellEnd"/>
            <w:r w:rsidRPr="001F5B4F">
              <w:rPr>
                <w:rFonts w:eastAsia="Calibri"/>
                <w:sz w:val="24"/>
              </w:rPr>
              <w:t xml:space="preserve">-место на 5 работников в максимальную </w:t>
            </w:r>
            <w:r w:rsidRPr="001F5B4F">
              <w:rPr>
                <w:rFonts w:eastAsia="Calibri"/>
                <w:sz w:val="24"/>
              </w:rPr>
              <w:lastRenderedPageBreak/>
              <w:t xml:space="preserve">смену, а также 1 </w:t>
            </w:r>
            <w:proofErr w:type="spellStart"/>
            <w:r w:rsidRPr="001F5B4F">
              <w:rPr>
                <w:rFonts w:eastAsia="Calibri"/>
                <w:sz w:val="24"/>
              </w:rPr>
              <w:t>машино</w:t>
            </w:r>
            <w:proofErr w:type="spellEnd"/>
            <w:r w:rsidRPr="001F5B4F">
              <w:rPr>
                <w:rFonts w:eastAsia="Calibri"/>
                <w:sz w:val="24"/>
              </w:rPr>
              <w:t>-место на 10 единовременных посетителей при их максимальном количестве,</w:t>
            </w:r>
          </w:p>
          <w:p w:rsidR="00745797" w:rsidRDefault="00745797" w:rsidP="002B414C">
            <w:pPr>
              <w:autoSpaceDE w:val="0"/>
              <w:autoSpaceDN w:val="0"/>
              <w:adjustRightInd w:val="0"/>
              <w:jc w:val="both"/>
              <w:rPr>
                <w:sz w:val="24"/>
              </w:rPr>
            </w:pPr>
            <w:r w:rsidRPr="001F5B4F">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745797" w:rsidRPr="00DE46E0" w:rsidTr="002B414C">
        <w:tc>
          <w:tcPr>
            <w:tcW w:w="2656" w:type="dxa"/>
          </w:tcPr>
          <w:p w:rsidR="00745797" w:rsidRPr="00DE46E0" w:rsidRDefault="00745797" w:rsidP="002B414C">
            <w:pPr>
              <w:autoSpaceDE w:val="0"/>
              <w:autoSpaceDN w:val="0"/>
              <w:adjustRightInd w:val="0"/>
              <w:jc w:val="both"/>
              <w:rPr>
                <w:sz w:val="24"/>
              </w:rPr>
            </w:pPr>
            <w:r>
              <w:rPr>
                <w:rFonts w:eastAsiaTheme="minorHAnsi"/>
                <w:sz w:val="24"/>
                <w:lang w:eastAsia="en-US"/>
              </w:rPr>
              <w:lastRenderedPageBreak/>
              <w:t>Парки культуры и отдыха (3.6.2)</w:t>
            </w:r>
          </w:p>
        </w:tc>
        <w:tc>
          <w:tcPr>
            <w:tcW w:w="2551" w:type="dxa"/>
          </w:tcPr>
          <w:p w:rsidR="00745797" w:rsidRPr="00DE46E0" w:rsidRDefault="00745797" w:rsidP="002B414C">
            <w:pPr>
              <w:autoSpaceDE w:val="0"/>
              <w:autoSpaceDN w:val="0"/>
              <w:adjustRightInd w:val="0"/>
              <w:jc w:val="center"/>
              <w:rPr>
                <w:sz w:val="24"/>
              </w:rPr>
            </w:pPr>
            <w:r>
              <w:rPr>
                <w:sz w:val="24"/>
              </w:rPr>
              <w:t>Площадки для занятий спортом (5.1.3); Оборудованные площадки для занятий спортом (5.1.4)</w:t>
            </w:r>
          </w:p>
        </w:tc>
        <w:tc>
          <w:tcPr>
            <w:tcW w:w="6525" w:type="dxa"/>
            <w:gridSpan w:val="4"/>
          </w:tcPr>
          <w:p w:rsidR="00745797" w:rsidRPr="00DE46E0" w:rsidRDefault="00745797" w:rsidP="002B414C">
            <w:pPr>
              <w:autoSpaceDE w:val="0"/>
              <w:autoSpaceDN w:val="0"/>
              <w:adjustRightInd w:val="0"/>
              <w:jc w:val="center"/>
              <w:rPr>
                <w:sz w:val="24"/>
              </w:rPr>
            </w:pPr>
            <w:r>
              <w:rPr>
                <w:sz w:val="24"/>
              </w:rPr>
              <w:t>не подлежат установлению</w:t>
            </w:r>
          </w:p>
          <w:p w:rsidR="00745797" w:rsidRDefault="00745797" w:rsidP="002B414C">
            <w:pPr>
              <w:autoSpaceDE w:val="0"/>
              <w:autoSpaceDN w:val="0"/>
              <w:adjustRightInd w:val="0"/>
              <w:jc w:val="center"/>
              <w:rPr>
                <w:sz w:val="24"/>
              </w:rPr>
            </w:pPr>
          </w:p>
        </w:tc>
        <w:tc>
          <w:tcPr>
            <w:tcW w:w="3544" w:type="dxa"/>
          </w:tcPr>
          <w:p w:rsidR="00745797" w:rsidRDefault="00745797" w:rsidP="002B414C">
            <w:pPr>
              <w:autoSpaceDE w:val="0"/>
              <w:autoSpaceDN w:val="0"/>
              <w:adjustRightInd w:val="0"/>
              <w:jc w:val="center"/>
              <w:rPr>
                <w:sz w:val="24"/>
              </w:rPr>
            </w:pPr>
            <w:r>
              <w:rPr>
                <w:sz w:val="24"/>
              </w:rPr>
              <w:t>-</w:t>
            </w:r>
          </w:p>
        </w:tc>
      </w:tr>
      <w:tr w:rsidR="00E0739B" w:rsidRPr="00DE46E0" w:rsidTr="002B414C">
        <w:tc>
          <w:tcPr>
            <w:tcW w:w="2656" w:type="dxa"/>
          </w:tcPr>
          <w:p w:rsidR="00E0739B" w:rsidRPr="00DE46E0" w:rsidRDefault="00E0739B" w:rsidP="00F677E8">
            <w:pPr>
              <w:autoSpaceDE w:val="0"/>
              <w:autoSpaceDN w:val="0"/>
              <w:adjustRightInd w:val="0"/>
              <w:jc w:val="both"/>
              <w:rPr>
                <w:sz w:val="24"/>
              </w:rPr>
            </w:pPr>
            <w:r>
              <w:rPr>
                <w:sz w:val="24"/>
              </w:rPr>
              <w:t>Туристическое обслуживание (5.2.1)</w:t>
            </w:r>
          </w:p>
        </w:tc>
        <w:tc>
          <w:tcPr>
            <w:tcW w:w="2551" w:type="dxa"/>
          </w:tcPr>
          <w:p w:rsidR="00E0739B" w:rsidRPr="00DE46E0" w:rsidRDefault="00E0739B" w:rsidP="00F677E8">
            <w:pPr>
              <w:autoSpaceDE w:val="0"/>
              <w:autoSpaceDN w:val="0"/>
              <w:adjustRightInd w:val="0"/>
              <w:jc w:val="center"/>
              <w:rPr>
                <w:sz w:val="24"/>
              </w:rPr>
            </w:pPr>
            <w:r>
              <w:rPr>
                <w:sz w:val="24"/>
              </w:rPr>
              <w:t>-</w:t>
            </w:r>
          </w:p>
        </w:tc>
        <w:tc>
          <w:tcPr>
            <w:tcW w:w="6525" w:type="dxa"/>
            <w:gridSpan w:val="4"/>
          </w:tcPr>
          <w:p w:rsidR="00E0739B" w:rsidRPr="00DE46E0" w:rsidRDefault="00E0739B" w:rsidP="002B414C">
            <w:pPr>
              <w:autoSpaceDE w:val="0"/>
              <w:autoSpaceDN w:val="0"/>
              <w:adjustRightInd w:val="0"/>
              <w:jc w:val="center"/>
              <w:rPr>
                <w:sz w:val="24"/>
              </w:rPr>
            </w:pPr>
            <w:r>
              <w:rPr>
                <w:sz w:val="24"/>
              </w:rPr>
              <w:t>не подлежат установлению</w:t>
            </w:r>
          </w:p>
          <w:p w:rsidR="00E0739B" w:rsidRDefault="00E0739B" w:rsidP="002B414C">
            <w:pPr>
              <w:autoSpaceDE w:val="0"/>
              <w:autoSpaceDN w:val="0"/>
              <w:adjustRightInd w:val="0"/>
              <w:jc w:val="center"/>
              <w:rPr>
                <w:sz w:val="24"/>
              </w:rPr>
            </w:pPr>
          </w:p>
        </w:tc>
        <w:tc>
          <w:tcPr>
            <w:tcW w:w="3544" w:type="dxa"/>
          </w:tcPr>
          <w:p w:rsidR="00E0739B" w:rsidRDefault="00E0739B" w:rsidP="002B414C">
            <w:pPr>
              <w:autoSpaceDE w:val="0"/>
              <w:autoSpaceDN w:val="0"/>
              <w:adjustRightInd w:val="0"/>
              <w:jc w:val="center"/>
              <w:rPr>
                <w:sz w:val="24"/>
              </w:rPr>
            </w:pPr>
            <w:r>
              <w:rPr>
                <w:sz w:val="24"/>
              </w:rPr>
              <w:t>-</w:t>
            </w:r>
          </w:p>
        </w:tc>
      </w:tr>
      <w:tr w:rsidR="00E0739B" w:rsidRPr="00DE46E0" w:rsidTr="002B414C">
        <w:tc>
          <w:tcPr>
            <w:tcW w:w="2656" w:type="dxa"/>
          </w:tcPr>
          <w:p w:rsidR="00E0739B" w:rsidRDefault="00E0739B" w:rsidP="00F677E8">
            <w:pPr>
              <w:autoSpaceDE w:val="0"/>
              <w:autoSpaceDN w:val="0"/>
              <w:adjustRightInd w:val="0"/>
              <w:jc w:val="both"/>
              <w:rPr>
                <w:rFonts w:eastAsiaTheme="minorHAnsi"/>
                <w:sz w:val="24"/>
                <w:lang w:eastAsia="en-US"/>
              </w:rPr>
            </w:pPr>
            <w:r>
              <w:rPr>
                <w:sz w:val="24"/>
              </w:rPr>
              <w:t>Историко-культурная деятельность (9.3)</w:t>
            </w:r>
          </w:p>
        </w:tc>
        <w:tc>
          <w:tcPr>
            <w:tcW w:w="2551" w:type="dxa"/>
          </w:tcPr>
          <w:p w:rsidR="00E0739B" w:rsidRPr="00DE46E0" w:rsidRDefault="00E0739B" w:rsidP="002B414C">
            <w:pPr>
              <w:autoSpaceDE w:val="0"/>
              <w:autoSpaceDN w:val="0"/>
              <w:adjustRightInd w:val="0"/>
              <w:jc w:val="center"/>
              <w:rPr>
                <w:sz w:val="24"/>
              </w:rPr>
            </w:pPr>
            <w:r>
              <w:rPr>
                <w:sz w:val="24"/>
              </w:rPr>
              <w:t>-</w:t>
            </w:r>
          </w:p>
        </w:tc>
        <w:tc>
          <w:tcPr>
            <w:tcW w:w="6525" w:type="dxa"/>
            <w:gridSpan w:val="4"/>
          </w:tcPr>
          <w:p w:rsidR="00E0739B" w:rsidRPr="00DE46E0" w:rsidRDefault="00E0739B" w:rsidP="002B414C">
            <w:pPr>
              <w:autoSpaceDE w:val="0"/>
              <w:autoSpaceDN w:val="0"/>
              <w:adjustRightInd w:val="0"/>
              <w:jc w:val="center"/>
              <w:rPr>
                <w:sz w:val="24"/>
              </w:rPr>
            </w:pPr>
            <w:r>
              <w:rPr>
                <w:sz w:val="24"/>
              </w:rPr>
              <w:t>не подлежат установлению</w:t>
            </w:r>
          </w:p>
          <w:p w:rsidR="00E0739B" w:rsidRDefault="00E0739B" w:rsidP="002B414C">
            <w:pPr>
              <w:autoSpaceDE w:val="0"/>
              <w:autoSpaceDN w:val="0"/>
              <w:adjustRightInd w:val="0"/>
              <w:jc w:val="center"/>
              <w:rPr>
                <w:sz w:val="24"/>
              </w:rPr>
            </w:pPr>
          </w:p>
        </w:tc>
        <w:tc>
          <w:tcPr>
            <w:tcW w:w="3544" w:type="dxa"/>
          </w:tcPr>
          <w:p w:rsidR="00E0739B" w:rsidRDefault="00E0739B" w:rsidP="002B414C">
            <w:pPr>
              <w:autoSpaceDE w:val="0"/>
              <w:autoSpaceDN w:val="0"/>
              <w:adjustRightInd w:val="0"/>
              <w:jc w:val="center"/>
              <w:rPr>
                <w:sz w:val="24"/>
              </w:rPr>
            </w:pPr>
            <w:r>
              <w:rPr>
                <w:sz w:val="24"/>
              </w:rPr>
              <w:t>-</w:t>
            </w:r>
          </w:p>
        </w:tc>
      </w:tr>
      <w:tr w:rsidR="00E0739B" w:rsidRPr="00DE46E0" w:rsidTr="002B414C">
        <w:tc>
          <w:tcPr>
            <w:tcW w:w="2656" w:type="dxa"/>
          </w:tcPr>
          <w:p w:rsidR="00E0739B" w:rsidRDefault="00E0739B" w:rsidP="002B414C">
            <w:pPr>
              <w:autoSpaceDE w:val="0"/>
              <w:autoSpaceDN w:val="0"/>
              <w:adjustRightInd w:val="0"/>
              <w:jc w:val="both"/>
              <w:rPr>
                <w:rFonts w:eastAsiaTheme="minorHAnsi"/>
                <w:sz w:val="24"/>
                <w:lang w:eastAsia="en-US"/>
              </w:rPr>
            </w:pPr>
            <w:r>
              <w:rPr>
                <w:rFonts w:eastAsiaTheme="minorHAnsi"/>
                <w:sz w:val="24"/>
                <w:lang w:eastAsia="en-US"/>
              </w:rPr>
              <w:t xml:space="preserve">Земельные участки (территории) общего пользования </w:t>
            </w:r>
            <w:r>
              <w:rPr>
                <w:sz w:val="24"/>
              </w:rPr>
              <w:t>(12.0)</w:t>
            </w:r>
          </w:p>
        </w:tc>
        <w:tc>
          <w:tcPr>
            <w:tcW w:w="2551" w:type="dxa"/>
          </w:tcPr>
          <w:p w:rsidR="00E0739B" w:rsidRDefault="00E0739B" w:rsidP="002B414C">
            <w:pPr>
              <w:autoSpaceDE w:val="0"/>
              <w:autoSpaceDN w:val="0"/>
              <w:adjustRightInd w:val="0"/>
              <w:jc w:val="center"/>
              <w:rPr>
                <w:sz w:val="24"/>
              </w:rPr>
            </w:pPr>
            <w:r>
              <w:rPr>
                <w:sz w:val="24"/>
              </w:rPr>
              <w:t>-</w:t>
            </w:r>
          </w:p>
        </w:tc>
        <w:tc>
          <w:tcPr>
            <w:tcW w:w="6525" w:type="dxa"/>
            <w:gridSpan w:val="4"/>
          </w:tcPr>
          <w:p w:rsidR="00E0739B" w:rsidRPr="00DE46E0" w:rsidRDefault="00E0739B" w:rsidP="002B414C">
            <w:pPr>
              <w:autoSpaceDE w:val="0"/>
              <w:autoSpaceDN w:val="0"/>
              <w:adjustRightInd w:val="0"/>
              <w:jc w:val="center"/>
              <w:rPr>
                <w:sz w:val="24"/>
              </w:rPr>
            </w:pPr>
            <w:r>
              <w:rPr>
                <w:sz w:val="24"/>
              </w:rPr>
              <w:t>не подлежат установлению</w:t>
            </w:r>
          </w:p>
          <w:p w:rsidR="00E0739B" w:rsidRDefault="00E0739B" w:rsidP="002B414C">
            <w:pPr>
              <w:autoSpaceDE w:val="0"/>
              <w:autoSpaceDN w:val="0"/>
              <w:adjustRightInd w:val="0"/>
              <w:jc w:val="center"/>
              <w:rPr>
                <w:sz w:val="24"/>
              </w:rPr>
            </w:pPr>
          </w:p>
        </w:tc>
        <w:tc>
          <w:tcPr>
            <w:tcW w:w="3544" w:type="dxa"/>
          </w:tcPr>
          <w:p w:rsidR="00E0739B" w:rsidRDefault="00E0739B" w:rsidP="002B414C">
            <w:pPr>
              <w:autoSpaceDE w:val="0"/>
              <w:autoSpaceDN w:val="0"/>
              <w:adjustRightInd w:val="0"/>
              <w:jc w:val="center"/>
              <w:rPr>
                <w:sz w:val="24"/>
              </w:rPr>
            </w:pPr>
            <w:r>
              <w:rPr>
                <w:sz w:val="24"/>
              </w:rPr>
              <w:t>-</w:t>
            </w:r>
          </w:p>
        </w:tc>
      </w:tr>
      <w:tr w:rsidR="00E0739B" w:rsidRPr="00DE46E0" w:rsidTr="002B414C">
        <w:tc>
          <w:tcPr>
            <w:tcW w:w="2656" w:type="dxa"/>
          </w:tcPr>
          <w:p w:rsidR="00E0739B" w:rsidRPr="00DE46E0" w:rsidRDefault="00E0739B" w:rsidP="002B414C">
            <w:pPr>
              <w:autoSpaceDE w:val="0"/>
              <w:autoSpaceDN w:val="0"/>
              <w:adjustRightInd w:val="0"/>
              <w:jc w:val="both"/>
              <w:rPr>
                <w:sz w:val="24"/>
              </w:rPr>
            </w:pPr>
            <w:r w:rsidRPr="00DE46E0">
              <w:rPr>
                <w:sz w:val="24"/>
              </w:rPr>
              <w:t>Улично-дорожная сеть</w:t>
            </w:r>
            <w:r>
              <w:rPr>
                <w:sz w:val="24"/>
              </w:rPr>
              <w:t xml:space="preserve"> (12.0.1)</w:t>
            </w:r>
          </w:p>
          <w:p w:rsidR="00E0739B" w:rsidRPr="00DE46E0" w:rsidRDefault="00E0739B" w:rsidP="002B414C">
            <w:pPr>
              <w:autoSpaceDE w:val="0"/>
              <w:autoSpaceDN w:val="0"/>
              <w:adjustRightInd w:val="0"/>
              <w:jc w:val="both"/>
              <w:rPr>
                <w:sz w:val="24"/>
              </w:rPr>
            </w:pPr>
          </w:p>
        </w:tc>
        <w:tc>
          <w:tcPr>
            <w:tcW w:w="2551" w:type="dxa"/>
          </w:tcPr>
          <w:p w:rsidR="00E0739B" w:rsidRPr="00DE46E0" w:rsidRDefault="00E0739B" w:rsidP="002B414C">
            <w:pPr>
              <w:autoSpaceDE w:val="0"/>
              <w:autoSpaceDN w:val="0"/>
              <w:adjustRightInd w:val="0"/>
              <w:jc w:val="center"/>
              <w:rPr>
                <w:sz w:val="24"/>
              </w:rPr>
            </w:pPr>
            <w:r>
              <w:rPr>
                <w:sz w:val="24"/>
              </w:rPr>
              <w:t>-</w:t>
            </w:r>
          </w:p>
        </w:tc>
        <w:tc>
          <w:tcPr>
            <w:tcW w:w="6525" w:type="dxa"/>
            <w:gridSpan w:val="4"/>
          </w:tcPr>
          <w:p w:rsidR="00E0739B" w:rsidRPr="00DE46E0" w:rsidRDefault="00E0739B" w:rsidP="002B414C">
            <w:pPr>
              <w:autoSpaceDE w:val="0"/>
              <w:autoSpaceDN w:val="0"/>
              <w:adjustRightInd w:val="0"/>
              <w:jc w:val="center"/>
              <w:rPr>
                <w:sz w:val="24"/>
              </w:rPr>
            </w:pPr>
            <w:r>
              <w:rPr>
                <w:sz w:val="24"/>
              </w:rPr>
              <w:t>не подлежат установлению</w:t>
            </w:r>
          </w:p>
        </w:tc>
        <w:tc>
          <w:tcPr>
            <w:tcW w:w="3544" w:type="dxa"/>
          </w:tcPr>
          <w:p w:rsidR="00E0739B" w:rsidRPr="00DE46E0" w:rsidRDefault="00E0739B" w:rsidP="002B414C">
            <w:pPr>
              <w:autoSpaceDE w:val="0"/>
              <w:autoSpaceDN w:val="0"/>
              <w:adjustRightInd w:val="0"/>
              <w:jc w:val="center"/>
              <w:rPr>
                <w:sz w:val="24"/>
              </w:rPr>
            </w:pPr>
            <w:r>
              <w:rPr>
                <w:sz w:val="24"/>
              </w:rPr>
              <w:t>-</w:t>
            </w:r>
          </w:p>
        </w:tc>
      </w:tr>
      <w:tr w:rsidR="00E0739B" w:rsidRPr="00DE46E0" w:rsidTr="002B414C">
        <w:tc>
          <w:tcPr>
            <w:tcW w:w="2656" w:type="dxa"/>
          </w:tcPr>
          <w:p w:rsidR="00E0739B" w:rsidRPr="00DE46E0" w:rsidRDefault="00E0739B" w:rsidP="002B414C">
            <w:pPr>
              <w:autoSpaceDE w:val="0"/>
              <w:autoSpaceDN w:val="0"/>
              <w:adjustRightInd w:val="0"/>
              <w:jc w:val="both"/>
              <w:rPr>
                <w:sz w:val="24"/>
              </w:rPr>
            </w:pPr>
            <w:r w:rsidRPr="00DE46E0">
              <w:rPr>
                <w:sz w:val="24"/>
              </w:rPr>
              <w:t>Благоустройство территории</w:t>
            </w:r>
            <w:r>
              <w:rPr>
                <w:sz w:val="24"/>
              </w:rPr>
              <w:t xml:space="preserve"> (12.0.2)</w:t>
            </w:r>
          </w:p>
          <w:p w:rsidR="00E0739B" w:rsidRPr="00DE46E0" w:rsidRDefault="00E0739B" w:rsidP="002B414C">
            <w:pPr>
              <w:autoSpaceDE w:val="0"/>
              <w:autoSpaceDN w:val="0"/>
              <w:adjustRightInd w:val="0"/>
              <w:jc w:val="both"/>
              <w:rPr>
                <w:sz w:val="24"/>
              </w:rPr>
            </w:pPr>
          </w:p>
        </w:tc>
        <w:tc>
          <w:tcPr>
            <w:tcW w:w="2551" w:type="dxa"/>
          </w:tcPr>
          <w:p w:rsidR="00E0739B" w:rsidRPr="00DE46E0" w:rsidRDefault="00E0739B" w:rsidP="002B414C">
            <w:pPr>
              <w:autoSpaceDE w:val="0"/>
              <w:autoSpaceDN w:val="0"/>
              <w:adjustRightInd w:val="0"/>
              <w:jc w:val="center"/>
              <w:rPr>
                <w:sz w:val="24"/>
              </w:rPr>
            </w:pPr>
            <w:r>
              <w:rPr>
                <w:sz w:val="24"/>
              </w:rPr>
              <w:t>-</w:t>
            </w:r>
          </w:p>
        </w:tc>
        <w:tc>
          <w:tcPr>
            <w:tcW w:w="6525" w:type="dxa"/>
            <w:gridSpan w:val="4"/>
          </w:tcPr>
          <w:p w:rsidR="00E0739B" w:rsidRPr="00DE46E0" w:rsidRDefault="00E0739B" w:rsidP="002B414C">
            <w:pPr>
              <w:autoSpaceDE w:val="0"/>
              <w:autoSpaceDN w:val="0"/>
              <w:adjustRightInd w:val="0"/>
              <w:jc w:val="center"/>
              <w:rPr>
                <w:sz w:val="24"/>
              </w:rPr>
            </w:pPr>
            <w:r>
              <w:rPr>
                <w:sz w:val="24"/>
              </w:rPr>
              <w:t>не подлежат установлению</w:t>
            </w:r>
          </w:p>
        </w:tc>
        <w:tc>
          <w:tcPr>
            <w:tcW w:w="3544" w:type="dxa"/>
          </w:tcPr>
          <w:p w:rsidR="00E0739B" w:rsidRPr="00DE46E0" w:rsidRDefault="00E0739B" w:rsidP="002B414C">
            <w:pPr>
              <w:autoSpaceDE w:val="0"/>
              <w:autoSpaceDN w:val="0"/>
              <w:adjustRightInd w:val="0"/>
              <w:jc w:val="center"/>
              <w:rPr>
                <w:sz w:val="24"/>
              </w:rPr>
            </w:pPr>
            <w:r>
              <w:rPr>
                <w:sz w:val="24"/>
              </w:rPr>
              <w:t>-</w:t>
            </w:r>
          </w:p>
        </w:tc>
      </w:tr>
      <w:tr w:rsidR="00E0739B" w:rsidRPr="00DE46E0" w:rsidTr="00F677E8">
        <w:tc>
          <w:tcPr>
            <w:tcW w:w="15276" w:type="dxa"/>
            <w:gridSpan w:val="7"/>
          </w:tcPr>
          <w:p w:rsidR="00E0739B" w:rsidRPr="00C868FC" w:rsidRDefault="00E0739B" w:rsidP="00F677E8">
            <w:pPr>
              <w:autoSpaceDE w:val="0"/>
              <w:autoSpaceDN w:val="0"/>
              <w:adjustRightInd w:val="0"/>
              <w:rPr>
                <w:b/>
                <w:sz w:val="24"/>
              </w:rPr>
            </w:pPr>
            <w:r w:rsidRPr="00C868FC">
              <w:rPr>
                <w:b/>
                <w:sz w:val="24"/>
              </w:rPr>
              <w:t>Условно-разрешенные виды использования земельных участков и объектов капитального строительства</w:t>
            </w:r>
          </w:p>
        </w:tc>
      </w:tr>
      <w:tr w:rsidR="00E0739B" w:rsidRPr="00DE46E0" w:rsidTr="00745797">
        <w:tc>
          <w:tcPr>
            <w:tcW w:w="2656" w:type="dxa"/>
          </w:tcPr>
          <w:p w:rsidR="00E0739B" w:rsidRPr="00DE46E0" w:rsidRDefault="00E0739B" w:rsidP="002B414C">
            <w:pPr>
              <w:rPr>
                <w:sz w:val="24"/>
              </w:rPr>
            </w:pPr>
            <w:r w:rsidRPr="00DE46E0">
              <w:rPr>
                <w:sz w:val="24"/>
              </w:rPr>
              <w:t>Для индивидуального жилищного строительства</w:t>
            </w:r>
            <w:r>
              <w:rPr>
                <w:sz w:val="24"/>
              </w:rPr>
              <w:t xml:space="preserve"> (2.1)</w:t>
            </w:r>
          </w:p>
        </w:tc>
        <w:tc>
          <w:tcPr>
            <w:tcW w:w="2551" w:type="dxa"/>
          </w:tcPr>
          <w:p w:rsidR="00E0739B" w:rsidRDefault="00E0739B" w:rsidP="002B414C">
            <w:pPr>
              <w:autoSpaceDE w:val="0"/>
              <w:autoSpaceDN w:val="0"/>
              <w:adjustRightInd w:val="0"/>
              <w:jc w:val="both"/>
              <w:rPr>
                <w:sz w:val="24"/>
              </w:rPr>
            </w:pPr>
            <w:r>
              <w:rPr>
                <w:sz w:val="24"/>
              </w:rPr>
              <w:t>Размещение гаражей для собственных нужд (2.7.2);</w:t>
            </w:r>
          </w:p>
          <w:p w:rsidR="00E0739B" w:rsidRPr="00DE46E0" w:rsidRDefault="00E0739B" w:rsidP="002B414C">
            <w:pPr>
              <w:autoSpaceDE w:val="0"/>
              <w:autoSpaceDN w:val="0"/>
              <w:adjustRightInd w:val="0"/>
              <w:jc w:val="both"/>
              <w:rPr>
                <w:sz w:val="24"/>
              </w:rPr>
            </w:pPr>
            <w:r>
              <w:rPr>
                <w:sz w:val="24"/>
              </w:rPr>
              <w:t xml:space="preserve">Предоставление </w:t>
            </w:r>
            <w:r>
              <w:rPr>
                <w:sz w:val="24"/>
              </w:rPr>
              <w:lastRenderedPageBreak/>
              <w:t>коммунальных услуг (3.1.1)</w:t>
            </w:r>
          </w:p>
        </w:tc>
        <w:tc>
          <w:tcPr>
            <w:tcW w:w="1563" w:type="dxa"/>
          </w:tcPr>
          <w:p w:rsidR="00E0739B" w:rsidRPr="00F777C8" w:rsidRDefault="00E0739B" w:rsidP="002B414C">
            <w:pPr>
              <w:autoSpaceDE w:val="0"/>
              <w:autoSpaceDN w:val="0"/>
              <w:adjustRightInd w:val="0"/>
              <w:jc w:val="both"/>
              <w:rPr>
                <w:sz w:val="24"/>
                <w:lang w:val="en-US"/>
              </w:rPr>
            </w:pPr>
            <w:r>
              <w:rPr>
                <w:sz w:val="24"/>
                <w:lang w:val="en-US"/>
              </w:rPr>
              <w:lastRenderedPageBreak/>
              <w:t>500/2000</w:t>
            </w:r>
          </w:p>
        </w:tc>
        <w:tc>
          <w:tcPr>
            <w:tcW w:w="1560" w:type="dxa"/>
          </w:tcPr>
          <w:p w:rsidR="00E0739B" w:rsidRDefault="00E0739B" w:rsidP="002B414C">
            <w:pPr>
              <w:autoSpaceDE w:val="0"/>
              <w:autoSpaceDN w:val="0"/>
              <w:adjustRightInd w:val="0"/>
              <w:jc w:val="center"/>
              <w:rPr>
                <w:sz w:val="24"/>
              </w:rPr>
            </w:pPr>
            <w:r>
              <w:rPr>
                <w:sz w:val="24"/>
              </w:rPr>
              <w:t>3;</w:t>
            </w:r>
          </w:p>
          <w:p w:rsidR="00E0739B" w:rsidRDefault="00E0739B" w:rsidP="002B414C">
            <w:pPr>
              <w:autoSpaceDE w:val="0"/>
              <w:autoSpaceDN w:val="0"/>
              <w:adjustRightInd w:val="0"/>
              <w:jc w:val="center"/>
              <w:rPr>
                <w:sz w:val="24"/>
              </w:rPr>
            </w:pPr>
            <w:r>
              <w:rPr>
                <w:sz w:val="24"/>
              </w:rPr>
              <w:t xml:space="preserve">Для </w:t>
            </w:r>
            <w:r w:rsidRPr="00C4618D">
              <w:rPr>
                <w:sz w:val="24"/>
              </w:rPr>
              <w:t xml:space="preserve">вспомогательных видов </w:t>
            </w:r>
            <w:r w:rsidRPr="00C4618D">
              <w:rPr>
                <w:sz w:val="24"/>
              </w:rPr>
              <w:lastRenderedPageBreak/>
              <w:t>– 1</w:t>
            </w:r>
          </w:p>
        </w:tc>
        <w:tc>
          <w:tcPr>
            <w:tcW w:w="1701" w:type="dxa"/>
          </w:tcPr>
          <w:p w:rsidR="00E0739B" w:rsidRDefault="00E0739B" w:rsidP="002B414C">
            <w:pPr>
              <w:autoSpaceDE w:val="0"/>
              <w:autoSpaceDN w:val="0"/>
              <w:adjustRightInd w:val="0"/>
              <w:jc w:val="center"/>
              <w:rPr>
                <w:sz w:val="24"/>
              </w:rPr>
            </w:pPr>
            <w:r>
              <w:rPr>
                <w:sz w:val="24"/>
              </w:rPr>
              <w:lastRenderedPageBreak/>
              <w:t>3/20;</w:t>
            </w:r>
          </w:p>
          <w:p w:rsidR="00E0739B" w:rsidRDefault="00E0739B" w:rsidP="002B414C">
            <w:pPr>
              <w:autoSpaceDE w:val="0"/>
              <w:autoSpaceDN w:val="0"/>
              <w:adjustRightInd w:val="0"/>
              <w:jc w:val="center"/>
              <w:rPr>
                <w:sz w:val="24"/>
              </w:rPr>
            </w:pPr>
            <w:r w:rsidRPr="00C4618D">
              <w:rPr>
                <w:sz w:val="24"/>
              </w:rPr>
              <w:t>для вспомогательных видов – 1</w:t>
            </w:r>
          </w:p>
        </w:tc>
        <w:tc>
          <w:tcPr>
            <w:tcW w:w="1701" w:type="dxa"/>
          </w:tcPr>
          <w:p w:rsidR="00E0739B" w:rsidRPr="009E789F" w:rsidRDefault="00E0739B" w:rsidP="002B414C">
            <w:pPr>
              <w:pStyle w:val="affb"/>
              <w:rPr>
                <w:sz w:val="24"/>
                <w:szCs w:val="24"/>
              </w:rPr>
            </w:pPr>
            <w:r w:rsidRPr="009E789F">
              <w:rPr>
                <w:sz w:val="24"/>
                <w:szCs w:val="24"/>
              </w:rPr>
              <w:t xml:space="preserve">30 % при размере земельного участка 800 </w:t>
            </w:r>
            <w:r w:rsidRPr="009E789F">
              <w:rPr>
                <w:sz w:val="24"/>
                <w:szCs w:val="24"/>
              </w:rPr>
              <w:lastRenderedPageBreak/>
              <w:t>м</w:t>
            </w:r>
            <w:proofErr w:type="gramStart"/>
            <w:r w:rsidRPr="009E789F">
              <w:rPr>
                <w:sz w:val="24"/>
                <w:szCs w:val="24"/>
                <w:vertAlign w:val="superscript"/>
              </w:rPr>
              <w:t>2</w:t>
            </w:r>
            <w:proofErr w:type="gramEnd"/>
            <w:r w:rsidRPr="009E789F">
              <w:rPr>
                <w:sz w:val="24"/>
                <w:szCs w:val="24"/>
              </w:rPr>
              <w:t xml:space="preserve"> и менее</w:t>
            </w:r>
          </w:p>
          <w:p w:rsidR="00E0739B" w:rsidRDefault="00E0739B" w:rsidP="002B414C">
            <w:pPr>
              <w:autoSpaceDE w:val="0"/>
              <w:autoSpaceDN w:val="0"/>
              <w:adjustRightInd w:val="0"/>
              <w:rPr>
                <w:sz w:val="24"/>
              </w:rPr>
            </w:pPr>
          </w:p>
          <w:p w:rsidR="00E0739B" w:rsidRDefault="00E0739B" w:rsidP="002B414C">
            <w:pPr>
              <w:autoSpaceDE w:val="0"/>
              <w:autoSpaceDN w:val="0"/>
              <w:adjustRightInd w:val="0"/>
              <w:rPr>
                <w:sz w:val="24"/>
              </w:rPr>
            </w:pPr>
            <w:r w:rsidRPr="009E789F">
              <w:rPr>
                <w:sz w:val="24"/>
              </w:rPr>
              <w:t>20 % при размере земельного участка более 800 м</w:t>
            </w:r>
            <w:proofErr w:type="gramStart"/>
            <w:r w:rsidRPr="009E789F">
              <w:rPr>
                <w:sz w:val="24"/>
                <w:vertAlign w:val="superscript"/>
              </w:rPr>
              <w:t>2</w:t>
            </w:r>
            <w:proofErr w:type="gramEnd"/>
          </w:p>
        </w:tc>
        <w:tc>
          <w:tcPr>
            <w:tcW w:w="3544" w:type="dxa"/>
          </w:tcPr>
          <w:p w:rsidR="00E0739B" w:rsidRDefault="00E0739B" w:rsidP="002B414C">
            <w:pPr>
              <w:autoSpaceDE w:val="0"/>
              <w:autoSpaceDN w:val="0"/>
              <w:adjustRightInd w:val="0"/>
              <w:jc w:val="both"/>
              <w:rPr>
                <w:sz w:val="24"/>
              </w:rPr>
            </w:pPr>
            <w:r>
              <w:rPr>
                <w:sz w:val="24"/>
              </w:rPr>
              <w:lastRenderedPageBreak/>
              <w:t xml:space="preserve">Расстояния от окон жилых помещений (комнат, кухонь и веранд) домов индивидуальной застройки до стен домов и </w:t>
            </w:r>
            <w:r>
              <w:rPr>
                <w:sz w:val="24"/>
              </w:rPr>
              <w:lastRenderedPageBreak/>
              <w:t xml:space="preserve">хозяйственных построек (сарая, гаража, бани), расположенных на соседних земельных участках, должны быть не менее 6 м. Расстояние от границ участка должно быть не менее, </w:t>
            </w:r>
            <w:proofErr w:type="gramStart"/>
            <w:r>
              <w:rPr>
                <w:sz w:val="24"/>
              </w:rPr>
              <w:t>м</w:t>
            </w:r>
            <w:proofErr w:type="gramEnd"/>
            <w:r>
              <w:rPr>
                <w:sz w:val="24"/>
              </w:rPr>
              <w:t>: до стены жилого дома - 3; до хозяйственных построек - 1. При отсутствии централизованной канализации расстояние от туалета до стен ближайшего дома необходимо принимать не менее 12 м, до источника водоснабжения (колодца) - не менее 25 м.</w:t>
            </w:r>
          </w:p>
          <w:p w:rsidR="00E0739B" w:rsidRDefault="00E0739B" w:rsidP="002B414C">
            <w:pPr>
              <w:autoSpaceDE w:val="0"/>
              <w:autoSpaceDN w:val="0"/>
              <w:adjustRightInd w:val="0"/>
              <w:jc w:val="both"/>
              <w:rPr>
                <w:sz w:val="24"/>
              </w:rPr>
            </w:pPr>
            <w:r>
              <w:rPr>
                <w:sz w:val="24"/>
              </w:rPr>
              <w:t>Расстояние от сараев для скота и птицы до шахтных колодцев должно быть не менее 20 м.</w:t>
            </w:r>
          </w:p>
        </w:tc>
      </w:tr>
      <w:tr w:rsidR="00E0739B" w:rsidRPr="00DE46E0" w:rsidTr="00745797">
        <w:tc>
          <w:tcPr>
            <w:tcW w:w="2656" w:type="dxa"/>
          </w:tcPr>
          <w:p w:rsidR="00E0739B" w:rsidRPr="00DE46E0" w:rsidRDefault="00E0739B" w:rsidP="002B414C">
            <w:pPr>
              <w:rPr>
                <w:sz w:val="24"/>
              </w:rPr>
            </w:pPr>
            <w:r w:rsidRPr="00DE46E0">
              <w:rPr>
                <w:sz w:val="24"/>
              </w:rPr>
              <w:lastRenderedPageBreak/>
              <w:t>Блокированная жилая застройка</w:t>
            </w:r>
            <w:r>
              <w:rPr>
                <w:sz w:val="24"/>
              </w:rPr>
              <w:t xml:space="preserve"> (2.3)</w:t>
            </w:r>
          </w:p>
        </w:tc>
        <w:tc>
          <w:tcPr>
            <w:tcW w:w="2551" w:type="dxa"/>
          </w:tcPr>
          <w:p w:rsidR="00E0739B" w:rsidRDefault="00E0739B" w:rsidP="002B414C">
            <w:pPr>
              <w:autoSpaceDE w:val="0"/>
              <w:autoSpaceDN w:val="0"/>
              <w:adjustRightInd w:val="0"/>
              <w:rPr>
                <w:sz w:val="24"/>
              </w:rPr>
            </w:pPr>
            <w:r>
              <w:rPr>
                <w:sz w:val="24"/>
              </w:rPr>
              <w:t>Размещение гаражей для собственных нужд (2.7.2);</w:t>
            </w:r>
          </w:p>
          <w:p w:rsidR="00E0739B" w:rsidRDefault="00E0739B" w:rsidP="002B414C">
            <w:pPr>
              <w:autoSpaceDE w:val="0"/>
              <w:autoSpaceDN w:val="0"/>
              <w:adjustRightInd w:val="0"/>
              <w:rPr>
                <w:sz w:val="24"/>
              </w:rPr>
            </w:pPr>
            <w:r>
              <w:rPr>
                <w:sz w:val="24"/>
              </w:rPr>
              <w:t>Площадки для занятий спортом (5.1.3.);</w:t>
            </w:r>
          </w:p>
          <w:p w:rsidR="00E0739B" w:rsidRPr="00DE46E0" w:rsidRDefault="00E0739B" w:rsidP="002B414C">
            <w:pPr>
              <w:autoSpaceDE w:val="0"/>
              <w:autoSpaceDN w:val="0"/>
              <w:adjustRightInd w:val="0"/>
              <w:rPr>
                <w:sz w:val="24"/>
              </w:rPr>
            </w:pPr>
            <w:r>
              <w:rPr>
                <w:sz w:val="24"/>
              </w:rPr>
              <w:t>Предоставление коммунальных услуг (3.1.1)</w:t>
            </w:r>
          </w:p>
        </w:tc>
        <w:tc>
          <w:tcPr>
            <w:tcW w:w="1563" w:type="dxa"/>
          </w:tcPr>
          <w:p w:rsidR="00E0739B" w:rsidRDefault="00E0739B" w:rsidP="002B414C">
            <w:pPr>
              <w:autoSpaceDE w:val="0"/>
              <w:autoSpaceDN w:val="0"/>
              <w:adjustRightInd w:val="0"/>
              <w:rPr>
                <w:sz w:val="24"/>
              </w:rPr>
            </w:pPr>
            <w:r>
              <w:rPr>
                <w:sz w:val="24"/>
              </w:rPr>
              <w:t>80/2500</w:t>
            </w:r>
          </w:p>
        </w:tc>
        <w:tc>
          <w:tcPr>
            <w:tcW w:w="1560" w:type="dxa"/>
          </w:tcPr>
          <w:p w:rsidR="00E0739B" w:rsidRDefault="00E0739B" w:rsidP="002B414C">
            <w:pPr>
              <w:autoSpaceDE w:val="0"/>
              <w:autoSpaceDN w:val="0"/>
              <w:adjustRightInd w:val="0"/>
              <w:jc w:val="center"/>
              <w:rPr>
                <w:sz w:val="24"/>
              </w:rPr>
            </w:pPr>
            <w:r>
              <w:rPr>
                <w:sz w:val="24"/>
              </w:rPr>
              <w:t>3;</w:t>
            </w:r>
          </w:p>
          <w:p w:rsidR="00E0739B" w:rsidRDefault="00E0739B" w:rsidP="002B414C">
            <w:pPr>
              <w:autoSpaceDE w:val="0"/>
              <w:autoSpaceDN w:val="0"/>
              <w:adjustRightInd w:val="0"/>
              <w:jc w:val="center"/>
              <w:rPr>
                <w:sz w:val="24"/>
              </w:rPr>
            </w:pPr>
            <w:r>
              <w:rPr>
                <w:sz w:val="24"/>
              </w:rPr>
              <w:t>0 – при примыкании к соседним зданиям;</w:t>
            </w:r>
          </w:p>
          <w:p w:rsidR="00E0739B" w:rsidRDefault="00E0739B" w:rsidP="002B414C">
            <w:pPr>
              <w:autoSpaceDE w:val="0"/>
              <w:autoSpaceDN w:val="0"/>
              <w:adjustRightInd w:val="0"/>
              <w:jc w:val="center"/>
              <w:rPr>
                <w:sz w:val="24"/>
              </w:rPr>
            </w:pPr>
            <w:r w:rsidRPr="00C4618D">
              <w:rPr>
                <w:sz w:val="24"/>
              </w:rPr>
              <w:t>от вспомогательных видов – 1 м</w:t>
            </w:r>
          </w:p>
        </w:tc>
        <w:tc>
          <w:tcPr>
            <w:tcW w:w="1701" w:type="dxa"/>
          </w:tcPr>
          <w:p w:rsidR="00E0739B" w:rsidRDefault="00E0739B" w:rsidP="002B414C">
            <w:pPr>
              <w:autoSpaceDE w:val="0"/>
              <w:autoSpaceDN w:val="0"/>
              <w:adjustRightInd w:val="0"/>
              <w:jc w:val="center"/>
              <w:rPr>
                <w:sz w:val="24"/>
              </w:rPr>
            </w:pPr>
            <w:r>
              <w:rPr>
                <w:sz w:val="24"/>
              </w:rPr>
              <w:t>3/20;</w:t>
            </w:r>
            <w:r w:rsidRPr="00C4618D">
              <w:rPr>
                <w:sz w:val="24"/>
              </w:rPr>
              <w:t xml:space="preserve"> для вспомогательных видов – 1 этаж</w:t>
            </w:r>
          </w:p>
        </w:tc>
        <w:tc>
          <w:tcPr>
            <w:tcW w:w="1701" w:type="dxa"/>
          </w:tcPr>
          <w:p w:rsidR="00E0739B" w:rsidRDefault="00E0739B" w:rsidP="002B414C">
            <w:pPr>
              <w:autoSpaceDE w:val="0"/>
              <w:autoSpaceDN w:val="0"/>
              <w:adjustRightInd w:val="0"/>
              <w:jc w:val="center"/>
              <w:rPr>
                <w:sz w:val="24"/>
              </w:rPr>
            </w:pPr>
            <w:r>
              <w:rPr>
                <w:sz w:val="24"/>
              </w:rPr>
              <w:t>50%</w:t>
            </w:r>
          </w:p>
        </w:tc>
        <w:tc>
          <w:tcPr>
            <w:tcW w:w="3544" w:type="dxa"/>
          </w:tcPr>
          <w:p w:rsidR="00E0739B" w:rsidRDefault="00E0739B" w:rsidP="002B414C">
            <w:pPr>
              <w:autoSpaceDE w:val="0"/>
              <w:autoSpaceDN w:val="0"/>
              <w:adjustRightInd w:val="0"/>
              <w:rPr>
                <w:sz w:val="24"/>
              </w:rPr>
            </w:pPr>
          </w:p>
        </w:tc>
      </w:tr>
      <w:tr w:rsidR="00E0739B" w:rsidRPr="00DE46E0" w:rsidTr="00745797">
        <w:tc>
          <w:tcPr>
            <w:tcW w:w="2656" w:type="dxa"/>
          </w:tcPr>
          <w:p w:rsidR="00E0739B" w:rsidRDefault="00E0739B" w:rsidP="002B414C">
            <w:pPr>
              <w:autoSpaceDE w:val="0"/>
              <w:autoSpaceDN w:val="0"/>
              <w:adjustRightInd w:val="0"/>
              <w:jc w:val="both"/>
              <w:rPr>
                <w:sz w:val="24"/>
              </w:rPr>
            </w:pPr>
            <w:r>
              <w:rPr>
                <w:sz w:val="24"/>
              </w:rPr>
              <w:t>Передвижное жилье (2.4)</w:t>
            </w:r>
          </w:p>
        </w:tc>
        <w:tc>
          <w:tcPr>
            <w:tcW w:w="2551" w:type="dxa"/>
          </w:tcPr>
          <w:p w:rsidR="00E0739B" w:rsidRDefault="00E0739B" w:rsidP="002B414C">
            <w:pPr>
              <w:autoSpaceDE w:val="0"/>
              <w:autoSpaceDN w:val="0"/>
              <w:adjustRightInd w:val="0"/>
              <w:jc w:val="both"/>
              <w:rPr>
                <w:sz w:val="24"/>
              </w:rPr>
            </w:pPr>
            <w:r>
              <w:rPr>
                <w:sz w:val="24"/>
              </w:rPr>
              <w:t>Предоставление коммунальных услуг (3.1.1)</w:t>
            </w:r>
          </w:p>
        </w:tc>
        <w:tc>
          <w:tcPr>
            <w:tcW w:w="6525" w:type="dxa"/>
            <w:gridSpan w:val="4"/>
          </w:tcPr>
          <w:p w:rsidR="00E0739B" w:rsidRDefault="00E0739B" w:rsidP="002B414C">
            <w:pPr>
              <w:autoSpaceDE w:val="0"/>
              <w:autoSpaceDN w:val="0"/>
              <w:adjustRightInd w:val="0"/>
              <w:jc w:val="center"/>
              <w:rPr>
                <w:sz w:val="24"/>
              </w:rPr>
            </w:pPr>
            <w:r>
              <w:rPr>
                <w:sz w:val="24"/>
              </w:rPr>
              <w:t>не подлежат установлению</w:t>
            </w:r>
          </w:p>
        </w:tc>
        <w:tc>
          <w:tcPr>
            <w:tcW w:w="3544" w:type="dxa"/>
          </w:tcPr>
          <w:p w:rsidR="00E0739B" w:rsidRPr="001F5B4F" w:rsidRDefault="00E0739B" w:rsidP="002B414C">
            <w:pPr>
              <w:spacing w:line="240" w:lineRule="exact"/>
              <w:jc w:val="center"/>
              <w:rPr>
                <w:rFonts w:eastAsia="Calibri"/>
                <w:sz w:val="24"/>
              </w:rPr>
            </w:pPr>
            <w:r>
              <w:rPr>
                <w:rFonts w:eastAsia="Calibri"/>
                <w:sz w:val="24"/>
              </w:rPr>
              <w:t>-</w:t>
            </w:r>
          </w:p>
        </w:tc>
      </w:tr>
      <w:tr w:rsidR="00E0739B" w:rsidRPr="00DE46E0" w:rsidTr="00745797">
        <w:tc>
          <w:tcPr>
            <w:tcW w:w="2656" w:type="dxa"/>
          </w:tcPr>
          <w:p w:rsidR="00E0739B" w:rsidRPr="00DE46E0" w:rsidRDefault="00E0739B" w:rsidP="002B414C">
            <w:pPr>
              <w:rPr>
                <w:sz w:val="24"/>
              </w:rPr>
            </w:pPr>
            <w:r>
              <w:rPr>
                <w:sz w:val="24"/>
              </w:rPr>
              <w:t xml:space="preserve">Размещение гаражей для собственных нужд </w:t>
            </w:r>
            <w:r>
              <w:rPr>
                <w:sz w:val="24"/>
              </w:rPr>
              <w:lastRenderedPageBreak/>
              <w:t>(2.7.2)</w:t>
            </w:r>
          </w:p>
        </w:tc>
        <w:tc>
          <w:tcPr>
            <w:tcW w:w="2551" w:type="dxa"/>
          </w:tcPr>
          <w:p w:rsidR="00E0739B" w:rsidRPr="00DE46E0" w:rsidRDefault="00E0739B" w:rsidP="002B414C">
            <w:pPr>
              <w:autoSpaceDE w:val="0"/>
              <w:autoSpaceDN w:val="0"/>
              <w:adjustRightInd w:val="0"/>
              <w:jc w:val="both"/>
              <w:rPr>
                <w:sz w:val="24"/>
              </w:rPr>
            </w:pPr>
            <w:r>
              <w:rPr>
                <w:sz w:val="24"/>
              </w:rPr>
              <w:lastRenderedPageBreak/>
              <w:t>Коммунальное обслуживание (3.1)</w:t>
            </w:r>
          </w:p>
        </w:tc>
        <w:tc>
          <w:tcPr>
            <w:tcW w:w="1563" w:type="dxa"/>
          </w:tcPr>
          <w:p w:rsidR="00E0739B" w:rsidRDefault="00E0739B" w:rsidP="002B414C">
            <w:pPr>
              <w:autoSpaceDE w:val="0"/>
              <w:autoSpaceDN w:val="0"/>
              <w:adjustRightInd w:val="0"/>
              <w:jc w:val="center"/>
              <w:rPr>
                <w:sz w:val="24"/>
              </w:rPr>
            </w:pPr>
            <w:r>
              <w:rPr>
                <w:sz w:val="24"/>
              </w:rPr>
              <w:t>18/90</w:t>
            </w:r>
          </w:p>
        </w:tc>
        <w:tc>
          <w:tcPr>
            <w:tcW w:w="1560" w:type="dxa"/>
          </w:tcPr>
          <w:p w:rsidR="00E0739B" w:rsidRDefault="00E0739B" w:rsidP="002B414C">
            <w:pPr>
              <w:autoSpaceDE w:val="0"/>
              <w:autoSpaceDN w:val="0"/>
              <w:adjustRightInd w:val="0"/>
              <w:jc w:val="center"/>
              <w:rPr>
                <w:sz w:val="24"/>
              </w:rPr>
            </w:pPr>
            <w:r>
              <w:rPr>
                <w:sz w:val="24"/>
              </w:rPr>
              <w:t>0</w:t>
            </w:r>
          </w:p>
        </w:tc>
        <w:tc>
          <w:tcPr>
            <w:tcW w:w="1701" w:type="dxa"/>
          </w:tcPr>
          <w:p w:rsidR="00E0739B" w:rsidRDefault="00E0739B" w:rsidP="002B414C">
            <w:pPr>
              <w:autoSpaceDE w:val="0"/>
              <w:autoSpaceDN w:val="0"/>
              <w:adjustRightInd w:val="0"/>
              <w:jc w:val="center"/>
              <w:rPr>
                <w:sz w:val="24"/>
              </w:rPr>
            </w:pPr>
            <w:r>
              <w:rPr>
                <w:sz w:val="24"/>
              </w:rPr>
              <w:t>2/8</w:t>
            </w:r>
          </w:p>
        </w:tc>
        <w:tc>
          <w:tcPr>
            <w:tcW w:w="1701" w:type="dxa"/>
          </w:tcPr>
          <w:p w:rsidR="00E0739B" w:rsidRDefault="00E0739B" w:rsidP="002B414C">
            <w:pPr>
              <w:autoSpaceDE w:val="0"/>
              <w:autoSpaceDN w:val="0"/>
              <w:adjustRightInd w:val="0"/>
              <w:jc w:val="center"/>
              <w:rPr>
                <w:sz w:val="24"/>
              </w:rPr>
            </w:pPr>
            <w:r w:rsidRPr="009E789F">
              <w:rPr>
                <w:sz w:val="24"/>
              </w:rPr>
              <w:t>100 %</w:t>
            </w:r>
          </w:p>
        </w:tc>
        <w:tc>
          <w:tcPr>
            <w:tcW w:w="3544" w:type="dxa"/>
          </w:tcPr>
          <w:p w:rsidR="00E0739B" w:rsidRDefault="00E0739B" w:rsidP="002B414C">
            <w:pPr>
              <w:autoSpaceDE w:val="0"/>
              <w:autoSpaceDN w:val="0"/>
              <w:adjustRightInd w:val="0"/>
              <w:jc w:val="center"/>
              <w:rPr>
                <w:sz w:val="24"/>
              </w:rPr>
            </w:pPr>
            <w:r>
              <w:rPr>
                <w:sz w:val="24"/>
              </w:rPr>
              <w:t>-</w:t>
            </w:r>
          </w:p>
        </w:tc>
      </w:tr>
      <w:tr w:rsidR="00E0739B" w:rsidRPr="00DE46E0" w:rsidTr="00745797">
        <w:tc>
          <w:tcPr>
            <w:tcW w:w="2656" w:type="dxa"/>
          </w:tcPr>
          <w:p w:rsidR="00E0739B" w:rsidRDefault="00E0739B" w:rsidP="002B414C">
            <w:pPr>
              <w:rPr>
                <w:sz w:val="24"/>
              </w:rPr>
            </w:pPr>
            <w:r>
              <w:rPr>
                <w:sz w:val="24"/>
              </w:rPr>
              <w:lastRenderedPageBreak/>
              <w:t>Религиозное использование (3.7)</w:t>
            </w:r>
          </w:p>
        </w:tc>
        <w:tc>
          <w:tcPr>
            <w:tcW w:w="2551" w:type="dxa"/>
          </w:tcPr>
          <w:p w:rsidR="00E0739B" w:rsidRPr="00DE46E0" w:rsidRDefault="00E0739B" w:rsidP="002B414C">
            <w:pPr>
              <w:autoSpaceDE w:val="0"/>
              <w:autoSpaceDN w:val="0"/>
              <w:adjustRightInd w:val="0"/>
              <w:jc w:val="center"/>
              <w:rPr>
                <w:sz w:val="24"/>
              </w:rPr>
            </w:pPr>
            <w:r>
              <w:rPr>
                <w:sz w:val="24"/>
              </w:rPr>
              <w:t>-</w:t>
            </w:r>
          </w:p>
        </w:tc>
        <w:tc>
          <w:tcPr>
            <w:tcW w:w="6525" w:type="dxa"/>
            <w:gridSpan w:val="4"/>
          </w:tcPr>
          <w:p w:rsidR="00E0739B" w:rsidRPr="00DE46E0" w:rsidRDefault="00E0739B" w:rsidP="002B414C">
            <w:pPr>
              <w:autoSpaceDE w:val="0"/>
              <w:autoSpaceDN w:val="0"/>
              <w:adjustRightInd w:val="0"/>
              <w:jc w:val="center"/>
              <w:rPr>
                <w:sz w:val="24"/>
              </w:rPr>
            </w:pPr>
            <w:r>
              <w:rPr>
                <w:sz w:val="24"/>
              </w:rPr>
              <w:t>не подлежат установлению</w:t>
            </w:r>
          </w:p>
        </w:tc>
        <w:tc>
          <w:tcPr>
            <w:tcW w:w="3544" w:type="dxa"/>
          </w:tcPr>
          <w:p w:rsidR="00E0739B" w:rsidRPr="00DE46E0" w:rsidRDefault="00E0739B" w:rsidP="002B414C">
            <w:pPr>
              <w:autoSpaceDE w:val="0"/>
              <w:autoSpaceDN w:val="0"/>
              <w:adjustRightInd w:val="0"/>
              <w:jc w:val="center"/>
              <w:rPr>
                <w:sz w:val="24"/>
              </w:rPr>
            </w:pPr>
            <w:r>
              <w:rPr>
                <w:sz w:val="24"/>
              </w:rPr>
              <w:t>-</w:t>
            </w:r>
          </w:p>
        </w:tc>
      </w:tr>
      <w:tr w:rsidR="00E0739B" w:rsidRPr="00DE46E0" w:rsidTr="00745797">
        <w:tc>
          <w:tcPr>
            <w:tcW w:w="2656" w:type="dxa"/>
          </w:tcPr>
          <w:p w:rsidR="00E0739B" w:rsidRDefault="00E0739B" w:rsidP="002B414C">
            <w:pPr>
              <w:rPr>
                <w:sz w:val="24"/>
              </w:rPr>
            </w:pPr>
            <w:r>
              <w:rPr>
                <w:sz w:val="24"/>
              </w:rPr>
              <w:t>Осуществление религиозных обрядов (3.7.1)</w:t>
            </w:r>
          </w:p>
        </w:tc>
        <w:tc>
          <w:tcPr>
            <w:tcW w:w="2551" w:type="dxa"/>
          </w:tcPr>
          <w:p w:rsidR="00E0739B" w:rsidRPr="00DE46E0" w:rsidRDefault="00E0739B" w:rsidP="002B414C">
            <w:pPr>
              <w:autoSpaceDE w:val="0"/>
              <w:autoSpaceDN w:val="0"/>
              <w:adjustRightInd w:val="0"/>
              <w:jc w:val="center"/>
              <w:rPr>
                <w:sz w:val="24"/>
              </w:rPr>
            </w:pPr>
            <w:r>
              <w:rPr>
                <w:sz w:val="24"/>
              </w:rPr>
              <w:t>-</w:t>
            </w:r>
          </w:p>
        </w:tc>
        <w:tc>
          <w:tcPr>
            <w:tcW w:w="6525" w:type="dxa"/>
            <w:gridSpan w:val="4"/>
          </w:tcPr>
          <w:p w:rsidR="00E0739B" w:rsidRPr="00DE46E0" w:rsidRDefault="00E0739B" w:rsidP="002B414C">
            <w:pPr>
              <w:autoSpaceDE w:val="0"/>
              <w:autoSpaceDN w:val="0"/>
              <w:adjustRightInd w:val="0"/>
              <w:jc w:val="center"/>
              <w:rPr>
                <w:sz w:val="24"/>
              </w:rPr>
            </w:pPr>
            <w:r>
              <w:rPr>
                <w:sz w:val="24"/>
              </w:rPr>
              <w:t>не подлежат установлению</w:t>
            </w:r>
          </w:p>
        </w:tc>
        <w:tc>
          <w:tcPr>
            <w:tcW w:w="3544" w:type="dxa"/>
          </w:tcPr>
          <w:p w:rsidR="00E0739B" w:rsidRPr="00DE46E0" w:rsidRDefault="00E0739B" w:rsidP="002B414C">
            <w:pPr>
              <w:autoSpaceDE w:val="0"/>
              <w:autoSpaceDN w:val="0"/>
              <w:adjustRightInd w:val="0"/>
              <w:jc w:val="center"/>
              <w:rPr>
                <w:sz w:val="24"/>
              </w:rPr>
            </w:pPr>
            <w:r>
              <w:rPr>
                <w:sz w:val="24"/>
              </w:rPr>
              <w:t>-</w:t>
            </w:r>
          </w:p>
        </w:tc>
      </w:tr>
    </w:tbl>
    <w:p w:rsidR="002B414C" w:rsidRDefault="002B414C" w:rsidP="002B414C">
      <w:pPr>
        <w:tabs>
          <w:tab w:val="left" w:pos="6096"/>
        </w:tabs>
        <w:autoSpaceDE w:val="0"/>
        <w:autoSpaceDN w:val="0"/>
        <w:adjustRightInd w:val="0"/>
        <w:ind w:firstLine="709"/>
        <w:jc w:val="both"/>
        <w:rPr>
          <w:b/>
          <w:bCs/>
          <w:szCs w:val="26"/>
        </w:rPr>
      </w:pPr>
    </w:p>
    <w:p w:rsidR="002B414C" w:rsidRPr="00DB2048" w:rsidRDefault="002B414C" w:rsidP="002B414C">
      <w:pPr>
        <w:tabs>
          <w:tab w:val="left" w:pos="6096"/>
        </w:tabs>
        <w:autoSpaceDE w:val="0"/>
        <w:autoSpaceDN w:val="0"/>
        <w:adjustRightInd w:val="0"/>
        <w:ind w:firstLine="709"/>
        <w:jc w:val="both"/>
        <w:rPr>
          <w:b/>
          <w:bCs/>
          <w:szCs w:val="26"/>
        </w:rPr>
      </w:pPr>
      <w:r w:rsidRPr="001416DC">
        <w:rPr>
          <w:b/>
          <w:bCs/>
          <w:szCs w:val="26"/>
        </w:rPr>
        <w:t xml:space="preserve">Статья </w:t>
      </w:r>
      <w:r>
        <w:rPr>
          <w:b/>
          <w:bCs/>
          <w:szCs w:val="26"/>
        </w:rPr>
        <w:t>4</w:t>
      </w:r>
      <w:r w:rsidR="00800865">
        <w:rPr>
          <w:b/>
          <w:bCs/>
          <w:szCs w:val="26"/>
        </w:rPr>
        <w:t>2</w:t>
      </w:r>
      <w:r w:rsidRPr="001416DC">
        <w:rPr>
          <w:b/>
          <w:bCs/>
          <w:szCs w:val="26"/>
        </w:rPr>
        <w:t xml:space="preserve">. </w:t>
      </w:r>
      <w:r w:rsidRPr="000F5BA4">
        <w:rPr>
          <w:b/>
          <w:bCs/>
          <w:szCs w:val="26"/>
        </w:rPr>
        <w:t>Зона транспортной инфраструктуры</w:t>
      </w:r>
      <w:r w:rsidRPr="007D1D74">
        <w:rPr>
          <w:b/>
          <w:bCs/>
          <w:szCs w:val="26"/>
        </w:rPr>
        <w:t xml:space="preserve"> (</w:t>
      </w:r>
      <w:r>
        <w:rPr>
          <w:b/>
          <w:bCs/>
          <w:szCs w:val="26"/>
        </w:rPr>
        <w:t>Т</w:t>
      </w:r>
      <w:r w:rsidRPr="007D1D74">
        <w:rPr>
          <w:b/>
          <w:bCs/>
          <w:szCs w:val="26"/>
        </w:rPr>
        <w:t>)</w:t>
      </w:r>
    </w:p>
    <w:p w:rsidR="002B414C" w:rsidRDefault="002B414C" w:rsidP="002B414C">
      <w:pPr>
        <w:jc w:val="right"/>
        <w:rPr>
          <w:bCs/>
          <w:szCs w:val="28"/>
        </w:rPr>
      </w:pPr>
      <w:r w:rsidRPr="001416DC">
        <w:rPr>
          <w:bCs/>
          <w:szCs w:val="28"/>
        </w:rPr>
        <w:t>Таблица</w:t>
      </w:r>
      <w:r>
        <w:rPr>
          <w:bCs/>
          <w:szCs w:val="28"/>
        </w:rPr>
        <w:t xml:space="preserve"> 9</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551"/>
        <w:gridCol w:w="1560"/>
        <w:gridCol w:w="1559"/>
        <w:gridCol w:w="1701"/>
        <w:gridCol w:w="1701"/>
        <w:gridCol w:w="3544"/>
      </w:tblGrid>
      <w:tr w:rsidR="002B414C" w:rsidRPr="00DE46E0" w:rsidTr="002B414C">
        <w:tc>
          <w:tcPr>
            <w:tcW w:w="2660" w:type="dxa"/>
          </w:tcPr>
          <w:p w:rsidR="002B414C" w:rsidRPr="004B2E1D" w:rsidRDefault="002B414C" w:rsidP="002B414C">
            <w:pPr>
              <w:rPr>
                <w:b/>
                <w:sz w:val="20"/>
                <w:szCs w:val="20"/>
              </w:rPr>
            </w:pPr>
            <w:r w:rsidRPr="004B2E1D">
              <w:rPr>
                <w:b/>
                <w:sz w:val="20"/>
                <w:szCs w:val="20"/>
              </w:rPr>
              <w:t>Вид разрешенного использования земельного участка (код)</w:t>
            </w:r>
          </w:p>
        </w:tc>
        <w:tc>
          <w:tcPr>
            <w:tcW w:w="2551" w:type="dxa"/>
          </w:tcPr>
          <w:p w:rsidR="002B414C" w:rsidRPr="004B2E1D" w:rsidRDefault="002B414C" w:rsidP="002B414C">
            <w:pPr>
              <w:rPr>
                <w:b/>
                <w:sz w:val="20"/>
                <w:szCs w:val="20"/>
              </w:rPr>
            </w:pPr>
            <w:r w:rsidRPr="004B2E1D">
              <w:rPr>
                <w:b/>
                <w:sz w:val="20"/>
                <w:szCs w:val="20"/>
              </w:rPr>
              <w:t>Вспомогательный вид разрешенного использования земельного участка (код)</w:t>
            </w:r>
          </w:p>
        </w:tc>
        <w:tc>
          <w:tcPr>
            <w:tcW w:w="1560" w:type="dxa"/>
          </w:tcPr>
          <w:p w:rsidR="002B414C" w:rsidRPr="004B2E1D" w:rsidRDefault="002B414C" w:rsidP="002B414C">
            <w:pPr>
              <w:autoSpaceDE w:val="0"/>
              <w:autoSpaceDN w:val="0"/>
              <w:adjustRightInd w:val="0"/>
              <w:jc w:val="both"/>
              <w:rPr>
                <w:b/>
                <w:bCs/>
                <w:sz w:val="20"/>
                <w:szCs w:val="20"/>
              </w:rPr>
            </w:pPr>
            <w:r w:rsidRPr="004B2E1D">
              <w:rPr>
                <w:b/>
                <w:sz w:val="20"/>
                <w:szCs w:val="20"/>
              </w:rPr>
              <w:t>Предельные размеры земельных участков, в том числе их площадь (м</w:t>
            </w:r>
            <w:proofErr w:type="gramStart"/>
            <w:r w:rsidRPr="004B2E1D">
              <w:rPr>
                <w:b/>
                <w:sz w:val="20"/>
                <w:szCs w:val="20"/>
                <w:vertAlign w:val="superscript"/>
              </w:rPr>
              <w:t>2</w:t>
            </w:r>
            <w:proofErr w:type="gramEnd"/>
            <w:r w:rsidRPr="004B2E1D">
              <w:rPr>
                <w:b/>
                <w:sz w:val="20"/>
                <w:szCs w:val="20"/>
              </w:rPr>
              <w:t>)</w:t>
            </w:r>
          </w:p>
          <w:p w:rsidR="002B414C" w:rsidRPr="004B2E1D" w:rsidRDefault="002B414C" w:rsidP="002B414C">
            <w:pPr>
              <w:rPr>
                <w:b/>
                <w:sz w:val="20"/>
                <w:szCs w:val="20"/>
              </w:rPr>
            </w:pPr>
            <w:r w:rsidRPr="004B2E1D">
              <w:rPr>
                <w:b/>
                <w:sz w:val="20"/>
                <w:szCs w:val="20"/>
              </w:rPr>
              <w:t xml:space="preserve"> (</w:t>
            </w:r>
            <w:r w:rsidRPr="004B2E1D">
              <w:rPr>
                <w:b/>
                <w:sz w:val="20"/>
                <w:szCs w:val="20"/>
                <w:lang w:val="en-US"/>
              </w:rPr>
              <w:t>min</w:t>
            </w:r>
            <w:r w:rsidRPr="004B2E1D">
              <w:rPr>
                <w:b/>
                <w:sz w:val="20"/>
                <w:szCs w:val="20"/>
              </w:rPr>
              <w:t>/мах)</w:t>
            </w:r>
          </w:p>
        </w:tc>
        <w:tc>
          <w:tcPr>
            <w:tcW w:w="1559" w:type="dxa"/>
          </w:tcPr>
          <w:p w:rsidR="002B414C" w:rsidRPr="004B2E1D" w:rsidRDefault="002B414C" w:rsidP="002B414C">
            <w:pPr>
              <w:autoSpaceDE w:val="0"/>
              <w:autoSpaceDN w:val="0"/>
              <w:adjustRightInd w:val="0"/>
              <w:jc w:val="both"/>
              <w:rPr>
                <w:b/>
                <w:sz w:val="20"/>
                <w:szCs w:val="20"/>
              </w:rPr>
            </w:pPr>
            <w:r w:rsidRPr="004B2E1D">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(метров)</w:t>
            </w:r>
          </w:p>
        </w:tc>
        <w:tc>
          <w:tcPr>
            <w:tcW w:w="1701" w:type="dxa"/>
          </w:tcPr>
          <w:p w:rsidR="002B414C" w:rsidRPr="004B2E1D" w:rsidRDefault="002B414C" w:rsidP="002B414C">
            <w:pPr>
              <w:autoSpaceDE w:val="0"/>
              <w:autoSpaceDN w:val="0"/>
              <w:adjustRightInd w:val="0"/>
              <w:jc w:val="both"/>
              <w:rPr>
                <w:b/>
                <w:sz w:val="20"/>
                <w:szCs w:val="20"/>
              </w:rPr>
            </w:pPr>
            <w:r w:rsidRPr="004B2E1D">
              <w:rPr>
                <w:b/>
                <w:sz w:val="20"/>
                <w:szCs w:val="20"/>
              </w:rPr>
              <w:t>Предельное количество этажей или предельная высота зданий, строений, сооружений</w:t>
            </w:r>
          </w:p>
          <w:p w:rsidR="002B414C" w:rsidRPr="004B2E1D" w:rsidRDefault="002B414C" w:rsidP="002B414C">
            <w:pPr>
              <w:autoSpaceDE w:val="0"/>
              <w:autoSpaceDN w:val="0"/>
              <w:adjustRightInd w:val="0"/>
              <w:jc w:val="both"/>
              <w:rPr>
                <w:b/>
                <w:sz w:val="20"/>
                <w:szCs w:val="20"/>
              </w:rPr>
            </w:pPr>
            <w:r w:rsidRPr="004B2E1D">
              <w:rPr>
                <w:b/>
                <w:sz w:val="20"/>
                <w:szCs w:val="20"/>
              </w:rPr>
              <w:t>(этажей/метров)</w:t>
            </w:r>
          </w:p>
        </w:tc>
        <w:tc>
          <w:tcPr>
            <w:tcW w:w="1701" w:type="dxa"/>
          </w:tcPr>
          <w:p w:rsidR="002B414C" w:rsidRPr="004B2E1D" w:rsidRDefault="002B414C" w:rsidP="002B414C">
            <w:pPr>
              <w:autoSpaceDE w:val="0"/>
              <w:autoSpaceDN w:val="0"/>
              <w:adjustRightInd w:val="0"/>
              <w:jc w:val="both"/>
              <w:rPr>
                <w:b/>
                <w:sz w:val="20"/>
                <w:szCs w:val="20"/>
              </w:rPr>
            </w:pPr>
            <w:r w:rsidRPr="004B2E1D">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roofErr w:type="gramStart"/>
            <w:r w:rsidRPr="004B2E1D">
              <w:rPr>
                <w:b/>
                <w:sz w:val="20"/>
                <w:szCs w:val="20"/>
              </w:rPr>
              <w:t xml:space="preserve"> (%)</w:t>
            </w:r>
            <w:proofErr w:type="gramEnd"/>
          </w:p>
          <w:p w:rsidR="002B414C" w:rsidRPr="004B2E1D" w:rsidRDefault="002B414C" w:rsidP="002B414C">
            <w:pPr>
              <w:jc w:val="center"/>
              <w:rPr>
                <w:b/>
                <w:sz w:val="20"/>
                <w:szCs w:val="20"/>
              </w:rPr>
            </w:pPr>
          </w:p>
        </w:tc>
        <w:tc>
          <w:tcPr>
            <w:tcW w:w="3544" w:type="dxa"/>
          </w:tcPr>
          <w:p w:rsidR="002B414C" w:rsidRPr="004B2E1D" w:rsidRDefault="002B414C" w:rsidP="002B414C">
            <w:pPr>
              <w:autoSpaceDE w:val="0"/>
              <w:autoSpaceDN w:val="0"/>
              <w:adjustRightInd w:val="0"/>
              <w:jc w:val="center"/>
              <w:rPr>
                <w:b/>
                <w:sz w:val="20"/>
                <w:szCs w:val="20"/>
              </w:rPr>
            </w:pPr>
            <w:r w:rsidRPr="004B2E1D">
              <w:rPr>
                <w:b/>
                <w:sz w:val="20"/>
                <w:szCs w:val="20"/>
              </w:rPr>
              <w:t>Иные параметры застройки</w:t>
            </w:r>
          </w:p>
        </w:tc>
      </w:tr>
    </w:tbl>
    <w:p w:rsidR="002B414C" w:rsidRPr="00B30948" w:rsidRDefault="002B414C" w:rsidP="002B414C">
      <w:pPr>
        <w:rPr>
          <w:sz w:val="10"/>
          <w:szCs w:val="10"/>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8"/>
        <w:gridCol w:w="2551"/>
        <w:gridCol w:w="1561"/>
        <w:gridCol w:w="1560"/>
        <w:gridCol w:w="1701"/>
        <w:gridCol w:w="1701"/>
        <w:gridCol w:w="3544"/>
      </w:tblGrid>
      <w:tr w:rsidR="002B414C" w:rsidRPr="00DE46E0" w:rsidTr="002B414C">
        <w:trPr>
          <w:tblHeader/>
        </w:trPr>
        <w:tc>
          <w:tcPr>
            <w:tcW w:w="2658" w:type="dxa"/>
          </w:tcPr>
          <w:p w:rsidR="002B414C" w:rsidRPr="00DE46E0" w:rsidRDefault="002B414C" w:rsidP="002B414C">
            <w:pPr>
              <w:jc w:val="center"/>
              <w:rPr>
                <w:sz w:val="24"/>
              </w:rPr>
            </w:pPr>
            <w:r>
              <w:rPr>
                <w:sz w:val="24"/>
              </w:rPr>
              <w:t>1</w:t>
            </w:r>
          </w:p>
        </w:tc>
        <w:tc>
          <w:tcPr>
            <w:tcW w:w="2551" w:type="dxa"/>
          </w:tcPr>
          <w:p w:rsidR="002B414C" w:rsidRDefault="002B414C" w:rsidP="002B414C">
            <w:pPr>
              <w:jc w:val="center"/>
              <w:rPr>
                <w:sz w:val="24"/>
              </w:rPr>
            </w:pPr>
            <w:r>
              <w:rPr>
                <w:sz w:val="24"/>
              </w:rPr>
              <w:t>2</w:t>
            </w:r>
          </w:p>
        </w:tc>
        <w:tc>
          <w:tcPr>
            <w:tcW w:w="1561" w:type="dxa"/>
          </w:tcPr>
          <w:p w:rsidR="002B414C" w:rsidRDefault="002B414C" w:rsidP="002B414C">
            <w:pPr>
              <w:autoSpaceDE w:val="0"/>
              <w:autoSpaceDN w:val="0"/>
              <w:adjustRightInd w:val="0"/>
              <w:jc w:val="center"/>
              <w:rPr>
                <w:sz w:val="24"/>
              </w:rPr>
            </w:pPr>
            <w:r>
              <w:rPr>
                <w:sz w:val="24"/>
              </w:rPr>
              <w:t>3</w:t>
            </w:r>
          </w:p>
        </w:tc>
        <w:tc>
          <w:tcPr>
            <w:tcW w:w="1560" w:type="dxa"/>
          </w:tcPr>
          <w:p w:rsidR="002B414C" w:rsidRDefault="002B414C" w:rsidP="002B414C">
            <w:pPr>
              <w:autoSpaceDE w:val="0"/>
              <w:autoSpaceDN w:val="0"/>
              <w:adjustRightInd w:val="0"/>
              <w:jc w:val="center"/>
              <w:rPr>
                <w:sz w:val="24"/>
              </w:rPr>
            </w:pPr>
            <w:r>
              <w:rPr>
                <w:sz w:val="24"/>
              </w:rPr>
              <w:t>4</w:t>
            </w:r>
          </w:p>
        </w:tc>
        <w:tc>
          <w:tcPr>
            <w:tcW w:w="1701" w:type="dxa"/>
          </w:tcPr>
          <w:p w:rsidR="002B414C" w:rsidRDefault="002B414C" w:rsidP="002B414C">
            <w:pPr>
              <w:autoSpaceDE w:val="0"/>
              <w:autoSpaceDN w:val="0"/>
              <w:adjustRightInd w:val="0"/>
              <w:jc w:val="center"/>
              <w:rPr>
                <w:sz w:val="24"/>
              </w:rPr>
            </w:pPr>
            <w:r>
              <w:rPr>
                <w:sz w:val="24"/>
              </w:rPr>
              <w:t>5</w:t>
            </w:r>
          </w:p>
        </w:tc>
        <w:tc>
          <w:tcPr>
            <w:tcW w:w="1701" w:type="dxa"/>
          </w:tcPr>
          <w:p w:rsidR="002B414C" w:rsidRDefault="002B414C" w:rsidP="002B414C">
            <w:pPr>
              <w:autoSpaceDE w:val="0"/>
              <w:autoSpaceDN w:val="0"/>
              <w:adjustRightInd w:val="0"/>
              <w:jc w:val="center"/>
              <w:rPr>
                <w:sz w:val="24"/>
              </w:rPr>
            </w:pPr>
            <w:r>
              <w:rPr>
                <w:sz w:val="24"/>
              </w:rPr>
              <w:t>6</w:t>
            </w:r>
          </w:p>
        </w:tc>
        <w:tc>
          <w:tcPr>
            <w:tcW w:w="3544" w:type="dxa"/>
          </w:tcPr>
          <w:p w:rsidR="002B414C" w:rsidRDefault="002B414C" w:rsidP="002B414C">
            <w:pPr>
              <w:autoSpaceDE w:val="0"/>
              <w:autoSpaceDN w:val="0"/>
              <w:adjustRightInd w:val="0"/>
              <w:jc w:val="center"/>
              <w:rPr>
                <w:sz w:val="24"/>
              </w:rPr>
            </w:pPr>
            <w:r>
              <w:rPr>
                <w:sz w:val="24"/>
              </w:rPr>
              <w:t>7</w:t>
            </w:r>
          </w:p>
        </w:tc>
      </w:tr>
      <w:tr w:rsidR="002B414C" w:rsidRPr="00DE46E0" w:rsidTr="002B414C">
        <w:tc>
          <w:tcPr>
            <w:tcW w:w="15276" w:type="dxa"/>
            <w:gridSpan w:val="7"/>
          </w:tcPr>
          <w:p w:rsidR="002B414C" w:rsidRDefault="002B414C" w:rsidP="002B414C">
            <w:pPr>
              <w:autoSpaceDE w:val="0"/>
              <w:autoSpaceDN w:val="0"/>
              <w:adjustRightInd w:val="0"/>
              <w:jc w:val="both"/>
              <w:rPr>
                <w:sz w:val="24"/>
              </w:rPr>
            </w:pPr>
            <w:r>
              <w:rPr>
                <w:b/>
                <w:sz w:val="24"/>
              </w:rPr>
              <w:t>Основные</w:t>
            </w:r>
            <w:r w:rsidRPr="00C868FC">
              <w:rPr>
                <w:b/>
                <w:sz w:val="24"/>
              </w:rPr>
              <w:t xml:space="preserve"> виды использования земельных участков и объектов капитального строительства</w:t>
            </w:r>
          </w:p>
        </w:tc>
      </w:tr>
      <w:tr w:rsidR="002B414C" w:rsidRPr="00DE46E0" w:rsidTr="002B414C">
        <w:tc>
          <w:tcPr>
            <w:tcW w:w="2658" w:type="dxa"/>
          </w:tcPr>
          <w:p w:rsidR="002B414C" w:rsidRDefault="002B414C" w:rsidP="002B414C">
            <w:pPr>
              <w:rPr>
                <w:sz w:val="24"/>
              </w:rPr>
            </w:pPr>
            <w:r>
              <w:rPr>
                <w:sz w:val="24"/>
              </w:rPr>
              <w:t>Хранение автотранспорта (2.7.1)</w:t>
            </w:r>
          </w:p>
        </w:tc>
        <w:tc>
          <w:tcPr>
            <w:tcW w:w="2551" w:type="dxa"/>
          </w:tcPr>
          <w:p w:rsidR="002B414C" w:rsidRDefault="002B414C" w:rsidP="002B414C">
            <w:pPr>
              <w:autoSpaceDE w:val="0"/>
              <w:autoSpaceDN w:val="0"/>
              <w:adjustRightInd w:val="0"/>
              <w:jc w:val="center"/>
              <w:rPr>
                <w:sz w:val="24"/>
              </w:rPr>
            </w:pPr>
            <w:r>
              <w:rPr>
                <w:sz w:val="24"/>
              </w:rPr>
              <w:t>-</w:t>
            </w:r>
          </w:p>
        </w:tc>
        <w:tc>
          <w:tcPr>
            <w:tcW w:w="6523" w:type="dxa"/>
            <w:gridSpan w:val="4"/>
          </w:tcPr>
          <w:p w:rsidR="002B414C" w:rsidRPr="009E789F" w:rsidRDefault="002B414C" w:rsidP="002B414C">
            <w:pPr>
              <w:autoSpaceDE w:val="0"/>
              <w:autoSpaceDN w:val="0"/>
              <w:adjustRightInd w:val="0"/>
              <w:jc w:val="center"/>
              <w:rPr>
                <w:sz w:val="24"/>
              </w:rPr>
            </w:pPr>
            <w:r>
              <w:rPr>
                <w:sz w:val="24"/>
              </w:rPr>
              <w:t>не подлежат установлению</w:t>
            </w:r>
          </w:p>
        </w:tc>
        <w:tc>
          <w:tcPr>
            <w:tcW w:w="3544" w:type="dxa"/>
          </w:tcPr>
          <w:p w:rsidR="002B414C" w:rsidRDefault="002B414C" w:rsidP="002B414C">
            <w:pPr>
              <w:autoSpaceDE w:val="0"/>
              <w:autoSpaceDN w:val="0"/>
              <w:adjustRightInd w:val="0"/>
              <w:jc w:val="center"/>
              <w:rPr>
                <w:sz w:val="24"/>
              </w:rPr>
            </w:pPr>
            <w:r>
              <w:rPr>
                <w:sz w:val="24"/>
              </w:rPr>
              <w:t>-</w:t>
            </w:r>
          </w:p>
        </w:tc>
      </w:tr>
      <w:tr w:rsidR="002B414C" w:rsidRPr="00DE46E0" w:rsidTr="002B414C">
        <w:tc>
          <w:tcPr>
            <w:tcW w:w="2658" w:type="dxa"/>
          </w:tcPr>
          <w:p w:rsidR="002B414C" w:rsidRPr="00DE46E0" w:rsidRDefault="002B414C" w:rsidP="002B414C">
            <w:pPr>
              <w:rPr>
                <w:sz w:val="24"/>
              </w:rPr>
            </w:pPr>
            <w:r w:rsidRPr="00FC232D">
              <w:rPr>
                <w:sz w:val="24"/>
              </w:rPr>
              <w:t xml:space="preserve">Коммунальное </w:t>
            </w:r>
            <w:r w:rsidRPr="00FC232D">
              <w:rPr>
                <w:sz w:val="24"/>
              </w:rPr>
              <w:lastRenderedPageBreak/>
              <w:t>обслуживание (3.1)</w:t>
            </w:r>
          </w:p>
        </w:tc>
        <w:tc>
          <w:tcPr>
            <w:tcW w:w="2551" w:type="dxa"/>
          </w:tcPr>
          <w:p w:rsidR="002B414C" w:rsidRDefault="002B414C" w:rsidP="002B414C">
            <w:pPr>
              <w:autoSpaceDE w:val="0"/>
              <w:autoSpaceDN w:val="0"/>
              <w:adjustRightInd w:val="0"/>
              <w:jc w:val="center"/>
              <w:rPr>
                <w:sz w:val="24"/>
              </w:rPr>
            </w:pPr>
            <w:r>
              <w:rPr>
                <w:sz w:val="24"/>
              </w:rPr>
              <w:lastRenderedPageBreak/>
              <w:t>-</w:t>
            </w:r>
          </w:p>
        </w:tc>
        <w:tc>
          <w:tcPr>
            <w:tcW w:w="6523" w:type="dxa"/>
            <w:gridSpan w:val="4"/>
          </w:tcPr>
          <w:p w:rsidR="002B414C" w:rsidRPr="009E789F" w:rsidRDefault="002B414C" w:rsidP="002B414C">
            <w:pPr>
              <w:autoSpaceDE w:val="0"/>
              <w:autoSpaceDN w:val="0"/>
              <w:adjustRightInd w:val="0"/>
              <w:jc w:val="center"/>
              <w:rPr>
                <w:sz w:val="24"/>
              </w:rPr>
            </w:pPr>
            <w:r>
              <w:rPr>
                <w:sz w:val="24"/>
              </w:rPr>
              <w:t>не подлежат установлению</w:t>
            </w:r>
          </w:p>
          <w:p w:rsidR="002B414C" w:rsidRDefault="002B414C" w:rsidP="002B414C">
            <w:pPr>
              <w:autoSpaceDE w:val="0"/>
              <w:autoSpaceDN w:val="0"/>
              <w:adjustRightInd w:val="0"/>
              <w:jc w:val="center"/>
              <w:rPr>
                <w:sz w:val="24"/>
              </w:rPr>
            </w:pPr>
          </w:p>
        </w:tc>
        <w:tc>
          <w:tcPr>
            <w:tcW w:w="3544" w:type="dxa"/>
          </w:tcPr>
          <w:p w:rsidR="002B414C" w:rsidRDefault="002B414C" w:rsidP="002B414C">
            <w:pPr>
              <w:autoSpaceDE w:val="0"/>
              <w:autoSpaceDN w:val="0"/>
              <w:adjustRightInd w:val="0"/>
              <w:jc w:val="center"/>
              <w:rPr>
                <w:sz w:val="24"/>
              </w:rPr>
            </w:pPr>
          </w:p>
        </w:tc>
      </w:tr>
      <w:tr w:rsidR="002B414C" w:rsidRPr="00DE46E0" w:rsidTr="002B414C">
        <w:tc>
          <w:tcPr>
            <w:tcW w:w="2658" w:type="dxa"/>
          </w:tcPr>
          <w:p w:rsidR="002B414C" w:rsidRPr="00DE46E0" w:rsidRDefault="002B414C" w:rsidP="002B414C">
            <w:pPr>
              <w:autoSpaceDE w:val="0"/>
              <w:autoSpaceDN w:val="0"/>
              <w:adjustRightInd w:val="0"/>
              <w:jc w:val="both"/>
              <w:rPr>
                <w:sz w:val="24"/>
              </w:rPr>
            </w:pPr>
            <w:r>
              <w:rPr>
                <w:sz w:val="24"/>
              </w:rPr>
              <w:lastRenderedPageBreak/>
              <w:t>Предоставление коммунальных услуг (3.1.1)</w:t>
            </w:r>
          </w:p>
        </w:tc>
        <w:tc>
          <w:tcPr>
            <w:tcW w:w="2551" w:type="dxa"/>
          </w:tcPr>
          <w:p w:rsidR="002B414C" w:rsidRPr="00DE46E0" w:rsidRDefault="002B414C" w:rsidP="002B414C">
            <w:pPr>
              <w:autoSpaceDE w:val="0"/>
              <w:autoSpaceDN w:val="0"/>
              <w:adjustRightInd w:val="0"/>
              <w:jc w:val="center"/>
              <w:rPr>
                <w:sz w:val="24"/>
              </w:rPr>
            </w:pPr>
            <w:r>
              <w:rPr>
                <w:sz w:val="24"/>
              </w:rPr>
              <w:t>Административные здания организаций, обеспечивающих предоставление коммунальных услуг (3.1.2)</w:t>
            </w:r>
          </w:p>
        </w:tc>
        <w:tc>
          <w:tcPr>
            <w:tcW w:w="6523" w:type="dxa"/>
            <w:gridSpan w:val="4"/>
          </w:tcPr>
          <w:p w:rsidR="002B414C" w:rsidRPr="00DE46E0" w:rsidRDefault="002B414C" w:rsidP="002B414C">
            <w:pPr>
              <w:autoSpaceDE w:val="0"/>
              <w:autoSpaceDN w:val="0"/>
              <w:adjustRightInd w:val="0"/>
              <w:jc w:val="center"/>
              <w:rPr>
                <w:sz w:val="24"/>
              </w:rPr>
            </w:pPr>
            <w:r>
              <w:rPr>
                <w:sz w:val="24"/>
              </w:rPr>
              <w:t>не подлежат установлению</w:t>
            </w:r>
          </w:p>
        </w:tc>
        <w:tc>
          <w:tcPr>
            <w:tcW w:w="3544" w:type="dxa"/>
          </w:tcPr>
          <w:p w:rsidR="002B414C" w:rsidRPr="00DE46E0" w:rsidRDefault="002B414C" w:rsidP="002B414C">
            <w:pPr>
              <w:autoSpaceDE w:val="0"/>
              <w:autoSpaceDN w:val="0"/>
              <w:adjustRightInd w:val="0"/>
              <w:jc w:val="center"/>
              <w:rPr>
                <w:sz w:val="24"/>
              </w:rPr>
            </w:pPr>
            <w:r>
              <w:rPr>
                <w:sz w:val="24"/>
              </w:rPr>
              <w:t>-</w:t>
            </w:r>
          </w:p>
        </w:tc>
      </w:tr>
      <w:tr w:rsidR="002B414C" w:rsidRPr="00DE46E0" w:rsidTr="002B414C">
        <w:tc>
          <w:tcPr>
            <w:tcW w:w="2658" w:type="dxa"/>
          </w:tcPr>
          <w:p w:rsidR="002B414C" w:rsidRPr="00DE46E0" w:rsidRDefault="002B414C" w:rsidP="002B414C">
            <w:pPr>
              <w:autoSpaceDE w:val="0"/>
              <w:autoSpaceDN w:val="0"/>
              <w:adjustRightInd w:val="0"/>
              <w:jc w:val="both"/>
              <w:rPr>
                <w:sz w:val="24"/>
              </w:rPr>
            </w:pPr>
            <w:r>
              <w:rPr>
                <w:sz w:val="24"/>
              </w:rPr>
              <w:t>Административные здания организаций, обеспечивающих предоставление коммунальных услуг (3.1.2)</w:t>
            </w:r>
          </w:p>
        </w:tc>
        <w:tc>
          <w:tcPr>
            <w:tcW w:w="2551" w:type="dxa"/>
          </w:tcPr>
          <w:p w:rsidR="002B414C" w:rsidRPr="00DE46E0" w:rsidRDefault="002B414C" w:rsidP="002B414C">
            <w:pPr>
              <w:autoSpaceDE w:val="0"/>
              <w:autoSpaceDN w:val="0"/>
              <w:adjustRightInd w:val="0"/>
              <w:jc w:val="both"/>
              <w:rPr>
                <w:sz w:val="24"/>
              </w:rPr>
            </w:pPr>
            <w:r>
              <w:rPr>
                <w:sz w:val="24"/>
              </w:rPr>
              <w:t>Предоставление коммунальных услуг (3.1.1)</w:t>
            </w:r>
          </w:p>
        </w:tc>
        <w:tc>
          <w:tcPr>
            <w:tcW w:w="1561" w:type="dxa"/>
          </w:tcPr>
          <w:p w:rsidR="002B414C" w:rsidRDefault="002B414C" w:rsidP="002B414C">
            <w:pPr>
              <w:autoSpaceDE w:val="0"/>
              <w:autoSpaceDN w:val="0"/>
              <w:adjustRightInd w:val="0"/>
              <w:jc w:val="center"/>
              <w:rPr>
                <w:sz w:val="24"/>
              </w:rPr>
            </w:pPr>
            <w:r>
              <w:rPr>
                <w:sz w:val="24"/>
              </w:rPr>
              <w:t>не подлежит установлению</w:t>
            </w:r>
          </w:p>
        </w:tc>
        <w:tc>
          <w:tcPr>
            <w:tcW w:w="1560" w:type="dxa"/>
          </w:tcPr>
          <w:p w:rsidR="002B414C" w:rsidRDefault="002B414C" w:rsidP="002B414C">
            <w:pPr>
              <w:autoSpaceDE w:val="0"/>
              <w:autoSpaceDN w:val="0"/>
              <w:adjustRightInd w:val="0"/>
              <w:jc w:val="center"/>
              <w:rPr>
                <w:sz w:val="24"/>
              </w:rPr>
            </w:pPr>
            <w:r>
              <w:rPr>
                <w:sz w:val="24"/>
              </w:rPr>
              <w:t>3</w:t>
            </w:r>
          </w:p>
        </w:tc>
        <w:tc>
          <w:tcPr>
            <w:tcW w:w="1701" w:type="dxa"/>
          </w:tcPr>
          <w:p w:rsidR="002B414C" w:rsidRDefault="002B414C" w:rsidP="002B414C">
            <w:pPr>
              <w:autoSpaceDE w:val="0"/>
              <w:autoSpaceDN w:val="0"/>
              <w:adjustRightInd w:val="0"/>
              <w:jc w:val="center"/>
              <w:rPr>
                <w:sz w:val="24"/>
              </w:rPr>
            </w:pPr>
            <w:r>
              <w:rPr>
                <w:sz w:val="24"/>
              </w:rPr>
              <w:t>не подлежит установлению</w:t>
            </w:r>
          </w:p>
        </w:tc>
        <w:tc>
          <w:tcPr>
            <w:tcW w:w="1701" w:type="dxa"/>
          </w:tcPr>
          <w:p w:rsidR="002B414C" w:rsidRDefault="002B414C" w:rsidP="002B414C">
            <w:pPr>
              <w:autoSpaceDE w:val="0"/>
              <w:autoSpaceDN w:val="0"/>
              <w:adjustRightInd w:val="0"/>
              <w:jc w:val="center"/>
              <w:rPr>
                <w:sz w:val="24"/>
              </w:rPr>
            </w:pPr>
            <w:r>
              <w:rPr>
                <w:sz w:val="24"/>
              </w:rPr>
              <w:t>60</w:t>
            </w:r>
          </w:p>
        </w:tc>
        <w:tc>
          <w:tcPr>
            <w:tcW w:w="3544" w:type="dxa"/>
          </w:tcPr>
          <w:p w:rsidR="002B414C" w:rsidRDefault="002B414C" w:rsidP="002B414C">
            <w:pPr>
              <w:autoSpaceDE w:val="0"/>
              <w:autoSpaceDN w:val="0"/>
              <w:adjustRightInd w:val="0"/>
              <w:jc w:val="center"/>
              <w:rPr>
                <w:sz w:val="24"/>
              </w:rPr>
            </w:pPr>
            <w:r>
              <w:rPr>
                <w:sz w:val="24"/>
              </w:rPr>
              <w:t>-</w:t>
            </w:r>
          </w:p>
        </w:tc>
      </w:tr>
      <w:tr w:rsidR="002B414C" w:rsidRPr="00DE46E0" w:rsidTr="002B414C">
        <w:tc>
          <w:tcPr>
            <w:tcW w:w="2658" w:type="dxa"/>
          </w:tcPr>
          <w:p w:rsidR="002B414C" w:rsidRPr="00DE46E0" w:rsidRDefault="002B414C" w:rsidP="002B414C">
            <w:pPr>
              <w:autoSpaceDE w:val="0"/>
              <w:autoSpaceDN w:val="0"/>
              <w:adjustRightInd w:val="0"/>
              <w:jc w:val="both"/>
              <w:rPr>
                <w:sz w:val="24"/>
              </w:rPr>
            </w:pPr>
            <w:r>
              <w:rPr>
                <w:rFonts w:eastAsiaTheme="minorHAnsi"/>
                <w:sz w:val="24"/>
                <w:lang w:eastAsia="en-US"/>
              </w:rPr>
              <w:t>Служебные гаражи (4.9)</w:t>
            </w:r>
          </w:p>
        </w:tc>
        <w:tc>
          <w:tcPr>
            <w:tcW w:w="2551" w:type="dxa"/>
          </w:tcPr>
          <w:p w:rsidR="002B414C" w:rsidRDefault="002B414C" w:rsidP="002B414C">
            <w:pPr>
              <w:autoSpaceDE w:val="0"/>
              <w:autoSpaceDN w:val="0"/>
              <w:adjustRightInd w:val="0"/>
              <w:jc w:val="center"/>
              <w:rPr>
                <w:sz w:val="24"/>
              </w:rPr>
            </w:pPr>
            <w:r>
              <w:rPr>
                <w:sz w:val="24"/>
              </w:rPr>
              <w:t>-</w:t>
            </w:r>
          </w:p>
        </w:tc>
        <w:tc>
          <w:tcPr>
            <w:tcW w:w="6523" w:type="dxa"/>
            <w:gridSpan w:val="4"/>
          </w:tcPr>
          <w:p w:rsidR="002B414C" w:rsidRDefault="002B414C" w:rsidP="002B414C">
            <w:pPr>
              <w:autoSpaceDE w:val="0"/>
              <w:autoSpaceDN w:val="0"/>
              <w:adjustRightInd w:val="0"/>
              <w:jc w:val="center"/>
              <w:rPr>
                <w:sz w:val="24"/>
              </w:rPr>
            </w:pPr>
            <w:r>
              <w:rPr>
                <w:sz w:val="24"/>
              </w:rPr>
              <w:t>не подлежат установлению</w:t>
            </w:r>
          </w:p>
        </w:tc>
        <w:tc>
          <w:tcPr>
            <w:tcW w:w="3544" w:type="dxa"/>
          </w:tcPr>
          <w:p w:rsidR="002B414C" w:rsidRPr="001F5B4F" w:rsidRDefault="002B414C" w:rsidP="002B414C">
            <w:pPr>
              <w:spacing w:line="240" w:lineRule="exact"/>
              <w:jc w:val="center"/>
              <w:rPr>
                <w:rFonts w:eastAsia="Calibri"/>
                <w:sz w:val="24"/>
              </w:rPr>
            </w:pPr>
            <w:r>
              <w:rPr>
                <w:rFonts w:eastAsia="Calibri"/>
                <w:sz w:val="24"/>
              </w:rPr>
              <w:t>-</w:t>
            </w:r>
          </w:p>
        </w:tc>
      </w:tr>
      <w:tr w:rsidR="002B414C" w:rsidRPr="00DE46E0" w:rsidTr="002B414C">
        <w:tc>
          <w:tcPr>
            <w:tcW w:w="2658" w:type="dxa"/>
          </w:tcPr>
          <w:p w:rsidR="002B414C" w:rsidRDefault="002B414C" w:rsidP="002B414C">
            <w:pPr>
              <w:autoSpaceDE w:val="0"/>
              <w:autoSpaceDN w:val="0"/>
              <w:adjustRightInd w:val="0"/>
              <w:jc w:val="both"/>
              <w:rPr>
                <w:rFonts w:eastAsiaTheme="minorHAnsi"/>
                <w:sz w:val="24"/>
                <w:lang w:eastAsia="en-US"/>
              </w:rPr>
            </w:pPr>
            <w:r>
              <w:rPr>
                <w:rFonts w:eastAsiaTheme="minorHAnsi"/>
                <w:sz w:val="24"/>
                <w:lang w:eastAsia="en-US"/>
              </w:rPr>
              <w:t>Объекты дорожного сервиса (4.9.1)</w:t>
            </w:r>
          </w:p>
        </w:tc>
        <w:tc>
          <w:tcPr>
            <w:tcW w:w="2551" w:type="dxa"/>
          </w:tcPr>
          <w:p w:rsidR="002B414C" w:rsidRDefault="002B414C" w:rsidP="002B414C">
            <w:pPr>
              <w:autoSpaceDE w:val="0"/>
              <w:autoSpaceDN w:val="0"/>
              <w:adjustRightInd w:val="0"/>
              <w:jc w:val="center"/>
              <w:rPr>
                <w:sz w:val="24"/>
              </w:rPr>
            </w:pPr>
            <w:r>
              <w:rPr>
                <w:sz w:val="24"/>
              </w:rPr>
              <w:t>-</w:t>
            </w:r>
          </w:p>
        </w:tc>
        <w:tc>
          <w:tcPr>
            <w:tcW w:w="6523" w:type="dxa"/>
            <w:gridSpan w:val="4"/>
          </w:tcPr>
          <w:p w:rsidR="002B414C" w:rsidRDefault="002B414C" w:rsidP="002B414C">
            <w:pPr>
              <w:autoSpaceDE w:val="0"/>
              <w:autoSpaceDN w:val="0"/>
              <w:adjustRightInd w:val="0"/>
              <w:jc w:val="center"/>
              <w:rPr>
                <w:sz w:val="24"/>
              </w:rPr>
            </w:pPr>
            <w:r>
              <w:rPr>
                <w:sz w:val="24"/>
              </w:rPr>
              <w:t>не подлежат установлению</w:t>
            </w:r>
          </w:p>
        </w:tc>
        <w:tc>
          <w:tcPr>
            <w:tcW w:w="3544" w:type="dxa"/>
          </w:tcPr>
          <w:p w:rsidR="002B414C" w:rsidRPr="001F5B4F" w:rsidRDefault="002B414C" w:rsidP="002B414C">
            <w:pPr>
              <w:spacing w:line="240" w:lineRule="exact"/>
              <w:jc w:val="center"/>
              <w:rPr>
                <w:rFonts w:eastAsia="Calibri"/>
                <w:sz w:val="24"/>
              </w:rPr>
            </w:pPr>
            <w:r>
              <w:rPr>
                <w:rFonts w:eastAsia="Calibri"/>
                <w:sz w:val="24"/>
              </w:rPr>
              <w:t>-</w:t>
            </w:r>
          </w:p>
        </w:tc>
      </w:tr>
      <w:tr w:rsidR="002B414C" w:rsidRPr="00DE46E0" w:rsidTr="002B414C">
        <w:tc>
          <w:tcPr>
            <w:tcW w:w="2658" w:type="dxa"/>
          </w:tcPr>
          <w:p w:rsidR="002B414C" w:rsidRDefault="002B414C" w:rsidP="002B414C">
            <w:pPr>
              <w:autoSpaceDE w:val="0"/>
              <w:autoSpaceDN w:val="0"/>
              <w:adjustRightInd w:val="0"/>
              <w:jc w:val="both"/>
              <w:rPr>
                <w:rFonts w:eastAsiaTheme="minorHAnsi"/>
                <w:sz w:val="24"/>
                <w:lang w:eastAsia="en-US"/>
              </w:rPr>
            </w:pPr>
            <w:r>
              <w:rPr>
                <w:rFonts w:eastAsiaTheme="minorHAnsi"/>
                <w:sz w:val="24"/>
                <w:lang w:eastAsia="en-US"/>
              </w:rPr>
              <w:t>Заправка транспортных средств (4.9.1.1)</w:t>
            </w:r>
          </w:p>
        </w:tc>
        <w:tc>
          <w:tcPr>
            <w:tcW w:w="2551" w:type="dxa"/>
          </w:tcPr>
          <w:p w:rsidR="002B414C" w:rsidRDefault="002B414C" w:rsidP="002B414C">
            <w:pPr>
              <w:autoSpaceDE w:val="0"/>
              <w:autoSpaceDN w:val="0"/>
              <w:adjustRightInd w:val="0"/>
              <w:jc w:val="center"/>
              <w:rPr>
                <w:sz w:val="24"/>
              </w:rPr>
            </w:pPr>
            <w:r>
              <w:rPr>
                <w:sz w:val="24"/>
              </w:rPr>
              <w:t>-</w:t>
            </w:r>
          </w:p>
        </w:tc>
        <w:tc>
          <w:tcPr>
            <w:tcW w:w="6523" w:type="dxa"/>
            <w:gridSpan w:val="4"/>
          </w:tcPr>
          <w:p w:rsidR="002B414C" w:rsidRDefault="002B414C" w:rsidP="002B414C">
            <w:pPr>
              <w:autoSpaceDE w:val="0"/>
              <w:autoSpaceDN w:val="0"/>
              <w:adjustRightInd w:val="0"/>
              <w:jc w:val="center"/>
              <w:rPr>
                <w:sz w:val="24"/>
              </w:rPr>
            </w:pPr>
            <w:r>
              <w:rPr>
                <w:sz w:val="24"/>
              </w:rPr>
              <w:t>не подлежат установлению</w:t>
            </w:r>
          </w:p>
        </w:tc>
        <w:tc>
          <w:tcPr>
            <w:tcW w:w="3544" w:type="dxa"/>
          </w:tcPr>
          <w:p w:rsidR="002B414C" w:rsidRPr="001F5B4F" w:rsidRDefault="002B414C" w:rsidP="002B414C">
            <w:pPr>
              <w:spacing w:line="240" w:lineRule="exact"/>
              <w:jc w:val="center"/>
              <w:rPr>
                <w:rFonts w:eastAsia="Calibri"/>
                <w:sz w:val="24"/>
              </w:rPr>
            </w:pPr>
            <w:r>
              <w:rPr>
                <w:rFonts w:eastAsia="Calibri"/>
                <w:sz w:val="24"/>
              </w:rPr>
              <w:t>-</w:t>
            </w:r>
          </w:p>
        </w:tc>
      </w:tr>
      <w:tr w:rsidR="002B414C" w:rsidRPr="00DE46E0" w:rsidTr="002B414C">
        <w:tc>
          <w:tcPr>
            <w:tcW w:w="2658" w:type="dxa"/>
          </w:tcPr>
          <w:p w:rsidR="002B414C" w:rsidRDefault="002B414C" w:rsidP="002B414C">
            <w:pPr>
              <w:autoSpaceDE w:val="0"/>
              <w:autoSpaceDN w:val="0"/>
              <w:adjustRightInd w:val="0"/>
              <w:jc w:val="both"/>
              <w:rPr>
                <w:rFonts w:eastAsiaTheme="minorHAnsi"/>
                <w:sz w:val="24"/>
                <w:lang w:eastAsia="en-US"/>
              </w:rPr>
            </w:pPr>
            <w:r>
              <w:rPr>
                <w:rFonts w:eastAsiaTheme="minorHAnsi"/>
                <w:sz w:val="24"/>
                <w:lang w:eastAsia="en-US"/>
              </w:rPr>
              <w:t>Обеспечение дорожного отдыха (4.9.1.2)</w:t>
            </w:r>
          </w:p>
        </w:tc>
        <w:tc>
          <w:tcPr>
            <w:tcW w:w="2551" w:type="dxa"/>
          </w:tcPr>
          <w:p w:rsidR="002B414C" w:rsidRDefault="002B414C" w:rsidP="002B414C">
            <w:pPr>
              <w:autoSpaceDE w:val="0"/>
              <w:autoSpaceDN w:val="0"/>
              <w:adjustRightInd w:val="0"/>
              <w:jc w:val="center"/>
              <w:rPr>
                <w:sz w:val="24"/>
              </w:rPr>
            </w:pPr>
            <w:r>
              <w:rPr>
                <w:sz w:val="24"/>
              </w:rPr>
              <w:t>-</w:t>
            </w:r>
          </w:p>
        </w:tc>
        <w:tc>
          <w:tcPr>
            <w:tcW w:w="6523" w:type="dxa"/>
            <w:gridSpan w:val="4"/>
          </w:tcPr>
          <w:p w:rsidR="002B414C" w:rsidRDefault="002B414C" w:rsidP="002B414C">
            <w:pPr>
              <w:autoSpaceDE w:val="0"/>
              <w:autoSpaceDN w:val="0"/>
              <w:adjustRightInd w:val="0"/>
              <w:jc w:val="center"/>
              <w:rPr>
                <w:sz w:val="24"/>
              </w:rPr>
            </w:pPr>
            <w:r>
              <w:rPr>
                <w:sz w:val="24"/>
              </w:rPr>
              <w:t>не подлежат установлению</w:t>
            </w:r>
          </w:p>
        </w:tc>
        <w:tc>
          <w:tcPr>
            <w:tcW w:w="3544" w:type="dxa"/>
          </w:tcPr>
          <w:p w:rsidR="002B414C" w:rsidRPr="001F5B4F" w:rsidRDefault="002B414C" w:rsidP="002B414C">
            <w:pPr>
              <w:spacing w:line="240" w:lineRule="exact"/>
              <w:jc w:val="center"/>
              <w:rPr>
                <w:rFonts w:eastAsia="Calibri"/>
                <w:sz w:val="24"/>
              </w:rPr>
            </w:pPr>
            <w:r>
              <w:rPr>
                <w:rFonts w:eastAsia="Calibri"/>
                <w:sz w:val="24"/>
              </w:rPr>
              <w:t>-</w:t>
            </w:r>
          </w:p>
        </w:tc>
      </w:tr>
      <w:tr w:rsidR="002B414C" w:rsidRPr="00DE46E0" w:rsidTr="002B414C">
        <w:tc>
          <w:tcPr>
            <w:tcW w:w="2658" w:type="dxa"/>
          </w:tcPr>
          <w:p w:rsidR="002B414C" w:rsidRDefault="002B414C" w:rsidP="002B414C">
            <w:pPr>
              <w:autoSpaceDE w:val="0"/>
              <w:autoSpaceDN w:val="0"/>
              <w:adjustRightInd w:val="0"/>
              <w:jc w:val="both"/>
              <w:rPr>
                <w:rFonts w:eastAsiaTheme="minorHAnsi"/>
                <w:sz w:val="24"/>
                <w:lang w:eastAsia="en-US"/>
              </w:rPr>
            </w:pPr>
            <w:r>
              <w:rPr>
                <w:rFonts w:eastAsiaTheme="minorHAnsi"/>
                <w:sz w:val="24"/>
                <w:lang w:eastAsia="en-US"/>
              </w:rPr>
              <w:t>Автомобильные мойки (4.9.1.3)</w:t>
            </w:r>
          </w:p>
        </w:tc>
        <w:tc>
          <w:tcPr>
            <w:tcW w:w="2551" w:type="dxa"/>
          </w:tcPr>
          <w:p w:rsidR="002B414C" w:rsidRDefault="002B414C" w:rsidP="002B414C">
            <w:pPr>
              <w:autoSpaceDE w:val="0"/>
              <w:autoSpaceDN w:val="0"/>
              <w:adjustRightInd w:val="0"/>
              <w:jc w:val="center"/>
              <w:rPr>
                <w:sz w:val="24"/>
              </w:rPr>
            </w:pPr>
            <w:r>
              <w:rPr>
                <w:sz w:val="24"/>
              </w:rPr>
              <w:t>-</w:t>
            </w:r>
          </w:p>
        </w:tc>
        <w:tc>
          <w:tcPr>
            <w:tcW w:w="6523" w:type="dxa"/>
            <w:gridSpan w:val="4"/>
          </w:tcPr>
          <w:p w:rsidR="002B414C" w:rsidRDefault="002B414C" w:rsidP="002B414C">
            <w:pPr>
              <w:autoSpaceDE w:val="0"/>
              <w:autoSpaceDN w:val="0"/>
              <w:adjustRightInd w:val="0"/>
              <w:jc w:val="center"/>
              <w:rPr>
                <w:sz w:val="24"/>
              </w:rPr>
            </w:pPr>
            <w:r>
              <w:rPr>
                <w:sz w:val="24"/>
              </w:rPr>
              <w:t>не подлежат установлению</w:t>
            </w:r>
          </w:p>
        </w:tc>
        <w:tc>
          <w:tcPr>
            <w:tcW w:w="3544" w:type="dxa"/>
          </w:tcPr>
          <w:p w:rsidR="002B414C" w:rsidRPr="001F5B4F" w:rsidRDefault="002B414C" w:rsidP="002B414C">
            <w:pPr>
              <w:spacing w:line="240" w:lineRule="exact"/>
              <w:jc w:val="center"/>
              <w:rPr>
                <w:rFonts w:eastAsia="Calibri"/>
                <w:sz w:val="24"/>
              </w:rPr>
            </w:pPr>
            <w:r>
              <w:rPr>
                <w:rFonts w:eastAsia="Calibri"/>
                <w:sz w:val="24"/>
              </w:rPr>
              <w:t>-</w:t>
            </w:r>
          </w:p>
        </w:tc>
      </w:tr>
      <w:tr w:rsidR="002B414C" w:rsidRPr="00DE46E0" w:rsidTr="002B414C">
        <w:tc>
          <w:tcPr>
            <w:tcW w:w="2658" w:type="dxa"/>
          </w:tcPr>
          <w:p w:rsidR="002B414C" w:rsidRDefault="002B414C" w:rsidP="002B414C">
            <w:pPr>
              <w:autoSpaceDE w:val="0"/>
              <w:autoSpaceDN w:val="0"/>
              <w:adjustRightInd w:val="0"/>
              <w:jc w:val="both"/>
              <w:rPr>
                <w:rFonts w:eastAsiaTheme="minorHAnsi"/>
                <w:sz w:val="24"/>
                <w:lang w:eastAsia="en-US"/>
              </w:rPr>
            </w:pPr>
            <w:r>
              <w:rPr>
                <w:rFonts w:eastAsiaTheme="minorHAnsi"/>
                <w:sz w:val="24"/>
                <w:lang w:eastAsia="en-US"/>
              </w:rPr>
              <w:t>Ремонт автомобилей (4.9.1.4)</w:t>
            </w:r>
          </w:p>
        </w:tc>
        <w:tc>
          <w:tcPr>
            <w:tcW w:w="2551" w:type="dxa"/>
          </w:tcPr>
          <w:p w:rsidR="002B414C" w:rsidRDefault="002B414C" w:rsidP="002B414C">
            <w:pPr>
              <w:autoSpaceDE w:val="0"/>
              <w:autoSpaceDN w:val="0"/>
              <w:adjustRightInd w:val="0"/>
              <w:jc w:val="center"/>
              <w:rPr>
                <w:sz w:val="24"/>
              </w:rPr>
            </w:pPr>
            <w:r>
              <w:rPr>
                <w:sz w:val="24"/>
              </w:rPr>
              <w:t>-</w:t>
            </w:r>
          </w:p>
        </w:tc>
        <w:tc>
          <w:tcPr>
            <w:tcW w:w="6523" w:type="dxa"/>
            <w:gridSpan w:val="4"/>
          </w:tcPr>
          <w:p w:rsidR="002B414C" w:rsidRDefault="002B414C" w:rsidP="002B414C">
            <w:pPr>
              <w:autoSpaceDE w:val="0"/>
              <w:autoSpaceDN w:val="0"/>
              <w:adjustRightInd w:val="0"/>
              <w:jc w:val="center"/>
              <w:rPr>
                <w:sz w:val="24"/>
              </w:rPr>
            </w:pPr>
            <w:r>
              <w:rPr>
                <w:sz w:val="24"/>
              </w:rPr>
              <w:t>не подлежат установлению</w:t>
            </w:r>
          </w:p>
        </w:tc>
        <w:tc>
          <w:tcPr>
            <w:tcW w:w="3544" w:type="dxa"/>
          </w:tcPr>
          <w:p w:rsidR="002B414C" w:rsidRPr="001F5B4F" w:rsidRDefault="002B414C" w:rsidP="002B414C">
            <w:pPr>
              <w:spacing w:line="240" w:lineRule="exact"/>
              <w:jc w:val="center"/>
              <w:rPr>
                <w:rFonts w:eastAsia="Calibri"/>
                <w:sz w:val="24"/>
              </w:rPr>
            </w:pPr>
            <w:r>
              <w:rPr>
                <w:rFonts w:eastAsia="Calibri"/>
                <w:sz w:val="24"/>
              </w:rPr>
              <w:t>-</w:t>
            </w:r>
          </w:p>
        </w:tc>
      </w:tr>
      <w:tr w:rsidR="002B414C" w:rsidRPr="00DE46E0" w:rsidTr="002B414C">
        <w:tc>
          <w:tcPr>
            <w:tcW w:w="2658" w:type="dxa"/>
          </w:tcPr>
          <w:p w:rsidR="002B414C" w:rsidRPr="00DE46E0" w:rsidRDefault="002B414C" w:rsidP="002B414C">
            <w:pPr>
              <w:autoSpaceDE w:val="0"/>
              <w:autoSpaceDN w:val="0"/>
              <w:adjustRightInd w:val="0"/>
              <w:jc w:val="both"/>
              <w:rPr>
                <w:sz w:val="24"/>
              </w:rPr>
            </w:pPr>
            <w:r>
              <w:rPr>
                <w:sz w:val="24"/>
              </w:rPr>
              <w:t>Стоянка транспортных средств (4.9.2)</w:t>
            </w:r>
          </w:p>
        </w:tc>
        <w:tc>
          <w:tcPr>
            <w:tcW w:w="2551" w:type="dxa"/>
          </w:tcPr>
          <w:p w:rsidR="002B414C" w:rsidRPr="00DE46E0" w:rsidRDefault="002B414C" w:rsidP="002B414C">
            <w:pPr>
              <w:autoSpaceDE w:val="0"/>
              <w:autoSpaceDN w:val="0"/>
              <w:adjustRightInd w:val="0"/>
              <w:jc w:val="center"/>
              <w:rPr>
                <w:sz w:val="24"/>
              </w:rPr>
            </w:pPr>
            <w:r>
              <w:rPr>
                <w:sz w:val="24"/>
              </w:rPr>
              <w:t>-</w:t>
            </w:r>
          </w:p>
        </w:tc>
        <w:tc>
          <w:tcPr>
            <w:tcW w:w="6523" w:type="dxa"/>
            <w:gridSpan w:val="4"/>
          </w:tcPr>
          <w:p w:rsidR="002B414C" w:rsidRPr="00DE46E0" w:rsidRDefault="002B414C" w:rsidP="002B414C">
            <w:pPr>
              <w:autoSpaceDE w:val="0"/>
              <w:autoSpaceDN w:val="0"/>
              <w:adjustRightInd w:val="0"/>
              <w:jc w:val="center"/>
              <w:rPr>
                <w:sz w:val="24"/>
              </w:rPr>
            </w:pPr>
            <w:r>
              <w:rPr>
                <w:sz w:val="24"/>
              </w:rPr>
              <w:t>не подлежат установлению</w:t>
            </w:r>
          </w:p>
        </w:tc>
        <w:tc>
          <w:tcPr>
            <w:tcW w:w="3544" w:type="dxa"/>
          </w:tcPr>
          <w:p w:rsidR="002B414C" w:rsidRPr="00DE46E0" w:rsidRDefault="002B414C" w:rsidP="002B414C">
            <w:pPr>
              <w:autoSpaceDE w:val="0"/>
              <w:autoSpaceDN w:val="0"/>
              <w:adjustRightInd w:val="0"/>
              <w:jc w:val="center"/>
              <w:rPr>
                <w:sz w:val="24"/>
              </w:rPr>
            </w:pPr>
            <w:r>
              <w:rPr>
                <w:sz w:val="24"/>
              </w:rPr>
              <w:t>-</w:t>
            </w:r>
          </w:p>
        </w:tc>
      </w:tr>
      <w:tr w:rsidR="002B414C" w:rsidRPr="00DE46E0" w:rsidTr="002B414C">
        <w:tc>
          <w:tcPr>
            <w:tcW w:w="2658" w:type="dxa"/>
          </w:tcPr>
          <w:p w:rsidR="002B414C" w:rsidRDefault="002B414C" w:rsidP="002B414C">
            <w:pPr>
              <w:autoSpaceDE w:val="0"/>
              <w:autoSpaceDN w:val="0"/>
              <w:adjustRightInd w:val="0"/>
              <w:jc w:val="both"/>
              <w:rPr>
                <w:rFonts w:eastAsiaTheme="minorHAnsi"/>
                <w:sz w:val="24"/>
                <w:lang w:eastAsia="en-US"/>
              </w:rPr>
            </w:pPr>
            <w:r>
              <w:rPr>
                <w:rFonts w:eastAsiaTheme="minorHAnsi"/>
                <w:sz w:val="24"/>
                <w:lang w:eastAsia="en-US"/>
              </w:rPr>
              <w:t>Энергетика (6.7)</w:t>
            </w:r>
          </w:p>
        </w:tc>
        <w:tc>
          <w:tcPr>
            <w:tcW w:w="2551" w:type="dxa"/>
          </w:tcPr>
          <w:p w:rsidR="002B414C" w:rsidRDefault="002B414C" w:rsidP="002B414C">
            <w:pPr>
              <w:autoSpaceDE w:val="0"/>
              <w:autoSpaceDN w:val="0"/>
              <w:adjustRightInd w:val="0"/>
              <w:jc w:val="center"/>
              <w:rPr>
                <w:sz w:val="24"/>
              </w:rPr>
            </w:pPr>
            <w:r>
              <w:rPr>
                <w:sz w:val="24"/>
              </w:rPr>
              <w:t>-</w:t>
            </w:r>
          </w:p>
        </w:tc>
        <w:tc>
          <w:tcPr>
            <w:tcW w:w="6523" w:type="dxa"/>
            <w:gridSpan w:val="4"/>
          </w:tcPr>
          <w:p w:rsidR="002B414C" w:rsidRDefault="002B414C" w:rsidP="002B414C">
            <w:pPr>
              <w:autoSpaceDE w:val="0"/>
              <w:autoSpaceDN w:val="0"/>
              <w:adjustRightInd w:val="0"/>
              <w:jc w:val="center"/>
              <w:rPr>
                <w:sz w:val="24"/>
              </w:rPr>
            </w:pPr>
            <w:r>
              <w:rPr>
                <w:sz w:val="24"/>
              </w:rPr>
              <w:t>не подлежат установлению</w:t>
            </w:r>
          </w:p>
        </w:tc>
        <w:tc>
          <w:tcPr>
            <w:tcW w:w="3544" w:type="dxa"/>
          </w:tcPr>
          <w:p w:rsidR="002B414C" w:rsidRDefault="002B414C" w:rsidP="002B414C">
            <w:pPr>
              <w:autoSpaceDE w:val="0"/>
              <w:autoSpaceDN w:val="0"/>
              <w:adjustRightInd w:val="0"/>
              <w:jc w:val="center"/>
              <w:rPr>
                <w:sz w:val="24"/>
              </w:rPr>
            </w:pPr>
            <w:r>
              <w:rPr>
                <w:sz w:val="24"/>
              </w:rPr>
              <w:t>-</w:t>
            </w:r>
          </w:p>
        </w:tc>
      </w:tr>
      <w:tr w:rsidR="002B414C" w:rsidRPr="00DE46E0" w:rsidTr="002B414C">
        <w:tc>
          <w:tcPr>
            <w:tcW w:w="2658" w:type="dxa"/>
          </w:tcPr>
          <w:p w:rsidR="002B414C" w:rsidRPr="00DE46E0" w:rsidRDefault="002B414C" w:rsidP="002B414C">
            <w:pPr>
              <w:autoSpaceDE w:val="0"/>
              <w:autoSpaceDN w:val="0"/>
              <w:adjustRightInd w:val="0"/>
              <w:jc w:val="both"/>
              <w:rPr>
                <w:sz w:val="24"/>
              </w:rPr>
            </w:pPr>
            <w:r w:rsidRPr="00DE46E0">
              <w:rPr>
                <w:sz w:val="24"/>
              </w:rPr>
              <w:t>Связь</w:t>
            </w:r>
            <w:r>
              <w:rPr>
                <w:sz w:val="24"/>
              </w:rPr>
              <w:t xml:space="preserve"> (</w:t>
            </w:r>
            <w:r w:rsidRPr="00DE46E0">
              <w:rPr>
                <w:sz w:val="24"/>
              </w:rPr>
              <w:t>6.8</w:t>
            </w:r>
            <w:r>
              <w:rPr>
                <w:sz w:val="24"/>
              </w:rPr>
              <w:t>)</w:t>
            </w:r>
          </w:p>
        </w:tc>
        <w:tc>
          <w:tcPr>
            <w:tcW w:w="2551" w:type="dxa"/>
          </w:tcPr>
          <w:p w:rsidR="002B414C" w:rsidRDefault="002B414C" w:rsidP="002B414C">
            <w:pPr>
              <w:autoSpaceDE w:val="0"/>
              <w:autoSpaceDN w:val="0"/>
              <w:adjustRightInd w:val="0"/>
              <w:jc w:val="center"/>
              <w:rPr>
                <w:sz w:val="24"/>
              </w:rPr>
            </w:pPr>
            <w:r>
              <w:rPr>
                <w:sz w:val="24"/>
              </w:rPr>
              <w:t>-</w:t>
            </w:r>
          </w:p>
        </w:tc>
        <w:tc>
          <w:tcPr>
            <w:tcW w:w="6523" w:type="dxa"/>
            <w:gridSpan w:val="4"/>
          </w:tcPr>
          <w:p w:rsidR="002B414C" w:rsidRPr="00DE46E0" w:rsidRDefault="002B414C" w:rsidP="002B414C">
            <w:pPr>
              <w:autoSpaceDE w:val="0"/>
              <w:autoSpaceDN w:val="0"/>
              <w:adjustRightInd w:val="0"/>
              <w:jc w:val="center"/>
              <w:rPr>
                <w:sz w:val="24"/>
              </w:rPr>
            </w:pPr>
            <w:r>
              <w:rPr>
                <w:sz w:val="24"/>
              </w:rPr>
              <w:t>не подлежат установлению</w:t>
            </w:r>
          </w:p>
        </w:tc>
        <w:tc>
          <w:tcPr>
            <w:tcW w:w="3544" w:type="dxa"/>
          </w:tcPr>
          <w:p w:rsidR="002B414C" w:rsidRPr="00DE46E0" w:rsidRDefault="002B414C" w:rsidP="002B414C">
            <w:pPr>
              <w:autoSpaceDE w:val="0"/>
              <w:autoSpaceDN w:val="0"/>
              <w:adjustRightInd w:val="0"/>
              <w:jc w:val="center"/>
              <w:rPr>
                <w:sz w:val="24"/>
              </w:rPr>
            </w:pPr>
            <w:r>
              <w:rPr>
                <w:sz w:val="24"/>
              </w:rPr>
              <w:t>-</w:t>
            </w:r>
          </w:p>
        </w:tc>
      </w:tr>
      <w:tr w:rsidR="002B414C" w:rsidRPr="00DE46E0" w:rsidTr="002B414C">
        <w:tc>
          <w:tcPr>
            <w:tcW w:w="2658" w:type="dxa"/>
          </w:tcPr>
          <w:p w:rsidR="002B414C" w:rsidRDefault="002B414C" w:rsidP="002B414C">
            <w:pPr>
              <w:autoSpaceDE w:val="0"/>
              <w:autoSpaceDN w:val="0"/>
              <w:adjustRightInd w:val="0"/>
              <w:jc w:val="both"/>
              <w:rPr>
                <w:rFonts w:eastAsiaTheme="minorHAnsi"/>
                <w:sz w:val="24"/>
                <w:lang w:eastAsia="en-US"/>
              </w:rPr>
            </w:pPr>
            <w:r>
              <w:rPr>
                <w:rFonts w:eastAsiaTheme="minorHAnsi"/>
                <w:sz w:val="24"/>
                <w:lang w:eastAsia="en-US"/>
              </w:rPr>
              <w:t>Транспорт (7.0)</w:t>
            </w:r>
          </w:p>
        </w:tc>
        <w:tc>
          <w:tcPr>
            <w:tcW w:w="2551" w:type="dxa"/>
          </w:tcPr>
          <w:p w:rsidR="002B414C" w:rsidRDefault="002B414C" w:rsidP="002B414C">
            <w:pPr>
              <w:autoSpaceDE w:val="0"/>
              <w:autoSpaceDN w:val="0"/>
              <w:adjustRightInd w:val="0"/>
              <w:jc w:val="center"/>
              <w:rPr>
                <w:sz w:val="24"/>
              </w:rPr>
            </w:pPr>
            <w:r>
              <w:rPr>
                <w:sz w:val="24"/>
              </w:rPr>
              <w:t>-</w:t>
            </w:r>
          </w:p>
        </w:tc>
        <w:tc>
          <w:tcPr>
            <w:tcW w:w="6523" w:type="dxa"/>
            <w:gridSpan w:val="4"/>
          </w:tcPr>
          <w:p w:rsidR="002B414C" w:rsidRDefault="002B414C" w:rsidP="002B414C">
            <w:pPr>
              <w:autoSpaceDE w:val="0"/>
              <w:autoSpaceDN w:val="0"/>
              <w:adjustRightInd w:val="0"/>
              <w:jc w:val="center"/>
              <w:rPr>
                <w:sz w:val="24"/>
              </w:rPr>
            </w:pPr>
            <w:r>
              <w:rPr>
                <w:sz w:val="24"/>
              </w:rPr>
              <w:t>не подлежат установлению</w:t>
            </w:r>
          </w:p>
        </w:tc>
        <w:tc>
          <w:tcPr>
            <w:tcW w:w="3544" w:type="dxa"/>
          </w:tcPr>
          <w:p w:rsidR="002B414C" w:rsidRPr="001F5B4F" w:rsidRDefault="002B414C" w:rsidP="002B414C">
            <w:pPr>
              <w:spacing w:line="240" w:lineRule="exact"/>
              <w:jc w:val="center"/>
              <w:rPr>
                <w:rFonts w:eastAsia="Calibri"/>
                <w:sz w:val="24"/>
              </w:rPr>
            </w:pPr>
            <w:r>
              <w:rPr>
                <w:rFonts w:eastAsia="Calibri"/>
                <w:sz w:val="24"/>
              </w:rPr>
              <w:t>-</w:t>
            </w:r>
          </w:p>
        </w:tc>
      </w:tr>
      <w:tr w:rsidR="002B414C" w:rsidRPr="00DE46E0" w:rsidTr="002B414C">
        <w:tc>
          <w:tcPr>
            <w:tcW w:w="2658" w:type="dxa"/>
          </w:tcPr>
          <w:p w:rsidR="002B414C" w:rsidRDefault="002B414C" w:rsidP="002B414C">
            <w:pPr>
              <w:autoSpaceDE w:val="0"/>
              <w:autoSpaceDN w:val="0"/>
              <w:adjustRightInd w:val="0"/>
              <w:jc w:val="both"/>
              <w:rPr>
                <w:rFonts w:eastAsiaTheme="minorHAnsi"/>
                <w:sz w:val="24"/>
                <w:lang w:eastAsia="en-US"/>
              </w:rPr>
            </w:pPr>
            <w:r>
              <w:rPr>
                <w:rFonts w:eastAsiaTheme="minorHAnsi"/>
                <w:sz w:val="24"/>
                <w:lang w:eastAsia="en-US"/>
              </w:rPr>
              <w:t xml:space="preserve">Железнодорожный </w:t>
            </w:r>
            <w:r>
              <w:rPr>
                <w:rFonts w:eastAsiaTheme="minorHAnsi"/>
                <w:sz w:val="24"/>
                <w:lang w:eastAsia="en-US"/>
              </w:rPr>
              <w:lastRenderedPageBreak/>
              <w:t>транспорт (7.1)</w:t>
            </w:r>
          </w:p>
        </w:tc>
        <w:tc>
          <w:tcPr>
            <w:tcW w:w="2551" w:type="dxa"/>
          </w:tcPr>
          <w:p w:rsidR="002B414C" w:rsidRDefault="002B414C" w:rsidP="002B414C">
            <w:pPr>
              <w:autoSpaceDE w:val="0"/>
              <w:autoSpaceDN w:val="0"/>
              <w:adjustRightInd w:val="0"/>
              <w:jc w:val="center"/>
              <w:rPr>
                <w:sz w:val="24"/>
              </w:rPr>
            </w:pPr>
            <w:r>
              <w:rPr>
                <w:sz w:val="24"/>
              </w:rPr>
              <w:lastRenderedPageBreak/>
              <w:t>-</w:t>
            </w:r>
          </w:p>
        </w:tc>
        <w:tc>
          <w:tcPr>
            <w:tcW w:w="6523" w:type="dxa"/>
            <w:gridSpan w:val="4"/>
          </w:tcPr>
          <w:p w:rsidR="002B414C" w:rsidRDefault="002B414C" w:rsidP="002B414C">
            <w:pPr>
              <w:autoSpaceDE w:val="0"/>
              <w:autoSpaceDN w:val="0"/>
              <w:adjustRightInd w:val="0"/>
              <w:jc w:val="center"/>
              <w:rPr>
                <w:sz w:val="24"/>
              </w:rPr>
            </w:pPr>
            <w:r>
              <w:rPr>
                <w:sz w:val="24"/>
              </w:rPr>
              <w:t>не подлежат установлению</w:t>
            </w:r>
          </w:p>
        </w:tc>
        <w:tc>
          <w:tcPr>
            <w:tcW w:w="3544" w:type="dxa"/>
          </w:tcPr>
          <w:p w:rsidR="002B414C" w:rsidRPr="001F5B4F" w:rsidRDefault="002B414C" w:rsidP="002B414C">
            <w:pPr>
              <w:spacing w:line="240" w:lineRule="exact"/>
              <w:jc w:val="center"/>
              <w:rPr>
                <w:rFonts w:eastAsia="Calibri"/>
                <w:sz w:val="24"/>
              </w:rPr>
            </w:pPr>
            <w:r>
              <w:rPr>
                <w:rFonts w:eastAsia="Calibri"/>
                <w:sz w:val="24"/>
              </w:rPr>
              <w:t>-</w:t>
            </w:r>
          </w:p>
        </w:tc>
      </w:tr>
      <w:tr w:rsidR="002B414C" w:rsidRPr="00DE46E0" w:rsidTr="002B414C">
        <w:tc>
          <w:tcPr>
            <w:tcW w:w="2658" w:type="dxa"/>
          </w:tcPr>
          <w:p w:rsidR="002B414C" w:rsidRDefault="002B414C" w:rsidP="002B414C">
            <w:pPr>
              <w:autoSpaceDE w:val="0"/>
              <w:autoSpaceDN w:val="0"/>
              <w:adjustRightInd w:val="0"/>
              <w:jc w:val="both"/>
              <w:rPr>
                <w:rFonts w:eastAsiaTheme="minorHAnsi"/>
                <w:sz w:val="24"/>
                <w:lang w:eastAsia="en-US"/>
              </w:rPr>
            </w:pPr>
            <w:r>
              <w:rPr>
                <w:rFonts w:eastAsiaTheme="minorHAnsi"/>
                <w:sz w:val="24"/>
                <w:lang w:eastAsia="en-US"/>
              </w:rPr>
              <w:lastRenderedPageBreak/>
              <w:t>Железнодорожные пути (7.1.1)</w:t>
            </w:r>
          </w:p>
        </w:tc>
        <w:tc>
          <w:tcPr>
            <w:tcW w:w="2551" w:type="dxa"/>
          </w:tcPr>
          <w:p w:rsidR="002B414C" w:rsidRDefault="002B414C" w:rsidP="002B414C">
            <w:pPr>
              <w:autoSpaceDE w:val="0"/>
              <w:autoSpaceDN w:val="0"/>
              <w:adjustRightInd w:val="0"/>
              <w:jc w:val="center"/>
              <w:rPr>
                <w:sz w:val="24"/>
              </w:rPr>
            </w:pPr>
            <w:r>
              <w:rPr>
                <w:sz w:val="24"/>
              </w:rPr>
              <w:t>-</w:t>
            </w:r>
          </w:p>
        </w:tc>
        <w:tc>
          <w:tcPr>
            <w:tcW w:w="6523" w:type="dxa"/>
            <w:gridSpan w:val="4"/>
          </w:tcPr>
          <w:p w:rsidR="002B414C" w:rsidRDefault="002B414C" w:rsidP="002B414C">
            <w:pPr>
              <w:autoSpaceDE w:val="0"/>
              <w:autoSpaceDN w:val="0"/>
              <w:adjustRightInd w:val="0"/>
              <w:jc w:val="center"/>
              <w:rPr>
                <w:sz w:val="24"/>
              </w:rPr>
            </w:pPr>
            <w:r>
              <w:rPr>
                <w:sz w:val="24"/>
              </w:rPr>
              <w:t>не подлежат установлению</w:t>
            </w:r>
          </w:p>
        </w:tc>
        <w:tc>
          <w:tcPr>
            <w:tcW w:w="3544" w:type="dxa"/>
          </w:tcPr>
          <w:p w:rsidR="002B414C" w:rsidRPr="001F5B4F" w:rsidRDefault="002B414C" w:rsidP="002B414C">
            <w:pPr>
              <w:spacing w:line="240" w:lineRule="exact"/>
              <w:jc w:val="center"/>
              <w:rPr>
                <w:rFonts w:eastAsia="Calibri"/>
                <w:sz w:val="24"/>
              </w:rPr>
            </w:pPr>
            <w:r>
              <w:rPr>
                <w:rFonts w:eastAsia="Calibri"/>
                <w:sz w:val="24"/>
              </w:rPr>
              <w:t>-</w:t>
            </w:r>
          </w:p>
        </w:tc>
      </w:tr>
      <w:tr w:rsidR="002B414C" w:rsidRPr="00DE46E0" w:rsidTr="002B414C">
        <w:tc>
          <w:tcPr>
            <w:tcW w:w="2658" w:type="dxa"/>
          </w:tcPr>
          <w:p w:rsidR="002B414C" w:rsidRDefault="002B414C" w:rsidP="002B414C">
            <w:pPr>
              <w:autoSpaceDE w:val="0"/>
              <w:autoSpaceDN w:val="0"/>
              <w:adjustRightInd w:val="0"/>
              <w:jc w:val="both"/>
              <w:rPr>
                <w:rFonts w:eastAsiaTheme="minorHAnsi"/>
                <w:sz w:val="24"/>
                <w:lang w:eastAsia="en-US"/>
              </w:rPr>
            </w:pPr>
            <w:r w:rsidRPr="00A63D32">
              <w:rPr>
                <w:rFonts w:eastAsiaTheme="minorHAnsi"/>
                <w:sz w:val="24"/>
                <w:lang w:eastAsia="en-US"/>
              </w:rPr>
              <w:t>Обслуживание железнодорожных перевозок (7.1.2)</w:t>
            </w:r>
          </w:p>
        </w:tc>
        <w:tc>
          <w:tcPr>
            <w:tcW w:w="2551" w:type="dxa"/>
          </w:tcPr>
          <w:p w:rsidR="002B414C" w:rsidRDefault="002B414C" w:rsidP="002B414C">
            <w:pPr>
              <w:autoSpaceDE w:val="0"/>
              <w:autoSpaceDN w:val="0"/>
              <w:adjustRightInd w:val="0"/>
              <w:jc w:val="center"/>
              <w:rPr>
                <w:sz w:val="24"/>
              </w:rPr>
            </w:pPr>
            <w:r>
              <w:rPr>
                <w:sz w:val="24"/>
              </w:rPr>
              <w:t>-</w:t>
            </w:r>
          </w:p>
        </w:tc>
        <w:tc>
          <w:tcPr>
            <w:tcW w:w="6523" w:type="dxa"/>
            <w:gridSpan w:val="4"/>
          </w:tcPr>
          <w:p w:rsidR="002B414C" w:rsidRDefault="002B414C" w:rsidP="002B414C">
            <w:pPr>
              <w:autoSpaceDE w:val="0"/>
              <w:autoSpaceDN w:val="0"/>
              <w:adjustRightInd w:val="0"/>
              <w:jc w:val="center"/>
              <w:rPr>
                <w:sz w:val="24"/>
              </w:rPr>
            </w:pPr>
            <w:r>
              <w:rPr>
                <w:sz w:val="24"/>
              </w:rPr>
              <w:t>не подлежат установлению</w:t>
            </w:r>
          </w:p>
        </w:tc>
        <w:tc>
          <w:tcPr>
            <w:tcW w:w="3544" w:type="dxa"/>
          </w:tcPr>
          <w:p w:rsidR="002B414C" w:rsidRDefault="002B414C" w:rsidP="002B414C">
            <w:pPr>
              <w:autoSpaceDE w:val="0"/>
              <w:autoSpaceDN w:val="0"/>
              <w:adjustRightInd w:val="0"/>
              <w:jc w:val="center"/>
              <w:rPr>
                <w:sz w:val="24"/>
              </w:rPr>
            </w:pPr>
            <w:r>
              <w:rPr>
                <w:sz w:val="24"/>
              </w:rPr>
              <w:t>-</w:t>
            </w:r>
          </w:p>
        </w:tc>
      </w:tr>
      <w:tr w:rsidR="002B414C" w:rsidRPr="00DE46E0" w:rsidTr="002B414C">
        <w:tc>
          <w:tcPr>
            <w:tcW w:w="2658" w:type="dxa"/>
          </w:tcPr>
          <w:p w:rsidR="002B414C" w:rsidRPr="00A63D32" w:rsidRDefault="002B414C" w:rsidP="002B414C">
            <w:pPr>
              <w:autoSpaceDE w:val="0"/>
              <w:autoSpaceDN w:val="0"/>
              <w:adjustRightInd w:val="0"/>
              <w:jc w:val="both"/>
              <w:rPr>
                <w:rFonts w:eastAsiaTheme="minorHAnsi"/>
                <w:sz w:val="24"/>
                <w:lang w:eastAsia="en-US"/>
              </w:rPr>
            </w:pPr>
            <w:r>
              <w:rPr>
                <w:rFonts w:eastAsiaTheme="minorHAnsi"/>
                <w:sz w:val="24"/>
                <w:lang w:eastAsia="en-US"/>
              </w:rPr>
              <w:t>Автомобильный транспорт (7.2)</w:t>
            </w:r>
          </w:p>
        </w:tc>
        <w:tc>
          <w:tcPr>
            <w:tcW w:w="2551" w:type="dxa"/>
          </w:tcPr>
          <w:p w:rsidR="002B414C" w:rsidRDefault="002B414C" w:rsidP="002B414C">
            <w:pPr>
              <w:autoSpaceDE w:val="0"/>
              <w:autoSpaceDN w:val="0"/>
              <w:adjustRightInd w:val="0"/>
              <w:jc w:val="center"/>
              <w:rPr>
                <w:sz w:val="24"/>
              </w:rPr>
            </w:pPr>
            <w:r>
              <w:rPr>
                <w:sz w:val="24"/>
              </w:rPr>
              <w:t>-</w:t>
            </w:r>
          </w:p>
        </w:tc>
        <w:tc>
          <w:tcPr>
            <w:tcW w:w="6523" w:type="dxa"/>
            <w:gridSpan w:val="4"/>
          </w:tcPr>
          <w:p w:rsidR="002B414C" w:rsidRDefault="002B414C" w:rsidP="002B414C">
            <w:pPr>
              <w:autoSpaceDE w:val="0"/>
              <w:autoSpaceDN w:val="0"/>
              <w:adjustRightInd w:val="0"/>
              <w:jc w:val="center"/>
              <w:rPr>
                <w:sz w:val="24"/>
              </w:rPr>
            </w:pPr>
            <w:r>
              <w:rPr>
                <w:sz w:val="24"/>
              </w:rPr>
              <w:t>не подлежат установлению</w:t>
            </w:r>
          </w:p>
        </w:tc>
        <w:tc>
          <w:tcPr>
            <w:tcW w:w="3544" w:type="dxa"/>
          </w:tcPr>
          <w:p w:rsidR="002B414C" w:rsidRDefault="002B414C" w:rsidP="002B414C">
            <w:pPr>
              <w:autoSpaceDE w:val="0"/>
              <w:autoSpaceDN w:val="0"/>
              <w:adjustRightInd w:val="0"/>
              <w:jc w:val="center"/>
              <w:rPr>
                <w:sz w:val="24"/>
              </w:rPr>
            </w:pPr>
            <w:r>
              <w:rPr>
                <w:sz w:val="24"/>
              </w:rPr>
              <w:t>-</w:t>
            </w:r>
          </w:p>
        </w:tc>
      </w:tr>
      <w:tr w:rsidR="002B414C" w:rsidRPr="00DE46E0" w:rsidTr="002B414C">
        <w:tc>
          <w:tcPr>
            <w:tcW w:w="2658" w:type="dxa"/>
          </w:tcPr>
          <w:p w:rsidR="002B414C" w:rsidRDefault="002B414C" w:rsidP="002B414C">
            <w:pPr>
              <w:autoSpaceDE w:val="0"/>
              <w:autoSpaceDN w:val="0"/>
              <w:adjustRightInd w:val="0"/>
              <w:jc w:val="both"/>
              <w:rPr>
                <w:rFonts w:eastAsiaTheme="minorHAnsi"/>
                <w:sz w:val="24"/>
                <w:lang w:eastAsia="en-US"/>
              </w:rPr>
            </w:pPr>
            <w:r>
              <w:rPr>
                <w:rFonts w:eastAsiaTheme="minorHAnsi"/>
                <w:sz w:val="24"/>
                <w:lang w:eastAsia="en-US"/>
              </w:rPr>
              <w:t>Размещение автомобильных дорог (7.2.1)</w:t>
            </w:r>
          </w:p>
        </w:tc>
        <w:tc>
          <w:tcPr>
            <w:tcW w:w="2551" w:type="dxa"/>
          </w:tcPr>
          <w:p w:rsidR="002B414C" w:rsidRDefault="002B414C" w:rsidP="002B414C">
            <w:pPr>
              <w:autoSpaceDE w:val="0"/>
              <w:autoSpaceDN w:val="0"/>
              <w:adjustRightInd w:val="0"/>
              <w:jc w:val="center"/>
              <w:rPr>
                <w:sz w:val="24"/>
              </w:rPr>
            </w:pPr>
            <w:r>
              <w:rPr>
                <w:sz w:val="24"/>
              </w:rPr>
              <w:t>-</w:t>
            </w:r>
          </w:p>
        </w:tc>
        <w:tc>
          <w:tcPr>
            <w:tcW w:w="6523" w:type="dxa"/>
            <w:gridSpan w:val="4"/>
          </w:tcPr>
          <w:p w:rsidR="002B414C" w:rsidRDefault="002B414C" w:rsidP="002B414C">
            <w:pPr>
              <w:autoSpaceDE w:val="0"/>
              <w:autoSpaceDN w:val="0"/>
              <w:adjustRightInd w:val="0"/>
              <w:jc w:val="center"/>
              <w:rPr>
                <w:sz w:val="24"/>
              </w:rPr>
            </w:pPr>
            <w:r>
              <w:rPr>
                <w:sz w:val="24"/>
              </w:rPr>
              <w:t>не подлежат установлению</w:t>
            </w:r>
          </w:p>
        </w:tc>
        <w:tc>
          <w:tcPr>
            <w:tcW w:w="3544" w:type="dxa"/>
          </w:tcPr>
          <w:p w:rsidR="002B414C" w:rsidRDefault="002B414C" w:rsidP="002B414C">
            <w:pPr>
              <w:autoSpaceDE w:val="0"/>
              <w:autoSpaceDN w:val="0"/>
              <w:adjustRightInd w:val="0"/>
              <w:jc w:val="center"/>
              <w:rPr>
                <w:sz w:val="24"/>
              </w:rPr>
            </w:pPr>
            <w:r>
              <w:rPr>
                <w:sz w:val="24"/>
              </w:rPr>
              <w:t>-</w:t>
            </w:r>
          </w:p>
        </w:tc>
      </w:tr>
      <w:tr w:rsidR="002B414C" w:rsidRPr="00DE46E0" w:rsidTr="002B414C">
        <w:tc>
          <w:tcPr>
            <w:tcW w:w="2658" w:type="dxa"/>
          </w:tcPr>
          <w:p w:rsidR="002B414C" w:rsidRDefault="002B414C" w:rsidP="002B414C">
            <w:pPr>
              <w:autoSpaceDE w:val="0"/>
              <w:autoSpaceDN w:val="0"/>
              <w:adjustRightInd w:val="0"/>
              <w:jc w:val="both"/>
              <w:rPr>
                <w:rFonts w:eastAsiaTheme="minorHAnsi"/>
                <w:sz w:val="24"/>
                <w:lang w:eastAsia="en-US"/>
              </w:rPr>
            </w:pPr>
            <w:r>
              <w:rPr>
                <w:rFonts w:eastAsiaTheme="minorHAnsi"/>
                <w:sz w:val="24"/>
                <w:lang w:eastAsia="en-US"/>
              </w:rPr>
              <w:t>Обслуживание перевозок пассажиров (7.2.2)</w:t>
            </w:r>
          </w:p>
        </w:tc>
        <w:tc>
          <w:tcPr>
            <w:tcW w:w="2551" w:type="dxa"/>
          </w:tcPr>
          <w:p w:rsidR="002B414C" w:rsidRDefault="002B414C" w:rsidP="002B414C">
            <w:pPr>
              <w:autoSpaceDE w:val="0"/>
              <w:autoSpaceDN w:val="0"/>
              <w:adjustRightInd w:val="0"/>
              <w:jc w:val="center"/>
              <w:rPr>
                <w:sz w:val="24"/>
              </w:rPr>
            </w:pPr>
            <w:r>
              <w:rPr>
                <w:sz w:val="24"/>
              </w:rPr>
              <w:t>-</w:t>
            </w:r>
          </w:p>
        </w:tc>
        <w:tc>
          <w:tcPr>
            <w:tcW w:w="6523" w:type="dxa"/>
            <w:gridSpan w:val="4"/>
          </w:tcPr>
          <w:p w:rsidR="002B414C" w:rsidRDefault="002B414C" w:rsidP="002B414C">
            <w:pPr>
              <w:autoSpaceDE w:val="0"/>
              <w:autoSpaceDN w:val="0"/>
              <w:adjustRightInd w:val="0"/>
              <w:jc w:val="center"/>
              <w:rPr>
                <w:sz w:val="24"/>
              </w:rPr>
            </w:pPr>
            <w:r>
              <w:rPr>
                <w:sz w:val="24"/>
              </w:rPr>
              <w:t>не подлежат установлению</w:t>
            </w:r>
          </w:p>
        </w:tc>
        <w:tc>
          <w:tcPr>
            <w:tcW w:w="3544" w:type="dxa"/>
          </w:tcPr>
          <w:p w:rsidR="002B414C" w:rsidRDefault="002B414C" w:rsidP="002B414C">
            <w:pPr>
              <w:autoSpaceDE w:val="0"/>
              <w:autoSpaceDN w:val="0"/>
              <w:adjustRightInd w:val="0"/>
              <w:jc w:val="center"/>
              <w:rPr>
                <w:sz w:val="24"/>
              </w:rPr>
            </w:pPr>
            <w:r>
              <w:rPr>
                <w:sz w:val="24"/>
              </w:rPr>
              <w:t>-</w:t>
            </w:r>
          </w:p>
        </w:tc>
      </w:tr>
      <w:tr w:rsidR="002B414C" w:rsidRPr="00DE46E0" w:rsidTr="002B414C">
        <w:tc>
          <w:tcPr>
            <w:tcW w:w="2658" w:type="dxa"/>
          </w:tcPr>
          <w:p w:rsidR="002B414C" w:rsidRDefault="002B414C" w:rsidP="002B414C">
            <w:pPr>
              <w:autoSpaceDE w:val="0"/>
              <w:autoSpaceDN w:val="0"/>
              <w:adjustRightInd w:val="0"/>
              <w:jc w:val="both"/>
              <w:rPr>
                <w:rFonts w:eastAsiaTheme="minorHAnsi"/>
                <w:sz w:val="24"/>
                <w:lang w:eastAsia="en-US"/>
              </w:rPr>
            </w:pPr>
            <w:r>
              <w:rPr>
                <w:rFonts w:eastAsiaTheme="minorHAnsi"/>
                <w:sz w:val="24"/>
                <w:lang w:eastAsia="en-US"/>
              </w:rPr>
              <w:t>Стоянки транспорта общего пользования (7.2.3)</w:t>
            </w:r>
          </w:p>
        </w:tc>
        <w:tc>
          <w:tcPr>
            <w:tcW w:w="2551" w:type="dxa"/>
          </w:tcPr>
          <w:p w:rsidR="002B414C" w:rsidRDefault="002B414C" w:rsidP="002B414C">
            <w:pPr>
              <w:autoSpaceDE w:val="0"/>
              <w:autoSpaceDN w:val="0"/>
              <w:adjustRightInd w:val="0"/>
              <w:jc w:val="center"/>
              <w:rPr>
                <w:sz w:val="24"/>
              </w:rPr>
            </w:pPr>
            <w:r>
              <w:rPr>
                <w:sz w:val="24"/>
              </w:rPr>
              <w:t>-</w:t>
            </w:r>
          </w:p>
        </w:tc>
        <w:tc>
          <w:tcPr>
            <w:tcW w:w="6523" w:type="dxa"/>
            <w:gridSpan w:val="4"/>
          </w:tcPr>
          <w:p w:rsidR="002B414C" w:rsidRDefault="002B414C" w:rsidP="002B414C">
            <w:pPr>
              <w:autoSpaceDE w:val="0"/>
              <w:autoSpaceDN w:val="0"/>
              <w:adjustRightInd w:val="0"/>
              <w:jc w:val="center"/>
              <w:rPr>
                <w:sz w:val="24"/>
              </w:rPr>
            </w:pPr>
            <w:r>
              <w:rPr>
                <w:sz w:val="24"/>
              </w:rPr>
              <w:t>не подлежат установлению</w:t>
            </w:r>
          </w:p>
        </w:tc>
        <w:tc>
          <w:tcPr>
            <w:tcW w:w="3544" w:type="dxa"/>
          </w:tcPr>
          <w:p w:rsidR="002B414C" w:rsidRDefault="002B414C" w:rsidP="002B414C">
            <w:pPr>
              <w:autoSpaceDE w:val="0"/>
              <w:autoSpaceDN w:val="0"/>
              <w:adjustRightInd w:val="0"/>
              <w:jc w:val="center"/>
              <w:rPr>
                <w:sz w:val="24"/>
              </w:rPr>
            </w:pPr>
            <w:r>
              <w:rPr>
                <w:sz w:val="24"/>
              </w:rPr>
              <w:t>-</w:t>
            </w:r>
          </w:p>
        </w:tc>
      </w:tr>
      <w:tr w:rsidR="002B414C" w:rsidRPr="00DE46E0" w:rsidTr="002B414C">
        <w:tc>
          <w:tcPr>
            <w:tcW w:w="2658" w:type="dxa"/>
          </w:tcPr>
          <w:p w:rsidR="002B414C" w:rsidRDefault="002B414C" w:rsidP="002B414C">
            <w:pPr>
              <w:autoSpaceDE w:val="0"/>
              <w:autoSpaceDN w:val="0"/>
              <w:adjustRightInd w:val="0"/>
              <w:jc w:val="both"/>
              <w:rPr>
                <w:rFonts w:eastAsiaTheme="minorHAnsi"/>
                <w:sz w:val="24"/>
                <w:lang w:eastAsia="en-US"/>
              </w:rPr>
            </w:pPr>
            <w:r>
              <w:rPr>
                <w:rFonts w:eastAsiaTheme="minorHAnsi"/>
                <w:sz w:val="24"/>
                <w:lang w:eastAsia="en-US"/>
              </w:rPr>
              <w:t>Водный транспорт (7.3)</w:t>
            </w:r>
          </w:p>
        </w:tc>
        <w:tc>
          <w:tcPr>
            <w:tcW w:w="2551" w:type="dxa"/>
          </w:tcPr>
          <w:p w:rsidR="002B414C" w:rsidRDefault="002B414C" w:rsidP="002B414C">
            <w:pPr>
              <w:autoSpaceDE w:val="0"/>
              <w:autoSpaceDN w:val="0"/>
              <w:adjustRightInd w:val="0"/>
              <w:jc w:val="center"/>
              <w:rPr>
                <w:sz w:val="24"/>
              </w:rPr>
            </w:pPr>
            <w:r>
              <w:rPr>
                <w:sz w:val="24"/>
              </w:rPr>
              <w:t>-</w:t>
            </w:r>
          </w:p>
        </w:tc>
        <w:tc>
          <w:tcPr>
            <w:tcW w:w="6523" w:type="dxa"/>
            <w:gridSpan w:val="4"/>
          </w:tcPr>
          <w:p w:rsidR="002B414C" w:rsidRDefault="002B414C" w:rsidP="002B414C">
            <w:pPr>
              <w:autoSpaceDE w:val="0"/>
              <w:autoSpaceDN w:val="0"/>
              <w:adjustRightInd w:val="0"/>
              <w:jc w:val="center"/>
              <w:rPr>
                <w:sz w:val="24"/>
              </w:rPr>
            </w:pPr>
            <w:r>
              <w:rPr>
                <w:sz w:val="24"/>
              </w:rPr>
              <w:t>не подлежат установлению</w:t>
            </w:r>
          </w:p>
        </w:tc>
        <w:tc>
          <w:tcPr>
            <w:tcW w:w="3544" w:type="dxa"/>
          </w:tcPr>
          <w:p w:rsidR="002B414C" w:rsidRDefault="002B414C" w:rsidP="002B414C">
            <w:pPr>
              <w:autoSpaceDE w:val="0"/>
              <w:autoSpaceDN w:val="0"/>
              <w:adjustRightInd w:val="0"/>
              <w:jc w:val="center"/>
              <w:rPr>
                <w:sz w:val="24"/>
              </w:rPr>
            </w:pPr>
            <w:r>
              <w:rPr>
                <w:sz w:val="24"/>
              </w:rPr>
              <w:t>-</w:t>
            </w:r>
          </w:p>
        </w:tc>
      </w:tr>
      <w:tr w:rsidR="002B414C" w:rsidRPr="00DE46E0" w:rsidTr="002B414C">
        <w:tc>
          <w:tcPr>
            <w:tcW w:w="2658" w:type="dxa"/>
          </w:tcPr>
          <w:p w:rsidR="002B414C" w:rsidRPr="00DE46E0" w:rsidRDefault="002B414C" w:rsidP="002B414C">
            <w:pPr>
              <w:autoSpaceDE w:val="0"/>
              <w:autoSpaceDN w:val="0"/>
              <w:adjustRightInd w:val="0"/>
              <w:jc w:val="both"/>
              <w:rPr>
                <w:sz w:val="24"/>
              </w:rPr>
            </w:pPr>
            <w:r w:rsidRPr="00DE46E0">
              <w:rPr>
                <w:sz w:val="24"/>
              </w:rPr>
              <w:t>Земельные участки (территории) общего пользования</w:t>
            </w:r>
            <w:r>
              <w:rPr>
                <w:sz w:val="24"/>
              </w:rPr>
              <w:t xml:space="preserve"> (12.0)</w:t>
            </w:r>
          </w:p>
          <w:p w:rsidR="002B414C" w:rsidRPr="00DE46E0" w:rsidRDefault="002B414C" w:rsidP="002B414C">
            <w:pPr>
              <w:autoSpaceDE w:val="0"/>
              <w:autoSpaceDN w:val="0"/>
              <w:adjustRightInd w:val="0"/>
              <w:jc w:val="center"/>
              <w:rPr>
                <w:sz w:val="24"/>
              </w:rPr>
            </w:pPr>
          </w:p>
        </w:tc>
        <w:tc>
          <w:tcPr>
            <w:tcW w:w="2551" w:type="dxa"/>
          </w:tcPr>
          <w:p w:rsidR="002B414C" w:rsidRDefault="002B414C" w:rsidP="002B414C">
            <w:pPr>
              <w:autoSpaceDE w:val="0"/>
              <w:autoSpaceDN w:val="0"/>
              <w:adjustRightInd w:val="0"/>
              <w:jc w:val="both"/>
              <w:rPr>
                <w:sz w:val="24"/>
              </w:rPr>
            </w:pPr>
            <w:r>
              <w:rPr>
                <w:sz w:val="24"/>
              </w:rPr>
              <w:t>Улично-дорожная сеть (12.0.1);</w:t>
            </w:r>
          </w:p>
          <w:p w:rsidR="002B414C" w:rsidRPr="00DE46E0" w:rsidRDefault="002B414C" w:rsidP="002B414C">
            <w:pPr>
              <w:autoSpaceDE w:val="0"/>
              <w:autoSpaceDN w:val="0"/>
              <w:adjustRightInd w:val="0"/>
              <w:jc w:val="both"/>
              <w:rPr>
                <w:sz w:val="24"/>
              </w:rPr>
            </w:pPr>
            <w:r>
              <w:rPr>
                <w:sz w:val="24"/>
              </w:rPr>
              <w:t>Благоустройство территории (12.0.2)</w:t>
            </w:r>
          </w:p>
        </w:tc>
        <w:tc>
          <w:tcPr>
            <w:tcW w:w="6523" w:type="dxa"/>
            <w:gridSpan w:val="4"/>
          </w:tcPr>
          <w:p w:rsidR="002B414C" w:rsidRPr="00DE46E0" w:rsidRDefault="002B414C" w:rsidP="002B414C">
            <w:pPr>
              <w:autoSpaceDE w:val="0"/>
              <w:autoSpaceDN w:val="0"/>
              <w:adjustRightInd w:val="0"/>
              <w:jc w:val="center"/>
              <w:rPr>
                <w:sz w:val="24"/>
              </w:rPr>
            </w:pPr>
            <w:r>
              <w:rPr>
                <w:sz w:val="24"/>
              </w:rPr>
              <w:t>не подлежат установлению</w:t>
            </w:r>
          </w:p>
        </w:tc>
        <w:tc>
          <w:tcPr>
            <w:tcW w:w="3544" w:type="dxa"/>
          </w:tcPr>
          <w:p w:rsidR="002B414C" w:rsidRPr="00DE46E0" w:rsidRDefault="002B414C" w:rsidP="002B414C">
            <w:pPr>
              <w:autoSpaceDE w:val="0"/>
              <w:autoSpaceDN w:val="0"/>
              <w:adjustRightInd w:val="0"/>
              <w:jc w:val="center"/>
              <w:rPr>
                <w:sz w:val="24"/>
              </w:rPr>
            </w:pPr>
            <w:r>
              <w:rPr>
                <w:sz w:val="24"/>
              </w:rPr>
              <w:t>-</w:t>
            </w:r>
          </w:p>
        </w:tc>
      </w:tr>
      <w:tr w:rsidR="002B414C" w:rsidRPr="00DE46E0" w:rsidTr="002B414C">
        <w:tc>
          <w:tcPr>
            <w:tcW w:w="2658" w:type="dxa"/>
          </w:tcPr>
          <w:p w:rsidR="002B414C" w:rsidRPr="00DE46E0" w:rsidRDefault="002B414C" w:rsidP="002B414C">
            <w:pPr>
              <w:autoSpaceDE w:val="0"/>
              <w:autoSpaceDN w:val="0"/>
              <w:adjustRightInd w:val="0"/>
              <w:jc w:val="both"/>
              <w:rPr>
                <w:sz w:val="24"/>
              </w:rPr>
            </w:pPr>
            <w:r w:rsidRPr="00DE46E0">
              <w:rPr>
                <w:sz w:val="24"/>
              </w:rPr>
              <w:t>Улично-дорожная сеть</w:t>
            </w:r>
            <w:r>
              <w:rPr>
                <w:sz w:val="24"/>
              </w:rPr>
              <w:t xml:space="preserve"> (12.0.1)</w:t>
            </w:r>
          </w:p>
          <w:p w:rsidR="002B414C" w:rsidRPr="00DE46E0" w:rsidRDefault="002B414C" w:rsidP="002B414C">
            <w:pPr>
              <w:autoSpaceDE w:val="0"/>
              <w:autoSpaceDN w:val="0"/>
              <w:adjustRightInd w:val="0"/>
              <w:jc w:val="both"/>
              <w:rPr>
                <w:sz w:val="24"/>
              </w:rPr>
            </w:pPr>
          </w:p>
        </w:tc>
        <w:tc>
          <w:tcPr>
            <w:tcW w:w="2551" w:type="dxa"/>
          </w:tcPr>
          <w:p w:rsidR="002B414C" w:rsidRPr="00DE46E0" w:rsidRDefault="002B414C" w:rsidP="002B414C">
            <w:pPr>
              <w:autoSpaceDE w:val="0"/>
              <w:autoSpaceDN w:val="0"/>
              <w:adjustRightInd w:val="0"/>
              <w:jc w:val="center"/>
              <w:rPr>
                <w:sz w:val="24"/>
              </w:rPr>
            </w:pPr>
            <w:r>
              <w:rPr>
                <w:sz w:val="24"/>
              </w:rPr>
              <w:t>-</w:t>
            </w:r>
          </w:p>
        </w:tc>
        <w:tc>
          <w:tcPr>
            <w:tcW w:w="6523" w:type="dxa"/>
            <w:gridSpan w:val="4"/>
          </w:tcPr>
          <w:p w:rsidR="002B414C" w:rsidRPr="00DE46E0" w:rsidRDefault="002B414C" w:rsidP="002B414C">
            <w:pPr>
              <w:autoSpaceDE w:val="0"/>
              <w:autoSpaceDN w:val="0"/>
              <w:adjustRightInd w:val="0"/>
              <w:jc w:val="center"/>
              <w:rPr>
                <w:sz w:val="24"/>
              </w:rPr>
            </w:pPr>
            <w:r>
              <w:rPr>
                <w:sz w:val="24"/>
              </w:rPr>
              <w:t>не подлежат установлению</w:t>
            </w:r>
          </w:p>
        </w:tc>
        <w:tc>
          <w:tcPr>
            <w:tcW w:w="3544" w:type="dxa"/>
          </w:tcPr>
          <w:p w:rsidR="002B414C" w:rsidRPr="00DE46E0" w:rsidRDefault="002B414C" w:rsidP="002B414C">
            <w:pPr>
              <w:autoSpaceDE w:val="0"/>
              <w:autoSpaceDN w:val="0"/>
              <w:adjustRightInd w:val="0"/>
              <w:jc w:val="center"/>
              <w:rPr>
                <w:sz w:val="24"/>
              </w:rPr>
            </w:pPr>
            <w:r>
              <w:rPr>
                <w:sz w:val="24"/>
              </w:rPr>
              <w:t>-</w:t>
            </w:r>
          </w:p>
        </w:tc>
      </w:tr>
      <w:tr w:rsidR="002B414C" w:rsidRPr="00DE46E0" w:rsidTr="002B414C">
        <w:tc>
          <w:tcPr>
            <w:tcW w:w="2658" w:type="dxa"/>
          </w:tcPr>
          <w:p w:rsidR="002B414C" w:rsidRPr="00DE46E0" w:rsidRDefault="002B414C" w:rsidP="002B414C">
            <w:pPr>
              <w:autoSpaceDE w:val="0"/>
              <w:autoSpaceDN w:val="0"/>
              <w:adjustRightInd w:val="0"/>
              <w:jc w:val="both"/>
              <w:rPr>
                <w:sz w:val="24"/>
              </w:rPr>
            </w:pPr>
            <w:r>
              <w:rPr>
                <w:sz w:val="24"/>
              </w:rPr>
              <w:t>Благоустройство территории (12.0.2)</w:t>
            </w:r>
          </w:p>
        </w:tc>
        <w:tc>
          <w:tcPr>
            <w:tcW w:w="2551" w:type="dxa"/>
          </w:tcPr>
          <w:p w:rsidR="002B414C" w:rsidRPr="00DE46E0" w:rsidRDefault="002B414C" w:rsidP="002B414C">
            <w:pPr>
              <w:autoSpaceDE w:val="0"/>
              <w:autoSpaceDN w:val="0"/>
              <w:adjustRightInd w:val="0"/>
              <w:jc w:val="center"/>
              <w:rPr>
                <w:sz w:val="24"/>
              </w:rPr>
            </w:pPr>
            <w:r>
              <w:rPr>
                <w:sz w:val="24"/>
              </w:rPr>
              <w:t>-</w:t>
            </w:r>
          </w:p>
        </w:tc>
        <w:tc>
          <w:tcPr>
            <w:tcW w:w="6523" w:type="dxa"/>
            <w:gridSpan w:val="4"/>
          </w:tcPr>
          <w:p w:rsidR="002B414C" w:rsidRPr="00DE46E0" w:rsidRDefault="002B414C" w:rsidP="002B414C">
            <w:pPr>
              <w:autoSpaceDE w:val="0"/>
              <w:autoSpaceDN w:val="0"/>
              <w:adjustRightInd w:val="0"/>
              <w:jc w:val="center"/>
              <w:rPr>
                <w:sz w:val="24"/>
              </w:rPr>
            </w:pPr>
            <w:r>
              <w:rPr>
                <w:sz w:val="24"/>
              </w:rPr>
              <w:t>не подлежат установлению</w:t>
            </w:r>
          </w:p>
        </w:tc>
        <w:tc>
          <w:tcPr>
            <w:tcW w:w="3544" w:type="dxa"/>
          </w:tcPr>
          <w:p w:rsidR="002B414C" w:rsidRPr="00DE46E0" w:rsidRDefault="002B414C" w:rsidP="002B414C">
            <w:pPr>
              <w:autoSpaceDE w:val="0"/>
              <w:autoSpaceDN w:val="0"/>
              <w:adjustRightInd w:val="0"/>
              <w:jc w:val="center"/>
              <w:rPr>
                <w:sz w:val="24"/>
              </w:rPr>
            </w:pPr>
            <w:r>
              <w:rPr>
                <w:sz w:val="24"/>
              </w:rPr>
              <w:t>-</w:t>
            </w:r>
          </w:p>
        </w:tc>
      </w:tr>
      <w:tr w:rsidR="002B414C" w:rsidRPr="00DE46E0" w:rsidTr="002B414C">
        <w:tc>
          <w:tcPr>
            <w:tcW w:w="15276" w:type="dxa"/>
            <w:gridSpan w:val="7"/>
          </w:tcPr>
          <w:p w:rsidR="002B414C" w:rsidRPr="00C868FC" w:rsidRDefault="002B414C" w:rsidP="002B414C">
            <w:pPr>
              <w:autoSpaceDE w:val="0"/>
              <w:autoSpaceDN w:val="0"/>
              <w:adjustRightInd w:val="0"/>
              <w:rPr>
                <w:b/>
                <w:sz w:val="24"/>
              </w:rPr>
            </w:pPr>
            <w:r w:rsidRPr="00C868FC">
              <w:rPr>
                <w:b/>
                <w:sz w:val="24"/>
              </w:rPr>
              <w:t>Условно-разрешенные виды использования земельных участков и объектов капитального строительства</w:t>
            </w:r>
          </w:p>
        </w:tc>
      </w:tr>
      <w:tr w:rsidR="002B414C" w:rsidRPr="00DE46E0" w:rsidTr="002B414C">
        <w:tc>
          <w:tcPr>
            <w:tcW w:w="2658" w:type="dxa"/>
          </w:tcPr>
          <w:p w:rsidR="002B414C" w:rsidRDefault="002B414C" w:rsidP="002B414C">
            <w:pPr>
              <w:autoSpaceDE w:val="0"/>
              <w:autoSpaceDN w:val="0"/>
              <w:adjustRightInd w:val="0"/>
              <w:jc w:val="both"/>
              <w:rPr>
                <w:sz w:val="24"/>
              </w:rPr>
            </w:pPr>
            <w:r>
              <w:rPr>
                <w:sz w:val="24"/>
              </w:rPr>
              <w:t>Передвижное жилье (2.4)</w:t>
            </w:r>
          </w:p>
        </w:tc>
        <w:tc>
          <w:tcPr>
            <w:tcW w:w="2551" w:type="dxa"/>
          </w:tcPr>
          <w:p w:rsidR="002B414C" w:rsidRDefault="002B414C" w:rsidP="002B414C">
            <w:pPr>
              <w:autoSpaceDE w:val="0"/>
              <w:autoSpaceDN w:val="0"/>
              <w:adjustRightInd w:val="0"/>
              <w:jc w:val="both"/>
              <w:rPr>
                <w:sz w:val="24"/>
              </w:rPr>
            </w:pPr>
            <w:r>
              <w:rPr>
                <w:sz w:val="24"/>
              </w:rPr>
              <w:t>Предоставление коммунальных услуг (3.1.1)</w:t>
            </w:r>
          </w:p>
        </w:tc>
        <w:tc>
          <w:tcPr>
            <w:tcW w:w="6523" w:type="dxa"/>
            <w:gridSpan w:val="4"/>
          </w:tcPr>
          <w:p w:rsidR="002B414C" w:rsidRDefault="002B414C" w:rsidP="002B414C">
            <w:pPr>
              <w:autoSpaceDE w:val="0"/>
              <w:autoSpaceDN w:val="0"/>
              <w:adjustRightInd w:val="0"/>
              <w:jc w:val="center"/>
              <w:rPr>
                <w:sz w:val="24"/>
              </w:rPr>
            </w:pPr>
            <w:r>
              <w:rPr>
                <w:sz w:val="24"/>
              </w:rPr>
              <w:t>не подлежат установлению</w:t>
            </w:r>
          </w:p>
        </w:tc>
        <w:tc>
          <w:tcPr>
            <w:tcW w:w="3544" w:type="dxa"/>
          </w:tcPr>
          <w:p w:rsidR="002B414C" w:rsidRPr="001F5B4F" w:rsidRDefault="002B414C" w:rsidP="002B414C">
            <w:pPr>
              <w:spacing w:line="240" w:lineRule="exact"/>
              <w:jc w:val="center"/>
              <w:rPr>
                <w:rFonts w:eastAsia="Calibri"/>
                <w:sz w:val="24"/>
              </w:rPr>
            </w:pPr>
            <w:r>
              <w:rPr>
                <w:rFonts w:eastAsia="Calibri"/>
                <w:sz w:val="24"/>
              </w:rPr>
              <w:t>-</w:t>
            </w:r>
          </w:p>
        </w:tc>
      </w:tr>
      <w:tr w:rsidR="002B414C" w:rsidRPr="00DE46E0" w:rsidTr="002B414C">
        <w:tc>
          <w:tcPr>
            <w:tcW w:w="2658" w:type="dxa"/>
          </w:tcPr>
          <w:p w:rsidR="002B414C" w:rsidRPr="00DE46E0" w:rsidRDefault="002B414C" w:rsidP="002B414C">
            <w:pPr>
              <w:autoSpaceDE w:val="0"/>
              <w:autoSpaceDN w:val="0"/>
              <w:adjustRightInd w:val="0"/>
              <w:jc w:val="both"/>
              <w:rPr>
                <w:sz w:val="24"/>
              </w:rPr>
            </w:pPr>
            <w:r>
              <w:rPr>
                <w:sz w:val="24"/>
              </w:rPr>
              <w:t xml:space="preserve">Предпринимательство </w:t>
            </w:r>
            <w:r>
              <w:rPr>
                <w:sz w:val="24"/>
              </w:rPr>
              <w:lastRenderedPageBreak/>
              <w:t>(4.0)</w:t>
            </w:r>
          </w:p>
        </w:tc>
        <w:tc>
          <w:tcPr>
            <w:tcW w:w="2551" w:type="dxa"/>
          </w:tcPr>
          <w:p w:rsidR="002B414C" w:rsidRPr="00DE46E0" w:rsidRDefault="002B414C" w:rsidP="002B414C">
            <w:pPr>
              <w:autoSpaceDE w:val="0"/>
              <w:autoSpaceDN w:val="0"/>
              <w:adjustRightInd w:val="0"/>
              <w:jc w:val="both"/>
              <w:rPr>
                <w:sz w:val="24"/>
              </w:rPr>
            </w:pPr>
            <w:r>
              <w:rPr>
                <w:sz w:val="24"/>
              </w:rPr>
              <w:lastRenderedPageBreak/>
              <w:t xml:space="preserve">Предоставление </w:t>
            </w:r>
            <w:r>
              <w:rPr>
                <w:sz w:val="24"/>
              </w:rPr>
              <w:lastRenderedPageBreak/>
              <w:t>коммунальных услуг (3.1.1)</w:t>
            </w:r>
          </w:p>
        </w:tc>
        <w:tc>
          <w:tcPr>
            <w:tcW w:w="1561" w:type="dxa"/>
          </w:tcPr>
          <w:p w:rsidR="002B414C" w:rsidRDefault="002B414C" w:rsidP="002B414C">
            <w:pPr>
              <w:autoSpaceDE w:val="0"/>
              <w:autoSpaceDN w:val="0"/>
              <w:adjustRightInd w:val="0"/>
              <w:jc w:val="center"/>
              <w:rPr>
                <w:sz w:val="24"/>
              </w:rPr>
            </w:pPr>
            <w:r>
              <w:rPr>
                <w:sz w:val="24"/>
              </w:rPr>
              <w:lastRenderedPageBreak/>
              <w:t xml:space="preserve">не подлежит </w:t>
            </w:r>
            <w:r>
              <w:rPr>
                <w:sz w:val="24"/>
              </w:rPr>
              <w:lastRenderedPageBreak/>
              <w:t>установлению</w:t>
            </w:r>
          </w:p>
        </w:tc>
        <w:tc>
          <w:tcPr>
            <w:tcW w:w="1560" w:type="dxa"/>
          </w:tcPr>
          <w:p w:rsidR="002B414C" w:rsidRDefault="002B414C" w:rsidP="002B414C">
            <w:pPr>
              <w:autoSpaceDE w:val="0"/>
              <w:autoSpaceDN w:val="0"/>
              <w:adjustRightInd w:val="0"/>
              <w:jc w:val="center"/>
              <w:rPr>
                <w:sz w:val="24"/>
              </w:rPr>
            </w:pPr>
            <w:r>
              <w:rPr>
                <w:sz w:val="24"/>
              </w:rPr>
              <w:lastRenderedPageBreak/>
              <w:t>3</w:t>
            </w:r>
          </w:p>
        </w:tc>
        <w:tc>
          <w:tcPr>
            <w:tcW w:w="1701" w:type="dxa"/>
          </w:tcPr>
          <w:p w:rsidR="002B414C" w:rsidRDefault="002B414C" w:rsidP="002B414C">
            <w:pPr>
              <w:autoSpaceDE w:val="0"/>
              <w:autoSpaceDN w:val="0"/>
              <w:adjustRightInd w:val="0"/>
              <w:jc w:val="center"/>
              <w:rPr>
                <w:sz w:val="24"/>
              </w:rPr>
            </w:pPr>
            <w:r>
              <w:rPr>
                <w:sz w:val="24"/>
              </w:rPr>
              <w:t>3/20</w:t>
            </w:r>
          </w:p>
        </w:tc>
        <w:tc>
          <w:tcPr>
            <w:tcW w:w="1701" w:type="dxa"/>
          </w:tcPr>
          <w:p w:rsidR="002B414C" w:rsidRPr="00C4618D" w:rsidRDefault="002B414C" w:rsidP="002B414C">
            <w:pPr>
              <w:autoSpaceDE w:val="0"/>
              <w:autoSpaceDN w:val="0"/>
              <w:adjustRightInd w:val="0"/>
              <w:jc w:val="center"/>
              <w:rPr>
                <w:sz w:val="24"/>
              </w:rPr>
            </w:pPr>
            <w:r>
              <w:rPr>
                <w:sz w:val="24"/>
              </w:rPr>
              <w:t xml:space="preserve">60 </w:t>
            </w:r>
            <w:r>
              <w:rPr>
                <w:sz w:val="24"/>
                <w:lang w:val="en-US"/>
              </w:rPr>
              <w:t>%</w:t>
            </w:r>
          </w:p>
        </w:tc>
        <w:tc>
          <w:tcPr>
            <w:tcW w:w="3544" w:type="dxa"/>
          </w:tcPr>
          <w:p w:rsidR="002B414C" w:rsidRPr="001F5B4F" w:rsidRDefault="002B414C" w:rsidP="002B414C">
            <w:pPr>
              <w:spacing w:line="240" w:lineRule="exact"/>
              <w:jc w:val="both"/>
              <w:rPr>
                <w:rFonts w:eastAsia="Calibri"/>
                <w:sz w:val="24"/>
              </w:rPr>
            </w:pPr>
            <w:r w:rsidRPr="001F5B4F">
              <w:rPr>
                <w:rFonts w:eastAsia="Calibri"/>
                <w:sz w:val="24"/>
              </w:rPr>
              <w:t xml:space="preserve">1 </w:t>
            </w:r>
            <w:proofErr w:type="spellStart"/>
            <w:r w:rsidRPr="001F5B4F">
              <w:rPr>
                <w:rFonts w:eastAsia="Calibri"/>
                <w:sz w:val="24"/>
              </w:rPr>
              <w:t>машино</w:t>
            </w:r>
            <w:proofErr w:type="spellEnd"/>
            <w:r w:rsidRPr="001F5B4F">
              <w:rPr>
                <w:rFonts w:eastAsia="Calibri"/>
                <w:sz w:val="24"/>
              </w:rPr>
              <w:t>-место на 30 м</w:t>
            </w:r>
            <w:proofErr w:type="gramStart"/>
            <w:r w:rsidRPr="001F5B4F">
              <w:rPr>
                <w:rFonts w:eastAsia="Calibri"/>
                <w:sz w:val="24"/>
                <w:vertAlign w:val="superscript"/>
              </w:rPr>
              <w:t>2</w:t>
            </w:r>
            <w:proofErr w:type="gramEnd"/>
            <w:r w:rsidRPr="001F5B4F">
              <w:rPr>
                <w:rFonts w:eastAsia="Calibri"/>
                <w:sz w:val="24"/>
                <w:vertAlign w:val="superscript"/>
              </w:rPr>
              <w:t xml:space="preserve"> </w:t>
            </w:r>
            <w:r w:rsidRPr="001F5B4F">
              <w:rPr>
                <w:rFonts w:eastAsia="Calibri"/>
                <w:sz w:val="24"/>
              </w:rPr>
              <w:t xml:space="preserve">общей </w:t>
            </w:r>
            <w:r w:rsidRPr="001F5B4F">
              <w:rPr>
                <w:rFonts w:eastAsia="Calibri"/>
                <w:sz w:val="24"/>
              </w:rPr>
              <w:lastRenderedPageBreak/>
              <w:t>площади,</w:t>
            </w:r>
            <w:r w:rsidRPr="001F5B4F">
              <w:rPr>
                <w:rFonts w:eastAsia="Calibri"/>
                <w:sz w:val="24"/>
              </w:rPr>
              <w:br/>
              <w:t xml:space="preserve">1 </w:t>
            </w:r>
            <w:proofErr w:type="spellStart"/>
            <w:r w:rsidRPr="001F5B4F">
              <w:rPr>
                <w:rFonts w:eastAsia="Calibri"/>
                <w:sz w:val="24"/>
              </w:rPr>
              <w:t>машино</w:t>
            </w:r>
            <w:proofErr w:type="spellEnd"/>
            <w:r w:rsidRPr="001F5B4F">
              <w:rPr>
                <w:rFonts w:eastAsia="Calibri"/>
                <w:sz w:val="24"/>
              </w:rPr>
              <w:t>-место на 20 единовременных посетителей,</w:t>
            </w:r>
          </w:p>
          <w:p w:rsidR="002B414C" w:rsidRPr="001F5B4F" w:rsidRDefault="002B414C" w:rsidP="002B414C">
            <w:pPr>
              <w:spacing w:line="240" w:lineRule="exact"/>
              <w:jc w:val="both"/>
              <w:rPr>
                <w:rFonts w:eastAsia="Calibri"/>
                <w:sz w:val="24"/>
              </w:rPr>
            </w:pPr>
            <w:r w:rsidRPr="001F5B4F">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2B414C" w:rsidRPr="00DE46E0" w:rsidTr="002B414C">
        <w:tc>
          <w:tcPr>
            <w:tcW w:w="2658" w:type="dxa"/>
          </w:tcPr>
          <w:p w:rsidR="002B414C" w:rsidRPr="00DE46E0" w:rsidRDefault="002B414C" w:rsidP="002B414C">
            <w:pPr>
              <w:autoSpaceDE w:val="0"/>
              <w:autoSpaceDN w:val="0"/>
              <w:adjustRightInd w:val="0"/>
              <w:jc w:val="both"/>
              <w:rPr>
                <w:sz w:val="24"/>
              </w:rPr>
            </w:pPr>
            <w:r w:rsidRPr="00DE46E0">
              <w:rPr>
                <w:sz w:val="24"/>
              </w:rPr>
              <w:lastRenderedPageBreak/>
              <w:t>Магазины</w:t>
            </w:r>
            <w:r>
              <w:rPr>
                <w:sz w:val="24"/>
              </w:rPr>
              <w:t xml:space="preserve"> (4.4)</w:t>
            </w:r>
          </w:p>
          <w:p w:rsidR="002B414C" w:rsidRPr="00DE46E0" w:rsidRDefault="002B414C" w:rsidP="002B414C">
            <w:pPr>
              <w:autoSpaceDE w:val="0"/>
              <w:autoSpaceDN w:val="0"/>
              <w:adjustRightInd w:val="0"/>
              <w:jc w:val="both"/>
              <w:rPr>
                <w:sz w:val="24"/>
              </w:rPr>
            </w:pPr>
          </w:p>
        </w:tc>
        <w:tc>
          <w:tcPr>
            <w:tcW w:w="2551" w:type="dxa"/>
          </w:tcPr>
          <w:p w:rsidR="002B414C" w:rsidRPr="00DE46E0" w:rsidRDefault="002B414C" w:rsidP="002B414C">
            <w:pPr>
              <w:autoSpaceDE w:val="0"/>
              <w:autoSpaceDN w:val="0"/>
              <w:adjustRightInd w:val="0"/>
              <w:jc w:val="both"/>
              <w:rPr>
                <w:sz w:val="24"/>
              </w:rPr>
            </w:pPr>
            <w:r>
              <w:rPr>
                <w:sz w:val="24"/>
              </w:rPr>
              <w:t>Предоставление коммунальных услуг (3.1.1)</w:t>
            </w:r>
          </w:p>
        </w:tc>
        <w:tc>
          <w:tcPr>
            <w:tcW w:w="1561" w:type="dxa"/>
          </w:tcPr>
          <w:p w:rsidR="002B414C" w:rsidRDefault="002B414C" w:rsidP="002B414C">
            <w:pPr>
              <w:autoSpaceDE w:val="0"/>
              <w:autoSpaceDN w:val="0"/>
              <w:adjustRightInd w:val="0"/>
              <w:rPr>
                <w:sz w:val="24"/>
              </w:rPr>
            </w:pPr>
            <w:r>
              <w:rPr>
                <w:sz w:val="24"/>
              </w:rPr>
              <w:t>200/не подлежит установлению</w:t>
            </w:r>
          </w:p>
        </w:tc>
        <w:tc>
          <w:tcPr>
            <w:tcW w:w="1560" w:type="dxa"/>
          </w:tcPr>
          <w:p w:rsidR="002B414C" w:rsidRDefault="002B414C" w:rsidP="002B414C">
            <w:pPr>
              <w:autoSpaceDE w:val="0"/>
              <w:autoSpaceDN w:val="0"/>
              <w:adjustRightInd w:val="0"/>
              <w:jc w:val="center"/>
              <w:rPr>
                <w:sz w:val="24"/>
              </w:rPr>
            </w:pPr>
            <w:r>
              <w:rPr>
                <w:sz w:val="24"/>
              </w:rPr>
              <w:t>3</w:t>
            </w:r>
          </w:p>
        </w:tc>
        <w:tc>
          <w:tcPr>
            <w:tcW w:w="1701" w:type="dxa"/>
          </w:tcPr>
          <w:p w:rsidR="002B414C" w:rsidRDefault="002B414C" w:rsidP="002B414C">
            <w:pPr>
              <w:autoSpaceDE w:val="0"/>
              <w:autoSpaceDN w:val="0"/>
              <w:adjustRightInd w:val="0"/>
              <w:jc w:val="center"/>
              <w:rPr>
                <w:sz w:val="24"/>
              </w:rPr>
            </w:pPr>
            <w:r>
              <w:rPr>
                <w:sz w:val="24"/>
              </w:rPr>
              <w:t>3/20</w:t>
            </w:r>
          </w:p>
        </w:tc>
        <w:tc>
          <w:tcPr>
            <w:tcW w:w="1701" w:type="dxa"/>
          </w:tcPr>
          <w:p w:rsidR="002B414C" w:rsidRDefault="002B414C" w:rsidP="002B414C">
            <w:pPr>
              <w:autoSpaceDE w:val="0"/>
              <w:autoSpaceDN w:val="0"/>
              <w:adjustRightInd w:val="0"/>
              <w:jc w:val="center"/>
              <w:rPr>
                <w:sz w:val="24"/>
              </w:rPr>
            </w:pPr>
            <w:r>
              <w:rPr>
                <w:sz w:val="24"/>
              </w:rPr>
              <w:t>50</w:t>
            </w:r>
          </w:p>
        </w:tc>
        <w:tc>
          <w:tcPr>
            <w:tcW w:w="3544" w:type="dxa"/>
          </w:tcPr>
          <w:p w:rsidR="002B414C" w:rsidRPr="001F5B4F" w:rsidRDefault="002B414C" w:rsidP="002B414C">
            <w:pPr>
              <w:spacing w:line="240" w:lineRule="exact"/>
              <w:jc w:val="both"/>
              <w:rPr>
                <w:rFonts w:eastAsia="Calibri"/>
                <w:sz w:val="24"/>
              </w:rPr>
            </w:pPr>
            <w:r w:rsidRPr="001F5B4F">
              <w:rPr>
                <w:rFonts w:eastAsia="Calibri"/>
                <w:sz w:val="24"/>
              </w:rPr>
              <w:t xml:space="preserve">1 </w:t>
            </w:r>
            <w:proofErr w:type="spellStart"/>
            <w:r w:rsidRPr="001F5B4F">
              <w:rPr>
                <w:rFonts w:eastAsia="Calibri"/>
                <w:sz w:val="24"/>
              </w:rPr>
              <w:t>машино</w:t>
            </w:r>
            <w:proofErr w:type="spellEnd"/>
            <w:r w:rsidRPr="001F5B4F">
              <w:rPr>
                <w:rFonts w:eastAsia="Calibri"/>
                <w:sz w:val="24"/>
              </w:rPr>
              <w:t>-место на 14 м</w:t>
            </w:r>
            <w:proofErr w:type="gramStart"/>
            <w:r w:rsidRPr="001F5B4F">
              <w:rPr>
                <w:rFonts w:eastAsia="Calibri"/>
                <w:sz w:val="24"/>
                <w:vertAlign w:val="superscript"/>
              </w:rPr>
              <w:t>2</w:t>
            </w:r>
            <w:proofErr w:type="gramEnd"/>
            <w:r w:rsidRPr="001F5B4F">
              <w:rPr>
                <w:rFonts w:eastAsia="Calibri"/>
                <w:sz w:val="24"/>
              </w:rPr>
              <w:t xml:space="preserve"> торговой площади для объектов с площадью торгового зала более 3500 м</w:t>
            </w:r>
            <w:r w:rsidRPr="001F5B4F">
              <w:rPr>
                <w:rFonts w:eastAsia="Calibri"/>
                <w:sz w:val="24"/>
                <w:vertAlign w:val="superscript"/>
              </w:rPr>
              <w:t>2</w:t>
            </w:r>
            <w:r w:rsidRPr="001F5B4F">
              <w:rPr>
                <w:rFonts w:eastAsia="Calibri"/>
                <w:sz w:val="24"/>
              </w:rPr>
              <w:t>,</w:t>
            </w:r>
            <w:r w:rsidRPr="001F5B4F">
              <w:rPr>
                <w:rFonts w:eastAsia="Calibri"/>
                <w:sz w:val="24"/>
              </w:rPr>
              <w:br/>
              <w:t xml:space="preserve">1 </w:t>
            </w:r>
            <w:proofErr w:type="spellStart"/>
            <w:r w:rsidRPr="001F5B4F">
              <w:rPr>
                <w:rFonts w:eastAsia="Calibri"/>
                <w:sz w:val="24"/>
              </w:rPr>
              <w:t>машино</w:t>
            </w:r>
            <w:proofErr w:type="spellEnd"/>
            <w:r w:rsidRPr="001F5B4F">
              <w:rPr>
                <w:rFonts w:eastAsia="Calibri"/>
                <w:sz w:val="24"/>
              </w:rPr>
              <w:t>-место на 20 м</w:t>
            </w:r>
            <w:r w:rsidRPr="001F5B4F">
              <w:rPr>
                <w:rFonts w:eastAsia="Calibri"/>
                <w:sz w:val="24"/>
                <w:vertAlign w:val="superscript"/>
              </w:rPr>
              <w:t xml:space="preserve">2 </w:t>
            </w:r>
            <w:r w:rsidRPr="001F5B4F">
              <w:rPr>
                <w:rFonts w:eastAsia="Calibri"/>
                <w:sz w:val="24"/>
              </w:rPr>
              <w:t>торговой площади для объектов с площадью торгового зала от 200 до 3500 м</w:t>
            </w:r>
            <w:r w:rsidRPr="001F5B4F">
              <w:rPr>
                <w:rFonts w:eastAsia="Calibri"/>
                <w:sz w:val="24"/>
                <w:vertAlign w:val="superscript"/>
              </w:rPr>
              <w:t>2</w:t>
            </w:r>
            <w:r w:rsidRPr="001F5B4F">
              <w:rPr>
                <w:rFonts w:eastAsia="Calibri"/>
                <w:sz w:val="24"/>
              </w:rPr>
              <w:t>,</w:t>
            </w:r>
          </w:p>
          <w:p w:rsidR="002B414C" w:rsidRPr="001F5B4F" w:rsidRDefault="002B414C" w:rsidP="002B414C">
            <w:pPr>
              <w:spacing w:line="240" w:lineRule="exact"/>
              <w:jc w:val="both"/>
              <w:rPr>
                <w:rFonts w:eastAsia="Calibri"/>
                <w:sz w:val="24"/>
              </w:rPr>
            </w:pPr>
            <w:r w:rsidRPr="001F5B4F">
              <w:rPr>
                <w:rFonts w:eastAsia="Calibri"/>
                <w:sz w:val="24"/>
              </w:rPr>
              <w:t xml:space="preserve">1 </w:t>
            </w:r>
            <w:proofErr w:type="spellStart"/>
            <w:r w:rsidRPr="001F5B4F">
              <w:rPr>
                <w:rFonts w:eastAsia="Calibri"/>
                <w:sz w:val="24"/>
              </w:rPr>
              <w:t>машино</w:t>
            </w:r>
            <w:proofErr w:type="spellEnd"/>
            <w:r w:rsidRPr="001F5B4F">
              <w:rPr>
                <w:rFonts w:eastAsia="Calibri"/>
                <w:sz w:val="24"/>
              </w:rPr>
              <w:t>-место на 20 м</w:t>
            </w:r>
            <w:proofErr w:type="gramStart"/>
            <w:r w:rsidRPr="001F5B4F">
              <w:rPr>
                <w:rFonts w:eastAsia="Calibri"/>
                <w:sz w:val="24"/>
                <w:vertAlign w:val="superscript"/>
              </w:rPr>
              <w:t>2</w:t>
            </w:r>
            <w:proofErr w:type="gramEnd"/>
            <w:r w:rsidRPr="001F5B4F">
              <w:rPr>
                <w:rFonts w:eastAsia="Calibri"/>
                <w:sz w:val="24"/>
                <w:vertAlign w:val="superscript"/>
              </w:rPr>
              <w:t xml:space="preserve"> </w:t>
            </w:r>
            <w:r w:rsidRPr="001F5B4F">
              <w:rPr>
                <w:rFonts w:eastAsia="Calibri"/>
                <w:sz w:val="24"/>
              </w:rPr>
              <w:t>торговой площади для объектов с площадью торгового зала от 50 до 200 м</w:t>
            </w:r>
            <w:r w:rsidRPr="001F5B4F">
              <w:rPr>
                <w:rFonts w:eastAsia="Calibri"/>
                <w:sz w:val="24"/>
                <w:vertAlign w:val="superscript"/>
              </w:rPr>
              <w:t>2</w:t>
            </w:r>
            <w:r w:rsidRPr="001F5B4F">
              <w:rPr>
                <w:rFonts w:eastAsia="Calibri"/>
                <w:sz w:val="24"/>
              </w:rPr>
              <w:t>,</w:t>
            </w:r>
            <w:r w:rsidRPr="001F5B4F">
              <w:rPr>
                <w:rFonts w:eastAsia="Calibri"/>
                <w:sz w:val="24"/>
              </w:rPr>
              <w:br/>
              <w:t xml:space="preserve">1 </w:t>
            </w:r>
            <w:proofErr w:type="spellStart"/>
            <w:r w:rsidRPr="001F5B4F">
              <w:rPr>
                <w:rFonts w:eastAsia="Calibri"/>
                <w:sz w:val="24"/>
              </w:rPr>
              <w:t>машино</w:t>
            </w:r>
            <w:proofErr w:type="spellEnd"/>
            <w:r w:rsidRPr="001F5B4F">
              <w:rPr>
                <w:rFonts w:eastAsia="Calibri"/>
                <w:sz w:val="24"/>
              </w:rPr>
              <w:t>-место на 5 работников,</w:t>
            </w:r>
          </w:p>
          <w:p w:rsidR="002B414C" w:rsidRDefault="002B414C" w:rsidP="002B414C">
            <w:pPr>
              <w:autoSpaceDE w:val="0"/>
              <w:autoSpaceDN w:val="0"/>
              <w:adjustRightInd w:val="0"/>
              <w:rPr>
                <w:sz w:val="24"/>
              </w:rPr>
            </w:pPr>
            <w:r w:rsidRPr="001F5B4F">
              <w:rPr>
                <w:rFonts w:eastAsia="Calibri"/>
                <w:sz w:val="24"/>
              </w:rPr>
              <w:t>не менее 10 процентов мест (но не менее одного места) для парковки специальных автотранспортных средств инвалидов </w:t>
            </w:r>
          </w:p>
        </w:tc>
      </w:tr>
      <w:tr w:rsidR="002B414C" w:rsidRPr="00DE46E0" w:rsidTr="002B414C">
        <w:tc>
          <w:tcPr>
            <w:tcW w:w="2658" w:type="dxa"/>
          </w:tcPr>
          <w:p w:rsidR="002B414C" w:rsidRPr="00DE46E0" w:rsidRDefault="002B414C" w:rsidP="002B414C">
            <w:pPr>
              <w:autoSpaceDE w:val="0"/>
              <w:autoSpaceDN w:val="0"/>
              <w:adjustRightInd w:val="0"/>
              <w:jc w:val="both"/>
              <w:rPr>
                <w:sz w:val="24"/>
              </w:rPr>
            </w:pPr>
            <w:r>
              <w:rPr>
                <w:rFonts w:eastAsiaTheme="minorHAnsi"/>
                <w:sz w:val="24"/>
                <w:lang w:eastAsia="en-US"/>
              </w:rPr>
              <w:t>Склад (6.9)</w:t>
            </w:r>
          </w:p>
        </w:tc>
        <w:tc>
          <w:tcPr>
            <w:tcW w:w="2551" w:type="dxa"/>
          </w:tcPr>
          <w:p w:rsidR="002B414C" w:rsidRPr="00DE46E0" w:rsidRDefault="002B414C" w:rsidP="002B414C">
            <w:pPr>
              <w:autoSpaceDE w:val="0"/>
              <w:autoSpaceDN w:val="0"/>
              <w:adjustRightInd w:val="0"/>
              <w:jc w:val="center"/>
              <w:rPr>
                <w:sz w:val="24"/>
              </w:rPr>
            </w:pPr>
            <w:r>
              <w:rPr>
                <w:sz w:val="24"/>
              </w:rPr>
              <w:t>-</w:t>
            </w:r>
          </w:p>
        </w:tc>
        <w:tc>
          <w:tcPr>
            <w:tcW w:w="1561" w:type="dxa"/>
          </w:tcPr>
          <w:p w:rsidR="002B414C" w:rsidRDefault="002B414C" w:rsidP="002B414C">
            <w:pPr>
              <w:autoSpaceDE w:val="0"/>
              <w:autoSpaceDN w:val="0"/>
              <w:adjustRightInd w:val="0"/>
              <w:jc w:val="center"/>
              <w:rPr>
                <w:sz w:val="24"/>
              </w:rPr>
            </w:pPr>
            <w:r>
              <w:rPr>
                <w:sz w:val="24"/>
              </w:rPr>
              <w:t>не подлежат установлению</w:t>
            </w:r>
          </w:p>
        </w:tc>
        <w:tc>
          <w:tcPr>
            <w:tcW w:w="1560" w:type="dxa"/>
          </w:tcPr>
          <w:p w:rsidR="002B414C" w:rsidRDefault="002B414C" w:rsidP="002B414C">
            <w:pPr>
              <w:autoSpaceDE w:val="0"/>
              <w:autoSpaceDN w:val="0"/>
              <w:adjustRightInd w:val="0"/>
              <w:jc w:val="center"/>
              <w:rPr>
                <w:sz w:val="24"/>
              </w:rPr>
            </w:pPr>
            <w:r>
              <w:rPr>
                <w:sz w:val="24"/>
              </w:rPr>
              <w:t>3</w:t>
            </w:r>
          </w:p>
        </w:tc>
        <w:tc>
          <w:tcPr>
            <w:tcW w:w="1701" w:type="dxa"/>
          </w:tcPr>
          <w:p w:rsidR="002B414C" w:rsidRDefault="002B414C" w:rsidP="002B414C">
            <w:pPr>
              <w:autoSpaceDE w:val="0"/>
              <w:autoSpaceDN w:val="0"/>
              <w:adjustRightInd w:val="0"/>
              <w:jc w:val="center"/>
              <w:rPr>
                <w:sz w:val="24"/>
              </w:rPr>
            </w:pPr>
            <w:r>
              <w:rPr>
                <w:sz w:val="24"/>
              </w:rPr>
              <w:t>не подлежат установлению</w:t>
            </w:r>
          </w:p>
        </w:tc>
        <w:tc>
          <w:tcPr>
            <w:tcW w:w="1701" w:type="dxa"/>
          </w:tcPr>
          <w:p w:rsidR="002B414C" w:rsidRDefault="002B414C" w:rsidP="002B414C">
            <w:pPr>
              <w:autoSpaceDE w:val="0"/>
              <w:autoSpaceDN w:val="0"/>
              <w:adjustRightInd w:val="0"/>
              <w:jc w:val="center"/>
              <w:rPr>
                <w:sz w:val="24"/>
              </w:rPr>
            </w:pPr>
            <w:r>
              <w:rPr>
                <w:sz w:val="24"/>
              </w:rPr>
              <w:t>60</w:t>
            </w:r>
          </w:p>
        </w:tc>
        <w:tc>
          <w:tcPr>
            <w:tcW w:w="3544" w:type="dxa"/>
          </w:tcPr>
          <w:p w:rsidR="002B414C" w:rsidRDefault="002B414C" w:rsidP="002B414C">
            <w:pPr>
              <w:autoSpaceDE w:val="0"/>
              <w:autoSpaceDN w:val="0"/>
              <w:adjustRightInd w:val="0"/>
              <w:jc w:val="center"/>
              <w:rPr>
                <w:sz w:val="24"/>
              </w:rPr>
            </w:pPr>
            <w:r>
              <w:rPr>
                <w:sz w:val="24"/>
              </w:rPr>
              <w:t>-</w:t>
            </w:r>
          </w:p>
        </w:tc>
      </w:tr>
      <w:tr w:rsidR="002B414C" w:rsidRPr="00DE46E0" w:rsidTr="002B414C">
        <w:tc>
          <w:tcPr>
            <w:tcW w:w="2658" w:type="dxa"/>
          </w:tcPr>
          <w:p w:rsidR="002B414C" w:rsidRPr="00DE46E0" w:rsidRDefault="002B414C" w:rsidP="002B414C">
            <w:pPr>
              <w:autoSpaceDE w:val="0"/>
              <w:autoSpaceDN w:val="0"/>
              <w:adjustRightInd w:val="0"/>
              <w:jc w:val="both"/>
              <w:rPr>
                <w:sz w:val="24"/>
              </w:rPr>
            </w:pPr>
            <w:r>
              <w:rPr>
                <w:rFonts w:eastAsiaTheme="minorHAnsi"/>
                <w:sz w:val="24"/>
                <w:lang w:eastAsia="en-US"/>
              </w:rPr>
              <w:t>Складские площадки (6.9.1)</w:t>
            </w:r>
          </w:p>
        </w:tc>
        <w:tc>
          <w:tcPr>
            <w:tcW w:w="2551" w:type="dxa"/>
          </w:tcPr>
          <w:p w:rsidR="002B414C" w:rsidRDefault="002B414C" w:rsidP="002B414C">
            <w:pPr>
              <w:autoSpaceDE w:val="0"/>
              <w:autoSpaceDN w:val="0"/>
              <w:adjustRightInd w:val="0"/>
              <w:jc w:val="center"/>
              <w:rPr>
                <w:sz w:val="24"/>
              </w:rPr>
            </w:pPr>
            <w:r>
              <w:rPr>
                <w:sz w:val="24"/>
              </w:rPr>
              <w:t>-</w:t>
            </w:r>
          </w:p>
        </w:tc>
        <w:tc>
          <w:tcPr>
            <w:tcW w:w="6523" w:type="dxa"/>
            <w:gridSpan w:val="4"/>
          </w:tcPr>
          <w:p w:rsidR="002B414C" w:rsidRDefault="002B414C" w:rsidP="002B414C">
            <w:pPr>
              <w:autoSpaceDE w:val="0"/>
              <w:autoSpaceDN w:val="0"/>
              <w:adjustRightInd w:val="0"/>
              <w:jc w:val="center"/>
              <w:rPr>
                <w:sz w:val="24"/>
              </w:rPr>
            </w:pPr>
            <w:r>
              <w:rPr>
                <w:sz w:val="24"/>
              </w:rPr>
              <w:t>не подлежат установлению</w:t>
            </w:r>
          </w:p>
        </w:tc>
        <w:tc>
          <w:tcPr>
            <w:tcW w:w="3544" w:type="dxa"/>
          </w:tcPr>
          <w:p w:rsidR="002B414C" w:rsidRPr="001F5B4F" w:rsidRDefault="002B414C" w:rsidP="002B414C">
            <w:pPr>
              <w:spacing w:line="240" w:lineRule="exact"/>
              <w:jc w:val="center"/>
              <w:rPr>
                <w:rFonts w:eastAsia="Calibri"/>
                <w:sz w:val="24"/>
              </w:rPr>
            </w:pPr>
            <w:r>
              <w:rPr>
                <w:rFonts w:eastAsia="Calibri"/>
                <w:sz w:val="24"/>
              </w:rPr>
              <w:t>-</w:t>
            </w:r>
          </w:p>
        </w:tc>
      </w:tr>
      <w:tr w:rsidR="002B414C" w:rsidRPr="00DE46E0" w:rsidTr="002B414C">
        <w:tc>
          <w:tcPr>
            <w:tcW w:w="2658" w:type="dxa"/>
          </w:tcPr>
          <w:p w:rsidR="002B414C" w:rsidRDefault="002B414C" w:rsidP="002B414C">
            <w:pPr>
              <w:autoSpaceDE w:val="0"/>
              <w:autoSpaceDN w:val="0"/>
              <w:adjustRightInd w:val="0"/>
              <w:jc w:val="both"/>
              <w:rPr>
                <w:rFonts w:eastAsiaTheme="minorHAnsi"/>
                <w:sz w:val="24"/>
                <w:lang w:eastAsia="en-US"/>
              </w:rPr>
            </w:pPr>
            <w:r>
              <w:rPr>
                <w:rFonts w:eastAsiaTheme="minorHAnsi"/>
                <w:sz w:val="24"/>
                <w:lang w:eastAsia="en-US"/>
              </w:rPr>
              <w:t>Запас (12.3)</w:t>
            </w:r>
          </w:p>
        </w:tc>
        <w:tc>
          <w:tcPr>
            <w:tcW w:w="2551" w:type="dxa"/>
          </w:tcPr>
          <w:p w:rsidR="002B414C" w:rsidRDefault="002B414C" w:rsidP="002B414C">
            <w:pPr>
              <w:autoSpaceDE w:val="0"/>
              <w:autoSpaceDN w:val="0"/>
              <w:adjustRightInd w:val="0"/>
              <w:jc w:val="center"/>
              <w:rPr>
                <w:sz w:val="24"/>
              </w:rPr>
            </w:pPr>
            <w:r>
              <w:rPr>
                <w:sz w:val="24"/>
              </w:rPr>
              <w:t>-</w:t>
            </w:r>
          </w:p>
        </w:tc>
        <w:tc>
          <w:tcPr>
            <w:tcW w:w="6523" w:type="dxa"/>
            <w:gridSpan w:val="4"/>
          </w:tcPr>
          <w:p w:rsidR="002B414C" w:rsidRPr="00DE46E0" w:rsidRDefault="002B414C" w:rsidP="002B414C">
            <w:pPr>
              <w:autoSpaceDE w:val="0"/>
              <w:autoSpaceDN w:val="0"/>
              <w:adjustRightInd w:val="0"/>
              <w:jc w:val="center"/>
              <w:rPr>
                <w:sz w:val="24"/>
              </w:rPr>
            </w:pPr>
            <w:r>
              <w:rPr>
                <w:sz w:val="24"/>
              </w:rPr>
              <w:t>не подлежат установлению</w:t>
            </w:r>
          </w:p>
        </w:tc>
        <w:tc>
          <w:tcPr>
            <w:tcW w:w="3544" w:type="dxa"/>
          </w:tcPr>
          <w:p w:rsidR="002B414C" w:rsidRPr="00DE46E0" w:rsidRDefault="002B414C" w:rsidP="002B414C">
            <w:pPr>
              <w:autoSpaceDE w:val="0"/>
              <w:autoSpaceDN w:val="0"/>
              <w:adjustRightInd w:val="0"/>
              <w:jc w:val="center"/>
              <w:rPr>
                <w:sz w:val="24"/>
              </w:rPr>
            </w:pPr>
            <w:r>
              <w:rPr>
                <w:sz w:val="24"/>
              </w:rPr>
              <w:t>-</w:t>
            </w:r>
          </w:p>
        </w:tc>
      </w:tr>
    </w:tbl>
    <w:p w:rsidR="009E212A" w:rsidRDefault="009E212A" w:rsidP="00DB2048">
      <w:pPr>
        <w:keepNext/>
        <w:keepLines/>
        <w:jc w:val="both"/>
        <w:outlineLvl w:val="1"/>
        <w:rPr>
          <w:b/>
          <w:bCs/>
          <w:szCs w:val="26"/>
        </w:rPr>
      </w:pPr>
    </w:p>
    <w:p w:rsidR="00F677E8" w:rsidRPr="00E53336" w:rsidRDefault="003D7318" w:rsidP="00F677E8">
      <w:pPr>
        <w:autoSpaceDE w:val="0"/>
        <w:autoSpaceDN w:val="0"/>
        <w:adjustRightInd w:val="0"/>
        <w:jc w:val="both"/>
        <w:rPr>
          <w:b/>
          <w:bCs/>
          <w:szCs w:val="26"/>
        </w:rPr>
      </w:pPr>
      <w:r>
        <w:rPr>
          <w:b/>
          <w:bCs/>
          <w:szCs w:val="26"/>
        </w:rPr>
        <w:tab/>
      </w:r>
      <w:bookmarkStart w:id="66" w:name="_Toc395562123"/>
      <w:bookmarkStart w:id="67" w:name="_Toc403727765"/>
      <w:bookmarkStart w:id="68" w:name="_Toc395562122"/>
      <w:bookmarkEnd w:id="65"/>
      <w:r w:rsidR="00F677E8" w:rsidRPr="001416DC">
        <w:rPr>
          <w:b/>
          <w:bCs/>
          <w:szCs w:val="26"/>
        </w:rPr>
        <w:t xml:space="preserve">Статья </w:t>
      </w:r>
      <w:r w:rsidR="00F677E8">
        <w:rPr>
          <w:b/>
          <w:bCs/>
          <w:szCs w:val="26"/>
        </w:rPr>
        <w:t>4</w:t>
      </w:r>
      <w:r w:rsidR="00800865">
        <w:rPr>
          <w:b/>
          <w:bCs/>
          <w:szCs w:val="26"/>
        </w:rPr>
        <w:t>3</w:t>
      </w:r>
      <w:r w:rsidR="00F677E8" w:rsidRPr="001416DC">
        <w:rPr>
          <w:b/>
          <w:bCs/>
          <w:szCs w:val="26"/>
        </w:rPr>
        <w:t xml:space="preserve">. </w:t>
      </w:r>
      <w:r w:rsidR="00F677E8" w:rsidRPr="0058639F">
        <w:rPr>
          <w:b/>
          <w:bCs/>
          <w:szCs w:val="26"/>
        </w:rPr>
        <w:t xml:space="preserve">Зона </w:t>
      </w:r>
      <w:r w:rsidR="00F677E8">
        <w:rPr>
          <w:b/>
          <w:bCs/>
          <w:szCs w:val="26"/>
        </w:rPr>
        <w:t>Кладбищ</w:t>
      </w:r>
      <w:r w:rsidR="00F677E8" w:rsidRPr="00E53336">
        <w:rPr>
          <w:b/>
          <w:bCs/>
          <w:szCs w:val="26"/>
        </w:rPr>
        <w:t xml:space="preserve"> (</w:t>
      </w:r>
      <w:r w:rsidR="00F677E8">
        <w:rPr>
          <w:b/>
          <w:bCs/>
          <w:szCs w:val="26"/>
        </w:rPr>
        <w:t>КЛ</w:t>
      </w:r>
      <w:r w:rsidR="00F677E8" w:rsidRPr="00E53336">
        <w:rPr>
          <w:b/>
          <w:bCs/>
          <w:szCs w:val="26"/>
        </w:rPr>
        <w:t>)</w:t>
      </w:r>
    </w:p>
    <w:p w:rsidR="00F677E8" w:rsidRDefault="00F677E8" w:rsidP="00F677E8">
      <w:pPr>
        <w:autoSpaceDE w:val="0"/>
        <w:autoSpaceDN w:val="0"/>
        <w:adjustRightInd w:val="0"/>
        <w:jc w:val="right"/>
        <w:rPr>
          <w:bCs/>
          <w:szCs w:val="28"/>
        </w:rPr>
      </w:pPr>
      <w:r>
        <w:lastRenderedPageBreak/>
        <w:tab/>
      </w:r>
      <w:r>
        <w:rPr>
          <w:bCs/>
          <w:szCs w:val="28"/>
        </w:rPr>
        <w:t xml:space="preserve"> Таблица </w:t>
      </w:r>
      <w:r w:rsidR="002B414C">
        <w:rPr>
          <w:bCs/>
          <w:szCs w:val="28"/>
        </w:rPr>
        <w:t>10</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551"/>
        <w:gridCol w:w="1560"/>
        <w:gridCol w:w="1559"/>
        <w:gridCol w:w="1701"/>
        <w:gridCol w:w="1701"/>
        <w:gridCol w:w="3544"/>
      </w:tblGrid>
      <w:tr w:rsidR="00F677E8" w:rsidRPr="00DE46E0" w:rsidTr="00F677E8">
        <w:tc>
          <w:tcPr>
            <w:tcW w:w="2660" w:type="dxa"/>
          </w:tcPr>
          <w:p w:rsidR="00F677E8" w:rsidRPr="004B2E1D" w:rsidRDefault="00F677E8" w:rsidP="00F677E8">
            <w:pPr>
              <w:rPr>
                <w:b/>
                <w:sz w:val="20"/>
                <w:szCs w:val="20"/>
              </w:rPr>
            </w:pPr>
            <w:r w:rsidRPr="004B2E1D">
              <w:rPr>
                <w:b/>
                <w:sz w:val="20"/>
                <w:szCs w:val="20"/>
              </w:rPr>
              <w:t>Вид разрешенного использования земельного участка (код)</w:t>
            </w:r>
          </w:p>
        </w:tc>
        <w:tc>
          <w:tcPr>
            <w:tcW w:w="2551" w:type="dxa"/>
          </w:tcPr>
          <w:p w:rsidR="00F677E8" w:rsidRPr="004B2E1D" w:rsidRDefault="00F677E8" w:rsidP="00F677E8">
            <w:pPr>
              <w:rPr>
                <w:b/>
                <w:sz w:val="20"/>
                <w:szCs w:val="20"/>
              </w:rPr>
            </w:pPr>
            <w:r w:rsidRPr="004B2E1D">
              <w:rPr>
                <w:b/>
                <w:sz w:val="20"/>
                <w:szCs w:val="20"/>
              </w:rPr>
              <w:t>Вспомогательный вид разрешенного использования земельного участка (код)</w:t>
            </w:r>
          </w:p>
        </w:tc>
        <w:tc>
          <w:tcPr>
            <w:tcW w:w="1560" w:type="dxa"/>
          </w:tcPr>
          <w:p w:rsidR="00F677E8" w:rsidRPr="004B2E1D" w:rsidRDefault="00F677E8" w:rsidP="00F677E8">
            <w:pPr>
              <w:autoSpaceDE w:val="0"/>
              <w:autoSpaceDN w:val="0"/>
              <w:adjustRightInd w:val="0"/>
              <w:jc w:val="both"/>
              <w:rPr>
                <w:b/>
                <w:bCs/>
                <w:sz w:val="20"/>
                <w:szCs w:val="20"/>
              </w:rPr>
            </w:pPr>
            <w:r w:rsidRPr="004B2E1D">
              <w:rPr>
                <w:b/>
                <w:sz w:val="20"/>
                <w:szCs w:val="20"/>
              </w:rPr>
              <w:t>Предельные размеры земельных участков, в том числе их площадь (м</w:t>
            </w:r>
            <w:proofErr w:type="gramStart"/>
            <w:r w:rsidRPr="004B2E1D">
              <w:rPr>
                <w:b/>
                <w:sz w:val="20"/>
                <w:szCs w:val="20"/>
                <w:vertAlign w:val="superscript"/>
              </w:rPr>
              <w:t>2</w:t>
            </w:r>
            <w:proofErr w:type="gramEnd"/>
            <w:r w:rsidRPr="004B2E1D">
              <w:rPr>
                <w:b/>
                <w:sz w:val="20"/>
                <w:szCs w:val="20"/>
              </w:rPr>
              <w:t>)</w:t>
            </w:r>
          </w:p>
          <w:p w:rsidR="00F677E8" w:rsidRPr="004B2E1D" w:rsidRDefault="00F677E8" w:rsidP="00F677E8">
            <w:pPr>
              <w:rPr>
                <w:b/>
                <w:sz w:val="20"/>
                <w:szCs w:val="20"/>
              </w:rPr>
            </w:pPr>
            <w:r w:rsidRPr="004B2E1D">
              <w:rPr>
                <w:b/>
                <w:sz w:val="20"/>
                <w:szCs w:val="20"/>
              </w:rPr>
              <w:t xml:space="preserve"> (</w:t>
            </w:r>
            <w:r w:rsidRPr="004B2E1D">
              <w:rPr>
                <w:b/>
                <w:sz w:val="20"/>
                <w:szCs w:val="20"/>
                <w:lang w:val="en-US"/>
              </w:rPr>
              <w:t>min</w:t>
            </w:r>
            <w:r w:rsidRPr="004B2E1D">
              <w:rPr>
                <w:b/>
                <w:sz w:val="20"/>
                <w:szCs w:val="20"/>
              </w:rPr>
              <w:t>/мах)</w:t>
            </w:r>
          </w:p>
        </w:tc>
        <w:tc>
          <w:tcPr>
            <w:tcW w:w="1559" w:type="dxa"/>
          </w:tcPr>
          <w:p w:rsidR="00F677E8" w:rsidRPr="004B2E1D" w:rsidRDefault="00F677E8" w:rsidP="00F677E8">
            <w:pPr>
              <w:autoSpaceDE w:val="0"/>
              <w:autoSpaceDN w:val="0"/>
              <w:adjustRightInd w:val="0"/>
              <w:jc w:val="both"/>
              <w:rPr>
                <w:b/>
                <w:sz w:val="20"/>
                <w:szCs w:val="20"/>
              </w:rPr>
            </w:pPr>
            <w:r w:rsidRPr="004B2E1D">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(метров)</w:t>
            </w:r>
          </w:p>
        </w:tc>
        <w:tc>
          <w:tcPr>
            <w:tcW w:w="1701" w:type="dxa"/>
          </w:tcPr>
          <w:p w:rsidR="00F677E8" w:rsidRPr="004B2E1D" w:rsidRDefault="00F677E8" w:rsidP="00F677E8">
            <w:pPr>
              <w:autoSpaceDE w:val="0"/>
              <w:autoSpaceDN w:val="0"/>
              <w:adjustRightInd w:val="0"/>
              <w:jc w:val="both"/>
              <w:rPr>
                <w:b/>
                <w:sz w:val="20"/>
                <w:szCs w:val="20"/>
              </w:rPr>
            </w:pPr>
            <w:r w:rsidRPr="004B2E1D">
              <w:rPr>
                <w:b/>
                <w:sz w:val="20"/>
                <w:szCs w:val="20"/>
              </w:rPr>
              <w:t>Предельное количество этажей или предельная высота зданий, строений, сооружений</w:t>
            </w:r>
          </w:p>
          <w:p w:rsidR="00F677E8" w:rsidRPr="004B2E1D" w:rsidRDefault="00F677E8" w:rsidP="00F677E8">
            <w:pPr>
              <w:autoSpaceDE w:val="0"/>
              <w:autoSpaceDN w:val="0"/>
              <w:adjustRightInd w:val="0"/>
              <w:jc w:val="both"/>
              <w:rPr>
                <w:b/>
                <w:sz w:val="20"/>
                <w:szCs w:val="20"/>
              </w:rPr>
            </w:pPr>
            <w:r w:rsidRPr="004B2E1D">
              <w:rPr>
                <w:b/>
                <w:sz w:val="20"/>
                <w:szCs w:val="20"/>
              </w:rPr>
              <w:t>(этажей/метров)</w:t>
            </w:r>
          </w:p>
        </w:tc>
        <w:tc>
          <w:tcPr>
            <w:tcW w:w="1701" w:type="dxa"/>
          </w:tcPr>
          <w:p w:rsidR="00F677E8" w:rsidRPr="004B2E1D" w:rsidRDefault="00F677E8" w:rsidP="00F677E8">
            <w:pPr>
              <w:autoSpaceDE w:val="0"/>
              <w:autoSpaceDN w:val="0"/>
              <w:adjustRightInd w:val="0"/>
              <w:jc w:val="both"/>
              <w:rPr>
                <w:b/>
                <w:sz w:val="20"/>
                <w:szCs w:val="20"/>
              </w:rPr>
            </w:pPr>
            <w:r w:rsidRPr="004B2E1D">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roofErr w:type="gramStart"/>
            <w:r w:rsidRPr="004B2E1D">
              <w:rPr>
                <w:b/>
                <w:sz w:val="20"/>
                <w:szCs w:val="20"/>
              </w:rPr>
              <w:t xml:space="preserve"> (%)</w:t>
            </w:r>
            <w:proofErr w:type="gramEnd"/>
          </w:p>
          <w:p w:rsidR="00F677E8" w:rsidRPr="004B2E1D" w:rsidRDefault="00F677E8" w:rsidP="00F677E8">
            <w:pPr>
              <w:jc w:val="center"/>
              <w:rPr>
                <w:b/>
                <w:sz w:val="20"/>
                <w:szCs w:val="20"/>
              </w:rPr>
            </w:pPr>
          </w:p>
        </w:tc>
        <w:tc>
          <w:tcPr>
            <w:tcW w:w="3544" w:type="dxa"/>
          </w:tcPr>
          <w:p w:rsidR="00F677E8" w:rsidRPr="004B2E1D" w:rsidRDefault="00F677E8" w:rsidP="00F677E8">
            <w:pPr>
              <w:autoSpaceDE w:val="0"/>
              <w:autoSpaceDN w:val="0"/>
              <w:adjustRightInd w:val="0"/>
              <w:jc w:val="center"/>
              <w:rPr>
                <w:b/>
                <w:sz w:val="20"/>
                <w:szCs w:val="20"/>
              </w:rPr>
            </w:pPr>
            <w:r w:rsidRPr="004B2E1D">
              <w:rPr>
                <w:b/>
                <w:sz w:val="20"/>
                <w:szCs w:val="20"/>
              </w:rPr>
              <w:t>Иные параметры застройки</w:t>
            </w:r>
          </w:p>
        </w:tc>
      </w:tr>
    </w:tbl>
    <w:p w:rsidR="00F677E8" w:rsidRPr="00B30948" w:rsidRDefault="00F677E8" w:rsidP="00F677E8">
      <w:pPr>
        <w:rPr>
          <w:sz w:val="10"/>
          <w:szCs w:val="10"/>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9"/>
        <w:gridCol w:w="2551"/>
        <w:gridCol w:w="1560"/>
        <w:gridCol w:w="1560"/>
        <w:gridCol w:w="1701"/>
        <w:gridCol w:w="1701"/>
        <w:gridCol w:w="3544"/>
      </w:tblGrid>
      <w:tr w:rsidR="00F677E8" w:rsidRPr="00DE46E0" w:rsidTr="00F677E8">
        <w:trPr>
          <w:tblHeader/>
        </w:trPr>
        <w:tc>
          <w:tcPr>
            <w:tcW w:w="2659" w:type="dxa"/>
          </w:tcPr>
          <w:p w:rsidR="00F677E8" w:rsidRPr="00DE46E0" w:rsidRDefault="00F677E8" w:rsidP="00F677E8">
            <w:pPr>
              <w:jc w:val="center"/>
              <w:rPr>
                <w:sz w:val="24"/>
              </w:rPr>
            </w:pPr>
            <w:r>
              <w:rPr>
                <w:sz w:val="24"/>
              </w:rPr>
              <w:t>1</w:t>
            </w:r>
          </w:p>
        </w:tc>
        <w:tc>
          <w:tcPr>
            <w:tcW w:w="2551" w:type="dxa"/>
          </w:tcPr>
          <w:p w:rsidR="00F677E8" w:rsidRDefault="00F677E8" w:rsidP="00F677E8">
            <w:pPr>
              <w:jc w:val="center"/>
              <w:rPr>
                <w:sz w:val="24"/>
              </w:rPr>
            </w:pPr>
            <w:r>
              <w:rPr>
                <w:sz w:val="24"/>
              </w:rPr>
              <w:t>2</w:t>
            </w:r>
          </w:p>
        </w:tc>
        <w:tc>
          <w:tcPr>
            <w:tcW w:w="1560" w:type="dxa"/>
          </w:tcPr>
          <w:p w:rsidR="00F677E8" w:rsidRDefault="00F677E8" w:rsidP="00F677E8">
            <w:pPr>
              <w:autoSpaceDE w:val="0"/>
              <w:autoSpaceDN w:val="0"/>
              <w:adjustRightInd w:val="0"/>
              <w:jc w:val="center"/>
              <w:rPr>
                <w:sz w:val="24"/>
              </w:rPr>
            </w:pPr>
            <w:r>
              <w:rPr>
                <w:sz w:val="24"/>
              </w:rPr>
              <w:t>3</w:t>
            </w:r>
          </w:p>
        </w:tc>
        <w:tc>
          <w:tcPr>
            <w:tcW w:w="1560" w:type="dxa"/>
          </w:tcPr>
          <w:p w:rsidR="00F677E8" w:rsidRDefault="00F677E8" w:rsidP="00F677E8">
            <w:pPr>
              <w:autoSpaceDE w:val="0"/>
              <w:autoSpaceDN w:val="0"/>
              <w:adjustRightInd w:val="0"/>
              <w:jc w:val="center"/>
              <w:rPr>
                <w:sz w:val="24"/>
              </w:rPr>
            </w:pPr>
            <w:r>
              <w:rPr>
                <w:sz w:val="24"/>
              </w:rPr>
              <w:t>4</w:t>
            </w:r>
          </w:p>
        </w:tc>
        <w:tc>
          <w:tcPr>
            <w:tcW w:w="1701" w:type="dxa"/>
          </w:tcPr>
          <w:p w:rsidR="00F677E8" w:rsidRDefault="00F677E8" w:rsidP="00F677E8">
            <w:pPr>
              <w:autoSpaceDE w:val="0"/>
              <w:autoSpaceDN w:val="0"/>
              <w:adjustRightInd w:val="0"/>
              <w:jc w:val="center"/>
              <w:rPr>
                <w:sz w:val="24"/>
              </w:rPr>
            </w:pPr>
            <w:r>
              <w:rPr>
                <w:sz w:val="24"/>
              </w:rPr>
              <w:t>5</w:t>
            </w:r>
          </w:p>
        </w:tc>
        <w:tc>
          <w:tcPr>
            <w:tcW w:w="1701" w:type="dxa"/>
          </w:tcPr>
          <w:p w:rsidR="00F677E8" w:rsidRDefault="00F677E8" w:rsidP="00F677E8">
            <w:pPr>
              <w:autoSpaceDE w:val="0"/>
              <w:autoSpaceDN w:val="0"/>
              <w:adjustRightInd w:val="0"/>
              <w:jc w:val="center"/>
              <w:rPr>
                <w:sz w:val="24"/>
              </w:rPr>
            </w:pPr>
            <w:r>
              <w:rPr>
                <w:sz w:val="24"/>
              </w:rPr>
              <w:t>6</w:t>
            </w:r>
          </w:p>
        </w:tc>
        <w:tc>
          <w:tcPr>
            <w:tcW w:w="3544" w:type="dxa"/>
          </w:tcPr>
          <w:p w:rsidR="00F677E8" w:rsidRDefault="00F677E8" w:rsidP="00F677E8">
            <w:pPr>
              <w:autoSpaceDE w:val="0"/>
              <w:autoSpaceDN w:val="0"/>
              <w:adjustRightInd w:val="0"/>
              <w:jc w:val="center"/>
              <w:rPr>
                <w:sz w:val="24"/>
              </w:rPr>
            </w:pPr>
            <w:r>
              <w:rPr>
                <w:sz w:val="24"/>
              </w:rPr>
              <w:t>7</w:t>
            </w:r>
          </w:p>
        </w:tc>
      </w:tr>
      <w:tr w:rsidR="00F677E8" w:rsidRPr="00DE46E0" w:rsidTr="00F677E8">
        <w:tc>
          <w:tcPr>
            <w:tcW w:w="15276" w:type="dxa"/>
            <w:gridSpan w:val="7"/>
          </w:tcPr>
          <w:p w:rsidR="00F677E8" w:rsidRDefault="00F677E8" w:rsidP="00F677E8">
            <w:pPr>
              <w:autoSpaceDE w:val="0"/>
              <w:autoSpaceDN w:val="0"/>
              <w:adjustRightInd w:val="0"/>
              <w:jc w:val="both"/>
              <w:rPr>
                <w:sz w:val="24"/>
              </w:rPr>
            </w:pPr>
            <w:r>
              <w:rPr>
                <w:b/>
                <w:sz w:val="24"/>
              </w:rPr>
              <w:t>Основные</w:t>
            </w:r>
            <w:r w:rsidRPr="00C868FC">
              <w:rPr>
                <w:b/>
                <w:sz w:val="24"/>
              </w:rPr>
              <w:t xml:space="preserve"> виды использования земельных участков и объектов капитального строительства</w:t>
            </w:r>
          </w:p>
        </w:tc>
      </w:tr>
      <w:tr w:rsidR="00F677E8" w:rsidRPr="00DE46E0" w:rsidTr="00F677E8">
        <w:tc>
          <w:tcPr>
            <w:tcW w:w="2659" w:type="dxa"/>
          </w:tcPr>
          <w:p w:rsidR="00F677E8" w:rsidRPr="00DE46E0" w:rsidRDefault="00F677E8" w:rsidP="00F677E8">
            <w:pPr>
              <w:rPr>
                <w:sz w:val="24"/>
              </w:rPr>
            </w:pPr>
            <w:r>
              <w:rPr>
                <w:sz w:val="24"/>
              </w:rPr>
              <w:t>Предоставление коммунальных услуг (3.1.1)</w:t>
            </w:r>
          </w:p>
        </w:tc>
        <w:tc>
          <w:tcPr>
            <w:tcW w:w="2551" w:type="dxa"/>
          </w:tcPr>
          <w:p w:rsidR="00F677E8" w:rsidRPr="00DE46E0" w:rsidRDefault="00F677E8" w:rsidP="00F677E8">
            <w:pPr>
              <w:autoSpaceDE w:val="0"/>
              <w:autoSpaceDN w:val="0"/>
              <w:adjustRightInd w:val="0"/>
              <w:jc w:val="center"/>
              <w:rPr>
                <w:sz w:val="24"/>
              </w:rPr>
            </w:pPr>
            <w:r>
              <w:rPr>
                <w:sz w:val="24"/>
              </w:rPr>
              <w:t>-</w:t>
            </w:r>
          </w:p>
        </w:tc>
        <w:tc>
          <w:tcPr>
            <w:tcW w:w="6522" w:type="dxa"/>
            <w:gridSpan w:val="4"/>
          </w:tcPr>
          <w:p w:rsidR="00F677E8" w:rsidRPr="00DE46E0" w:rsidRDefault="00F677E8" w:rsidP="00F677E8">
            <w:pPr>
              <w:autoSpaceDE w:val="0"/>
              <w:autoSpaceDN w:val="0"/>
              <w:adjustRightInd w:val="0"/>
              <w:jc w:val="center"/>
              <w:rPr>
                <w:sz w:val="24"/>
              </w:rPr>
            </w:pPr>
            <w:r>
              <w:rPr>
                <w:sz w:val="24"/>
              </w:rPr>
              <w:t>не подлежат установлению</w:t>
            </w:r>
          </w:p>
        </w:tc>
        <w:tc>
          <w:tcPr>
            <w:tcW w:w="3544" w:type="dxa"/>
          </w:tcPr>
          <w:p w:rsidR="00F677E8" w:rsidRPr="00DE46E0" w:rsidRDefault="00F677E8" w:rsidP="00F677E8">
            <w:pPr>
              <w:autoSpaceDE w:val="0"/>
              <w:autoSpaceDN w:val="0"/>
              <w:adjustRightInd w:val="0"/>
              <w:jc w:val="center"/>
              <w:rPr>
                <w:sz w:val="24"/>
              </w:rPr>
            </w:pPr>
            <w:r>
              <w:rPr>
                <w:sz w:val="24"/>
              </w:rPr>
              <w:t>-</w:t>
            </w:r>
          </w:p>
        </w:tc>
      </w:tr>
      <w:tr w:rsidR="00F677E8" w:rsidRPr="00DE46E0" w:rsidTr="00F677E8">
        <w:tc>
          <w:tcPr>
            <w:tcW w:w="2659" w:type="dxa"/>
          </w:tcPr>
          <w:p w:rsidR="00F677E8" w:rsidRDefault="00F677E8" w:rsidP="00F677E8">
            <w:pPr>
              <w:rPr>
                <w:sz w:val="24"/>
              </w:rPr>
            </w:pPr>
            <w:r>
              <w:rPr>
                <w:sz w:val="24"/>
              </w:rPr>
              <w:t>Религиозное использование (3.7)</w:t>
            </w:r>
          </w:p>
        </w:tc>
        <w:tc>
          <w:tcPr>
            <w:tcW w:w="2551" w:type="dxa"/>
          </w:tcPr>
          <w:p w:rsidR="00F677E8" w:rsidRPr="00DE46E0" w:rsidRDefault="00F677E8" w:rsidP="00F677E8">
            <w:pPr>
              <w:autoSpaceDE w:val="0"/>
              <w:autoSpaceDN w:val="0"/>
              <w:adjustRightInd w:val="0"/>
              <w:jc w:val="center"/>
              <w:rPr>
                <w:sz w:val="24"/>
              </w:rPr>
            </w:pPr>
            <w:r>
              <w:rPr>
                <w:sz w:val="24"/>
              </w:rPr>
              <w:t>-</w:t>
            </w:r>
          </w:p>
        </w:tc>
        <w:tc>
          <w:tcPr>
            <w:tcW w:w="6522" w:type="dxa"/>
            <w:gridSpan w:val="4"/>
          </w:tcPr>
          <w:p w:rsidR="00F677E8" w:rsidRPr="00DE46E0" w:rsidRDefault="00F677E8" w:rsidP="00F677E8">
            <w:pPr>
              <w:autoSpaceDE w:val="0"/>
              <w:autoSpaceDN w:val="0"/>
              <w:adjustRightInd w:val="0"/>
              <w:jc w:val="center"/>
              <w:rPr>
                <w:sz w:val="24"/>
              </w:rPr>
            </w:pPr>
            <w:r>
              <w:rPr>
                <w:sz w:val="24"/>
              </w:rPr>
              <w:t>не подлежат установлению</w:t>
            </w:r>
          </w:p>
        </w:tc>
        <w:tc>
          <w:tcPr>
            <w:tcW w:w="3544" w:type="dxa"/>
          </w:tcPr>
          <w:p w:rsidR="00F677E8" w:rsidRPr="00DE46E0" w:rsidRDefault="00F677E8" w:rsidP="00F677E8">
            <w:pPr>
              <w:autoSpaceDE w:val="0"/>
              <w:autoSpaceDN w:val="0"/>
              <w:adjustRightInd w:val="0"/>
              <w:jc w:val="center"/>
              <w:rPr>
                <w:sz w:val="24"/>
              </w:rPr>
            </w:pPr>
            <w:r>
              <w:rPr>
                <w:sz w:val="24"/>
              </w:rPr>
              <w:t>-</w:t>
            </w:r>
          </w:p>
        </w:tc>
      </w:tr>
      <w:tr w:rsidR="00F677E8" w:rsidRPr="00DE46E0" w:rsidTr="00F677E8">
        <w:tc>
          <w:tcPr>
            <w:tcW w:w="2659" w:type="dxa"/>
          </w:tcPr>
          <w:p w:rsidR="00F677E8" w:rsidRDefault="00F677E8" w:rsidP="00F677E8">
            <w:pPr>
              <w:rPr>
                <w:sz w:val="24"/>
              </w:rPr>
            </w:pPr>
            <w:r>
              <w:rPr>
                <w:sz w:val="24"/>
              </w:rPr>
              <w:t>Осуществление религиозных обрядов (3.7.1)</w:t>
            </w:r>
          </w:p>
        </w:tc>
        <w:tc>
          <w:tcPr>
            <w:tcW w:w="2551" w:type="dxa"/>
          </w:tcPr>
          <w:p w:rsidR="00F677E8" w:rsidRPr="00DE46E0" w:rsidRDefault="00F677E8" w:rsidP="00F677E8">
            <w:pPr>
              <w:autoSpaceDE w:val="0"/>
              <w:autoSpaceDN w:val="0"/>
              <w:adjustRightInd w:val="0"/>
              <w:jc w:val="center"/>
              <w:rPr>
                <w:sz w:val="24"/>
              </w:rPr>
            </w:pPr>
            <w:r>
              <w:rPr>
                <w:sz w:val="24"/>
              </w:rPr>
              <w:t>-</w:t>
            </w:r>
          </w:p>
        </w:tc>
        <w:tc>
          <w:tcPr>
            <w:tcW w:w="6522" w:type="dxa"/>
            <w:gridSpan w:val="4"/>
          </w:tcPr>
          <w:p w:rsidR="00F677E8" w:rsidRPr="00DE46E0" w:rsidRDefault="00F677E8" w:rsidP="00F677E8">
            <w:pPr>
              <w:autoSpaceDE w:val="0"/>
              <w:autoSpaceDN w:val="0"/>
              <w:adjustRightInd w:val="0"/>
              <w:jc w:val="center"/>
              <w:rPr>
                <w:sz w:val="24"/>
              </w:rPr>
            </w:pPr>
            <w:r>
              <w:rPr>
                <w:sz w:val="24"/>
              </w:rPr>
              <w:t>не подлежат установлению</w:t>
            </w:r>
          </w:p>
        </w:tc>
        <w:tc>
          <w:tcPr>
            <w:tcW w:w="3544" w:type="dxa"/>
          </w:tcPr>
          <w:p w:rsidR="00F677E8" w:rsidRPr="00DE46E0" w:rsidRDefault="00F677E8" w:rsidP="00F677E8">
            <w:pPr>
              <w:autoSpaceDE w:val="0"/>
              <w:autoSpaceDN w:val="0"/>
              <w:adjustRightInd w:val="0"/>
              <w:jc w:val="center"/>
              <w:rPr>
                <w:sz w:val="24"/>
              </w:rPr>
            </w:pPr>
            <w:r>
              <w:rPr>
                <w:sz w:val="24"/>
              </w:rPr>
              <w:t>-</w:t>
            </w:r>
          </w:p>
        </w:tc>
      </w:tr>
      <w:tr w:rsidR="00F677E8" w:rsidRPr="00DE46E0" w:rsidTr="00F677E8">
        <w:tc>
          <w:tcPr>
            <w:tcW w:w="2659" w:type="dxa"/>
          </w:tcPr>
          <w:p w:rsidR="00F677E8" w:rsidRDefault="00F677E8" w:rsidP="00F677E8">
            <w:pPr>
              <w:rPr>
                <w:sz w:val="24"/>
              </w:rPr>
            </w:pPr>
            <w:r>
              <w:rPr>
                <w:sz w:val="24"/>
              </w:rPr>
              <w:t>Религиозное управление и образование (3.7.2)</w:t>
            </w:r>
          </w:p>
        </w:tc>
        <w:tc>
          <w:tcPr>
            <w:tcW w:w="2551" w:type="dxa"/>
          </w:tcPr>
          <w:p w:rsidR="00F677E8" w:rsidRPr="00DE46E0" w:rsidRDefault="00F677E8" w:rsidP="00F677E8">
            <w:pPr>
              <w:autoSpaceDE w:val="0"/>
              <w:autoSpaceDN w:val="0"/>
              <w:adjustRightInd w:val="0"/>
              <w:jc w:val="center"/>
              <w:rPr>
                <w:sz w:val="24"/>
              </w:rPr>
            </w:pPr>
            <w:r>
              <w:rPr>
                <w:sz w:val="24"/>
              </w:rPr>
              <w:t>-</w:t>
            </w:r>
          </w:p>
        </w:tc>
        <w:tc>
          <w:tcPr>
            <w:tcW w:w="6522" w:type="dxa"/>
            <w:gridSpan w:val="4"/>
          </w:tcPr>
          <w:p w:rsidR="00F677E8" w:rsidRPr="00DE46E0" w:rsidRDefault="00F677E8" w:rsidP="00F677E8">
            <w:pPr>
              <w:autoSpaceDE w:val="0"/>
              <w:autoSpaceDN w:val="0"/>
              <w:adjustRightInd w:val="0"/>
              <w:jc w:val="center"/>
              <w:rPr>
                <w:sz w:val="24"/>
              </w:rPr>
            </w:pPr>
            <w:r>
              <w:rPr>
                <w:sz w:val="24"/>
              </w:rPr>
              <w:t>не подлежат установлению</w:t>
            </w:r>
          </w:p>
        </w:tc>
        <w:tc>
          <w:tcPr>
            <w:tcW w:w="3544" w:type="dxa"/>
          </w:tcPr>
          <w:p w:rsidR="00F677E8" w:rsidRPr="00DE46E0" w:rsidRDefault="00F677E8" w:rsidP="00F677E8">
            <w:pPr>
              <w:autoSpaceDE w:val="0"/>
              <w:autoSpaceDN w:val="0"/>
              <w:adjustRightInd w:val="0"/>
              <w:jc w:val="center"/>
              <w:rPr>
                <w:sz w:val="24"/>
              </w:rPr>
            </w:pPr>
            <w:r>
              <w:rPr>
                <w:sz w:val="24"/>
              </w:rPr>
              <w:t>-</w:t>
            </w:r>
          </w:p>
        </w:tc>
      </w:tr>
      <w:tr w:rsidR="008B2DD3" w:rsidRPr="00DE46E0" w:rsidTr="00F677E8">
        <w:tc>
          <w:tcPr>
            <w:tcW w:w="2659" w:type="dxa"/>
          </w:tcPr>
          <w:p w:rsidR="008B2DD3" w:rsidRPr="00DE46E0" w:rsidRDefault="008B2DD3" w:rsidP="00191EF6">
            <w:pPr>
              <w:autoSpaceDE w:val="0"/>
              <w:autoSpaceDN w:val="0"/>
              <w:adjustRightInd w:val="0"/>
              <w:jc w:val="both"/>
              <w:rPr>
                <w:sz w:val="24"/>
              </w:rPr>
            </w:pPr>
            <w:r>
              <w:rPr>
                <w:sz w:val="24"/>
              </w:rPr>
              <w:t xml:space="preserve">Стоянка транспортных </w:t>
            </w:r>
            <w:r>
              <w:rPr>
                <w:sz w:val="24"/>
              </w:rPr>
              <w:lastRenderedPageBreak/>
              <w:t>средств (4.9.2)</w:t>
            </w:r>
          </w:p>
        </w:tc>
        <w:tc>
          <w:tcPr>
            <w:tcW w:w="2551" w:type="dxa"/>
          </w:tcPr>
          <w:p w:rsidR="008B2DD3" w:rsidRPr="00DE46E0" w:rsidRDefault="008B2DD3" w:rsidP="00191EF6">
            <w:pPr>
              <w:autoSpaceDE w:val="0"/>
              <w:autoSpaceDN w:val="0"/>
              <w:adjustRightInd w:val="0"/>
              <w:jc w:val="center"/>
              <w:rPr>
                <w:sz w:val="24"/>
              </w:rPr>
            </w:pPr>
            <w:r>
              <w:rPr>
                <w:sz w:val="24"/>
              </w:rPr>
              <w:lastRenderedPageBreak/>
              <w:t>-</w:t>
            </w:r>
          </w:p>
        </w:tc>
        <w:tc>
          <w:tcPr>
            <w:tcW w:w="6522" w:type="dxa"/>
            <w:gridSpan w:val="4"/>
          </w:tcPr>
          <w:p w:rsidR="008B2DD3" w:rsidRPr="00DE46E0" w:rsidRDefault="008B2DD3" w:rsidP="00191EF6">
            <w:pPr>
              <w:autoSpaceDE w:val="0"/>
              <w:autoSpaceDN w:val="0"/>
              <w:adjustRightInd w:val="0"/>
              <w:jc w:val="center"/>
              <w:rPr>
                <w:sz w:val="24"/>
              </w:rPr>
            </w:pPr>
            <w:r>
              <w:rPr>
                <w:sz w:val="24"/>
              </w:rPr>
              <w:t>не подлежат установлению</w:t>
            </w:r>
          </w:p>
        </w:tc>
        <w:tc>
          <w:tcPr>
            <w:tcW w:w="3544" w:type="dxa"/>
          </w:tcPr>
          <w:p w:rsidR="008B2DD3" w:rsidRPr="00DE46E0" w:rsidRDefault="008B2DD3" w:rsidP="00191EF6">
            <w:pPr>
              <w:autoSpaceDE w:val="0"/>
              <w:autoSpaceDN w:val="0"/>
              <w:adjustRightInd w:val="0"/>
              <w:jc w:val="center"/>
              <w:rPr>
                <w:sz w:val="24"/>
              </w:rPr>
            </w:pPr>
            <w:r>
              <w:rPr>
                <w:sz w:val="24"/>
              </w:rPr>
              <w:t>-</w:t>
            </w:r>
          </w:p>
        </w:tc>
      </w:tr>
      <w:tr w:rsidR="008B2DD3" w:rsidRPr="00DE46E0" w:rsidTr="00F677E8">
        <w:tc>
          <w:tcPr>
            <w:tcW w:w="2659" w:type="dxa"/>
          </w:tcPr>
          <w:p w:rsidR="008B2DD3" w:rsidRDefault="008B2DD3" w:rsidP="00F677E8">
            <w:pPr>
              <w:rPr>
                <w:sz w:val="24"/>
              </w:rPr>
            </w:pPr>
            <w:r>
              <w:rPr>
                <w:sz w:val="24"/>
              </w:rPr>
              <w:lastRenderedPageBreak/>
              <w:t>Земельные участки (территории) общего пользования (12.0)</w:t>
            </w:r>
          </w:p>
        </w:tc>
        <w:tc>
          <w:tcPr>
            <w:tcW w:w="2551" w:type="dxa"/>
          </w:tcPr>
          <w:p w:rsidR="008B2DD3" w:rsidRPr="00DE46E0" w:rsidRDefault="008B2DD3" w:rsidP="00F677E8">
            <w:pPr>
              <w:autoSpaceDE w:val="0"/>
              <w:autoSpaceDN w:val="0"/>
              <w:adjustRightInd w:val="0"/>
              <w:jc w:val="center"/>
              <w:rPr>
                <w:sz w:val="24"/>
              </w:rPr>
            </w:pPr>
            <w:r>
              <w:rPr>
                <w:sz w:val="24"/>
              </w:rPr>
              <w:t>-</w:t>
            </w:r>
          </w:p>
        </w:tc>
        <w:tc>
          <w:tcPr>
            <w:tcW w:w="6522" w:type="dxa"/>
            <w:gridSpan w:val="4"/>
          </w:tcPr>
          <w:p w:rsidR="008B2DD3" w:rsidRPr="00DE46E0" w:rsidRDefault="008B2DD3" w:rsidP="00F677E8">
            <w:pPr>
              <w:autoSpaceDE w:val="0"/>
              <w:autoSpaceDN w:val="0"/>
              <w:adjustRightInd w:val="0"/>
              <w:jc w:val="center"/>
              <w:rPr>
                <w:sz w:val="24"/>
              </w:rPr>
            </w:pPr>
            <w:r>
              <w:rPr>
                <w:sz w:val="24"/>
              </w:rPr>
              <w:t>не подлежат установлению</w:t>
            </w:r>
          </w:p>
        </w:tc>
        <w:tc>
          <w:tcPr>
            <w:tcW w:w="3544" w:type="dxa"/>
          </w:tcPr>
          <w:p w:rsidR="008B2DD3" w:rsidRPr="00DE46E0" w:rsidRDefault="008B2DD3" w:rsidP="00F677E8">
            <w:pPr>
              <w:autoSpaceDE w:val="0"/>
              <w:autoSpaceDN w:val="0"/>
              <w:adjustRightInd w:val="0"/>
              <w:jc w:val="center"/>
              <w:rPr>
                <w:sz w:val="24"/>
              </w:rPr>
            </w:pPr>
            <w:r>
              <w:rPr>
                <w:sz w:val="24"/>
              </w:rPr>
              <w:t>-</w:t>
            </w:r>
          </w:p>
        </w:tc>
      </w:tr>
      <w:tr w:rsidR="008B2DD3" w:rsidRPr="00DE46E0" w:rsidTr="00F677E8">
        <w:tc>
          <w:tcPr>
            <w:tcW w:w="2659" w:type="dxa"/>
          </w:tcPr>
          <w:p w:rsidR="008B2DD3" w:rsidRPr="00DE46E0" w:rsidRDefault="008B2DD3" w:rsidP="00F677E8">
            <w:pPr>
              <w:autoSpaceDE w:val="0"/>
              <w:autoSpaceDN w:val="0"/>
              <w:adjustRightInd w:val="0"/>
              <w:jc w:val="both"/>
              <w:rPr>
                <w:sz w:val="24"/>
              </w:rPr>
            </w:pPr>
            <w:r>
              <w:rPr>
                <w:rFonts w:eastAsiaTheme="minorHAnsi"/>
                <w:sz w:val="24"/>
                <w:lang w:eastAsia="en-US"/>
              </w:rPr>
              <w:t xml:space="preserve">Ритуальная деятельность </w:t>
            </w:r>
            <w:r>
              <w:rPr>
                <w:sz w:val="24"/>
              </w:rPr>
              <w:t>(12.1)</w:t>
            </w:r>
          </w:p>
        </w:tc>
        <w:tc>
          <w:tcPr>
            <w:tcW w:w="2551" w:type="dxa"/>
          </w:tcPr>
          <w:p w:rsidR="008B2DD3" w:rsidRPr="00DE46E0" w:rsidRDefault="008B2DD3" w:rsidP="00F677E8">
            <w:pPr>
              <w:autoSpaceDE w:val="0"/>
              <w:autoSpaceDN w:val="0"/>
              <w:adjustRightInd w:val="0"/>
              <w:jc w:val="center"/>
              <w:rPr>
                <w:sz w:val="24"/>
              </w:rPr>
            </w:pPr>
            <w:r>
              <w:rPr>
                <w:sz w:val="24"/>
              </w:rPr>
              <w:t>-</w:t>
            </w:r>
          </w:p>
        </w:tc>
        <w:tc>
          <w:tcPr>
            <w:tcW w:w="6522" w:type="dxa"/>
            <w:gridSpan w:val="4"/>
          </w:tcPr>
          <w:p w:rsidR="008B2DD3" w:rsidRPr="00DE46E0" w:rsidRDefault="008B2DD3" w:rsidP="00F677E8">
            <w:pPr>
              <w:autoSpaceDE w:val="0"/>
              <w:autoSpaceDN w:val="0"/>
              <w:adjustRightInd w:val="0"/>
              <w:jc w:val="center"/>
              <w:rPr>
                <w:sz w:val="24"/>
              </w:rPr>
            </w:pPr>
            <w:r>
              <w:rPr>
                <w:sz w:val="24"/>
              </w:rPr>
              <w:t>не подлежат установлению</w:t>
            </w:r>
          </w:p>
          <w:p w:rsidR="008B2DD3" w:rsidRDefault="008B2DD3" w:rsidP="00F677E8">
            <w:pPr>
              <w:autoSpaceDE w:val="0"/>
              <w:autoSpaceDN w:val="0"/>
              <w:adjustRightInd w:val="0"/>
              <w:jc w:val="center"/>
              <w:rPr>
                <w:sz w:val="24"/>
              </w:rPr>
            </w:pPr>
          </w:p>
        </w:tc>
        <w:tc>
          <w:tcPr>
            <w:tcW w:w="3544" w:type="dxa"/>
          </w:tcPr>
          <w:p w:rsidR="008B2DD3" w:rsidRDefault="008B2DD3" w:rsidP="00F677E8">
            <w:pPr>
              <w:autoSpaceDE w:val="0"/>
              <w:autoSpaceDN w:val="0"/>
              <w:adjustRightInd w:val="0"/>
              <w:jc w:val="center"/>
              <w:rPr>
                <w:sz w:val="24"/>
              </w:rPr>
            </w:pPr>
            <w:r>
              <w:rPr>
                <w:sz w:val="24"/>
              </w:rPr>
              <w:t>-</w:t>
            </w:r>
          </w:p>
        </w:tc>
      </w:tr>
      <w:tr w:rsidR="008B2DD3" w:rsidRPr="00DE46E0" w:rsidTr="00F677E8">
        <w:tc>
          <w:tcPr>
            <w:tcW w:w="2659" w:type="dxa"/>
          </w:tcPr>
          <w:p w:rsidR="008B2DD3" w:rsidRDefault="008B2DD3" w:rsidP="00F677E8">
            <w:pPr>
              <w:autoSpaceDE w:val="0"/>
              <w:autoSpaceDN w:val="0"/>
              <w:adjustRightInd w:val="0"/>
              <w:jc w:val="both"/>
              <w:rPr>
                <w:rFonts w:eastAsiaTheme="minorHAnsi"/>
                <w:sz w:val="24"/>
                <w:lang w:eastAsia="en-US"/>
              </w:rPr>
            </w:pPr>
            <w:r>
              <w:rPr>
                <w:rFonts w:eastAsiaTheme="minorHAnsi"/>
                <w:sz w:val="24"/>
                <w:lang w:eastAsia="en-US"/>
              </w:rPr>
              <w:t>Улично-дорожная сеть (12.0.1)</w:t>
            </w:r>
          </w:p>
        </w:tc>
        <w:tc>
          <w:tcPr>
            <w:tcW w:w="2551" w:type="dxa"/>
          </w:tcPr>
          <w:p w:rsidR="008B2DD3" w:rsidRPr="00DE46E0" w:rsidRDefault="008B2DD3" w:rsidP="00F677E8">
            <w:pPr>
              <w:autoSpaceDE w:val="0"/>
              <w:autoSpaceDN w:val="0"/>
              <w:adjustRightInd w:val="0"/>
              <w:jc w:val="center"/>
              <w:rPr>
                <w:sz w:val="24"/>
              </w:rPr>
            </w:pPr>
            <w:r>
              <w:rPr>
                <w:sz w:val="24"/>
              </w:rPr>
              <w:t>-</w:t>
            </w:r>
          </w:p>
        </w:tc>
        <w:tc>
          <w:tcPr>
            <w:tcW w:w="6522" w:type="dxa"/>
            <w:gridSpan w:val="4"/>
          </w:tcPr>
          <w:p w:rsidR="008B2DD3" w:rsidRPr="00DE46E0" w:rsidRDefault="008B2DD3" w:rsidP="00F677E8">
            <w:pPr>
              <w:autoSpaceDE w:val="0"/>
              <w:autoSpaceDN w:val="0"/>
              <w:adjustRightInd w:val="0"/>
              <w:jc w:val="center"/>
              <w:rPr>
                <w:sz w:val="24"/>
              </w:rPr>
            </w:pPr>
            <w:r>
              <w:rPr>
                <w:sz w:val="24"/>
              </w:rPr>
              <w:t>не подлежат установлению</w:t>
            </w:r>
          </w:p>
        </w:tc>
        <w:tc>
          <w:tcPr>
            <w:tcW w:w="3544" w:type="dxa"/>
          </w:tcPr>
          <w:p w:rsidR="008B2DD3" w:rsidRPr="00DE46E0" w:rsidRDefault="008B2DD3" w:rsidP="00F677E8">
            <w:pPr>
              <w:autoSpaceDE w:val="0"/>
              <w:autoSpaceDN w:val="0"/>
              <w:adjustRightInd w:val="0"/>
              <w:jc w:val="center"/>
              <w:rPr>
                <w:sz w:val="24"/>
              </w:rPr>
            </w:pPr>
            <w:r>
              <w:rPr>
                <w:sz w:val="24"/>
              </w:rPr>
              <w:t>-</w:t>
            </w:r>
          </w:p>
        </w:tc>
      </w:tr>
      <w:tr w:rsidR="008B2DD3" w:rsidRPr="00DE46E0" w:rsidTr="00F677E8">
        <w:tc>
          <w:tcPr>
            <w:tcW w:w="2659" w:type="dxa"/>
          </w:tcPr>
          <w:p w:rsidR="008B2DD3" w:rsidRDefault="008B2DD3" w:rsidP="00F677E8">
            <w:pPr>
              <w:autoSpaceDE w:val="0"/>
              <w:autoSpaceDN w:val="0"/>
              <w:adjustRightInd w:val="0"/>
              <w:jc w:val="both"/>
              <w:rPr>
                <w:rFonts w:eastAsiaTheme="minorHAnsi"/>
                <w:sz w:val="24"/>
                <w:lang w:eastAsia="en-US"/>
              </w:rPr>
            </w:pPr>
            <w:r>
              <w:rPr>
                <w:rFonts w:eastAsiaTheme="minorHAnsi"/>
                <w:sz w:val="24"/>
                <w:lang w:eastAsia="en-US"/>
              </w:rPr>
              <w:t>Благоустройство территории (12.0.2)</w:t>
            </w:r>
          </w:p>
        </w:tc>
        <w:tc>
          <w:tcPr>
            <w:tcW w:w="2551" w:type="dxa"/>
          </w:tcPr>
          <w:p w:rsidR="008B2DD3" w:rsidRPr="00DE46E0" w:rsidRDefault="008B2DD3" w:rsidP="00F677E8">
            <w:pPr>
              <w:autoSpaceDE w:val="0"/>
              <w:autoSpaceDN w:val="0"/>
              <w:adjustRightInd w:val="0"/>
              <w:jc w:val="center"/>
              <w:rPr>
                <w:sz w:val="24"/>
              </w:rPr>
            </w:pPr>
            <w:r>
              <w:rPr>
                <w:sz w:val="24"/>
              </w:rPr>
              <w:t>-</w:t>
            </w:r>
          </w:p>
        </w:tc>
        <w:tc>
          <w:tcPr>
            <w:tcW w:w="6522" w:type="dxa"/>
            <w:gridSpan w:val="4"/>
          </w:tcPr>
          <w:p w:rsidR="008B2DD3" w:rsidRPr="00DE46E0" w:rsidRDefault="008B2DD3" w:rsidP="00F677E8">
            <w:pPr>
              <w:autoSpaceDE w:val="0"/>
              <w:autoSpaceDN w:val="0"/>
              <w:adjustRightInd w:val="0"/>
              <w:jc w:val="center"/>
              <w:rPr>
                <w:sz w:val="24"/>
              </w:rPr>
            </w:pPr>
            <w:r>
              <w:rPr>
                <w:sz w:val="24"/>
              </w:rPr>
              <w:t>не подлежат установлению</w:t>
            </w:r>
          </w:p>
        </w:tc>
        <w:tc>
          <w:tcPr>
            <w:tcW w:w="3544" w:type="dxa"/>
          </w:tcPr>
          <w:p w:rsidR="008B2DD3" w:rsidRPr="00DE46E0" w:rsidRDefault="008B2DD3" w:rsidP="00F677E8">
            <w:pPr>
              <w:autoSpaceDE w:val="0"/>
              <w:autoSpaceDN w:val="0"/>
              <w:adjustRightInd w:val="0"/>
              <w:jc w:val="center"/>
              <w:rPr>
                <w:sz w:val="24"/>
              </w:rPr>
            </w:pPr>
            <w:r>
              <w:rPr>
                <w:sz w:val="24"/>
              </w:rPr>
              <w:t>-</w:t>
            </w:r>
          </w:p>
        </w:tc>
      </w:tr>
      <w:tr w:rsidR="008B2DD3" w:rsidRPr="00DE46E0" w:rsidTr="00F677E8">
        <w:tc>
          <w:tcPr>
            <w:tcW w:w="2659" w:type="dxa"/>
          </w:tcPr>
          <w:p w:rsidR="008B2DD3" w:rsidRDefault="008B2DD3" w:rsidP="00F677E8">
            <w:pPr>
              <w:autoSpaceDE w:val="0"/>
              <w:autoSpaceDN w:val="0"/>
              <w:adjustRightInd w:val="0"/>
              <w:jc w:val="both"/>
              <w:rPr>
                <w:rFonts w:eastAsiaTheme="minorHAnsi"/>
                <w:sz w:val="24"/>
                <w:lang w:eastAsia="en-US"/>
              </w:rPr>
            </w:pPr>
            <w:r>
              <w:rPr>
                <w:rFonts w:eastAsiaTheme="minorHAnsi"/>
                <w:sz w:val="24"/>
                <w:lang w:eastAsia="en-US"/>
              </w:rPr>
              <w:t>Размещение автомобильных дорог (7.2.1)</w:t>
            </w:r>
          </w:p>
        </w:tc>
        <w:tc>
          <w:tcPr>
            <w:tcW w:w="2551" w:type="dxa"/>
          </w:tcPr>
          <w:p w:rsidR="008B2DD3" w:rsidRPr="00DE46E0" w:rsidRDefault="008B2DD3" w:rsidP="00F677E8">
            <w:pPr>
              <w:autoSpaceDE w:val="0"/>
              <w:autoSpaceDN w:val="0"/>
              <w:adjustRightInd w:val="0"/>
              <w:jc w:val="center"/>
              <w:rPr>
                <w:sz w:val="24"/>
              </w:rPr>
            </w:pPr>
            <w:r>
              <w:rPr>
                <w:sz w:val="24"/>
              </w:rPr>
              <w:t>-</w:t>
            </w:r>
          </w:p>
        </w:tc>
        <w:tc>
          <w:tcPr>
            <w:tcW w:w="6522" w:type="dxa"/>
            <w:gridSpan w:val="4"/>
          </w:tcPr>
          <w:p w:rsidR="008B2DD3" w:rsidRPr="00DE46E0" w:rsidRDefault="008B2DD3" w:rsidP="00F677E8">
            <w:pPr>
              <w:autoSpaceDE w:val="0"/>
              <w:autoSpaceDN w:val="0"/>
              <w:adjustRightInd w:val="0"/>
              <w:jc w:val="center"/>
              <w:rPr>
                <w:sz w:val="24"/>
              </w:rPr>
            </w:pPr>
            <w:r>
              <w:rPr>
                <w:sz w:val="24"/>
              </w:rPr>
              <w:t>не подлежат установлению</w:t>
            </w:r>
          </w:p>
          <w:p w:rsidR="008B2DD3" w:rsidRDefault="008B2DD3" w:rsidP="00F677E8">
            <w:pPr>
              <w:autoSpaceDE w:val="0"/>
              <w:autoSpaceDN w:val="0"/>
              <w:adjustRightInd w:val="0"/>
              <w:jc w:val="center"/>
              <w:rPr>
                <w:sz w:val="24"/>
              </w:rPr>
            </w:pPr>
          </w:p>
        </w:tc>
        <w:tc>
          <w:tcPr>
            <w:tcW w:w="3544" w:type="dxa"/>
          </w:tcPr>
          <w:p w:rsidR="008B2DD3" w:rsidRDefault="008B2DD3" w:rsidP="00F677E8">
            <w:pPr>
              <w:autoSpaceDE w:val="0"/>
              <w:autoSpaceDN w:val="0"/>
              <w:adjustRightInd w:val="0"/>
              <w:jc w:val="center"/>
              <w:rPr>
                <w:sz w:val="24"/>
              </w:rPr>
            </w:pPr>
            <w:r>
              <w:rPr>
                <w:sz w:val="24"/>
              </w:rPr>
              <w:t>-</w:t>
            </w:r>
          </w:p>
        </w:tc>
      </w:tr>
      <w:tr w:rsidR="008B2DD3" w:rsidRPr="00DE46E0" w:rsidTr="00F677E8">
        <w:tc>
          <w:tcPr>
            <w:tcW w:w="15276" w:type="dxa"/>
            <w:gridSpan w:val="7"/>
          </w:tcPr>
          <w:p w:rsidR="008B2DD3" w:rsidRPr="00C868FC" w:rsidRDefault="008B2DD3" w:rsidP="00F677E8">
            <w:pPr>
              <w:autoSpaceDE w:val="0"/>
              <w:autoSpaceDN w:val="0"/>
              <w:adjustRightInd w:val="0"/>
              <w:rPr>
                <w:b/>
                <w:sz w:val="24"/>
              </w:rPr>
            </w:pPr>
            <w:r w:rsidRPr="00C868FC">
              <w:rPr>
                <w:b/>
                <w:sz w:val="24"/>
              </w:rPr>
              <w:t>Условно-разрешенные виды использования земельных участков и объектов капитального строительства</w:t>
            </w:r>
          </w:p>
        </w:tc>
      </w:tr>
      <w:tr w:rsidR="008B2DD3" w:rsidRPr="00DE46E0" w:rsidTr="00F677E8">
        <w:tc>
          <w:tcPr>
            <w:tcW w:w="2659" w:type="dxa"/>
          </w:tcPr>
          <w:p w:rsidR="008B2DD3" w:rsidRPr="00DE46E0" w:rsidRDefault="008B2DD3" w:rsidP="00F677E8">
            <w:pPr>
              <w:jc w:val="both"/>
              <w:rPr>
                <w:sz w:val="24"/>
              </w:rPr>
            </w:pPr>
            <w:r>
              <w:rPr>
                <w:sz w:val="24"/>
              </w:rPr>
              <w:t>Запас (12.03)</w:t>
            </w:r>
          </w:p>
        </w:tc>
        <w:tc>
          <w:tcPr>
            <w:tcW w:w="2551" w:type="dxa"/>
          </w:tcPr>
          <w:p w:rsidR="008B2DD3" w:rsidRPr="00DE46E0" w:rsidRDefault="008B2DD3" w:rsidP="00F677E8">
            <w:pPr>
              <w:autoSpaceDE w:val="0"/>
              <w:autoSpaceDN w:val="0"/>
              <w:adjustRightInd w:val="0"/>
              <w:jc w:val="center"/>
              <w:rPr>
                <w:sz w:val="24"/>
              </w:rPr>
            </w:pPr>
            <w:r>
              <w:rPr>
                <w:sz w:val="24"/>
              </w:rPr>
              <w:t>-</w:t>
            </w:r>
          </w:p>
        </w:tc>
        <w:tc>
          <w:tcPr>
            <w:tcW w:w="6522" w:type="dxa"/>
            <w:gridSpan w:val="4"/>
          </w:tcPr>
          <w:p w:rsidR="008B2DD3" w:rsidRPr="00DE46E0" w:rsidRDefault="008B2DD3" w:rsidP="00F677E8">
            <w:pPr>
              <w:autoSpaceDE w:val="0"/>
              <w:autoSpaceDN w:val="0"/>
              <w:adjustRightInd w:val="0"/>
              <w:jc w:val="center"/>
              <w:rPr>
                <w:sz w:val="24"/>
              </w:rPr>
            </w:pPr>
            <w:r>
              <w:rPr>
                <w:sz w:val="24"/>
              </w:rPr>
              <w:t>не подлежат установлению</w:t>
            </w:r>
          </w:p>
          <w:p w:rsidR="008B2DD3" w:rsidRDefault="008B2DD3" w:rsidP="00F677E8">
            <w:pPr>
              <w:autoSpaceDE w:val="0"/>
              <w:autoSpaceDN w:val="0"/>
              <w:adjustRightInd w:val="0"/>
              <w:jc w:val="center"/>
              <w:rPr>
                <w:sz w:val="24"/>
              </w:rPr>
            </w:pPr>
          </w:p>
        </w:tc>
        <w:tc>
          <w:tcPr>
            <w:tcW w:w="3544" w:type="dxa"/>
          </w:tcPr>
          <w:p w:rsidR="008B2DD3" w:rsidRDefault="008B2DD3" w:rsidP="00F677E8">
            <w:pPr>
              <w:autoSpaceDE w:val="0"/>
              <w:autoSpaceDN w:val="0"/>
              <w:adjustRightInd w:val="0"/>
              <w:jc w:val="center"/>
              <w:rPr>
                <w:sz w:val="24"/>
              </w:rPr>
            </w:pPr>
            <w:r>
              <w:rPr>
                <w:sz w:val="24"/>
              </w:rPr>
              <w:t>-</w:t>
            </w:r>
          </w:p>
        </w:tc>
      </w:tr>
      <w:tr w:rsidR="008B2DD3" w:rsidRPr="00DE46E0" w:rsidTr="00F677E8">
        <w:tc>
          <w:tcPr>
            <w:tcW w:w="2659" w:type="dxa"/>
          </w:tcPr>
          <w:p w:rsidR="008B2DD3" w:rsidRDefault="008B2DD3" w:rsidP="00F677E8">
            <w:pPr>
              <w:jc w:val="both"/>
              <w:rPr>
                <w:sz w:val="24"/>
              </w:rPr>
            </w:pPr>
            <w:r>
              <w:rPr>
                <w:sz w:val="24"/>
              </w:rPr>
              <w:t>Связь (6.8)</w:t>
            </w:r>
          </w:p>
        </w:tc>
        <w:tc>
          <w:tcPr>
            <w:tcW w:w="2551" w:type="dxa"/>
          </w:tcPr>
          <w:p w:rsidR="008B2DD3" w:rsidRPr="00DE46E0" w:rsidRDefault="008B2DD3" w:rsidP="00F677E8">
            <w:pPr>
              <w:autoSpaceDE w:val="0"/>
              <w:autoSpaceDN w:val="0"/>
              <w:adjustRightInd w:val="0"/>
              <w:jc w:val="center"/>
              <w:rPr>
                <w:sz w:val="24"/>
              </w:rPr>
            </w:pPr>
            <w:r>
              <w:rPr>
                <w:sz w:val="24"/>
              </w:rPr>
              <w:t>-</w:t>
            </w:r>
          </w:p>
        </w:tc>
        <w:tc>
          <w:tcPr>
            <w:tcW w:w="6522" w:type="dxa"/>
            <w:gridSpan w:val="4"/>
          </w:tcPr>
          <w:p w:rsidR="008B2DD3" w:rsidRPr="00DE46E0" w:rsidRDefault="008B2DD3" w:rsidP="00F677E8">
            <w:pPr>
              <w:autoSpaceDE w:val="0"/>
              <w:autoSpaceDN w:val="0"/>
              <w:adjustRightInd w:val="0"/>
              <w:jc w:val="center"/>
              <w:rPr>
                <w:sz w:val="24"/>
              </w:rPr>
            </w:pPr>
            <w:r>
              <w:rPr>
                <w:sz w:val="24"/>
              </w:rPr>
              <w:t>не подлежат установлению</w:t>
            </w:r>
          </w:p>
          <w:p w:rsidR="008B2DD3" w:rsidRDefault="008B2DD3" w:rsidP="00F677E8">
            <w:pPr>
              <w:autoSpaceDE w:val="0"/>
              <w:autoSpaceDN w:val="0"/>
              <w:adjustRightInd w:val="0"/>
              <w:jc w:val="center"/>
              <w:rPr>
                <w:sz w:val="24"/>
              </w:rPr>
            </w:pPr>
          </w:p>
        </w:tc>
        <w:tc>
          <w:tcPr>
            <w:tcW w:w="3544" w:type="dxa"/>
          </w:tcPr>
          <w:p w:rsidR="008B2DD3" w:rsidRDefault="008B2DD3" w:rsidP="00F677E8">
            <w:pPr>
              <w:autoSpaceDE w:val="0"/>
              <w:autoSpaceDN w:val="0"/>
              <w:adjustRightInd w:val="0"/>
              <w:jc w:val="center"/>
              <w:rPr>
                <w:sz w:val="24"/>
              </w:rPr>
            </w:pPr>
            <w:r>
              <w:rPr>
                <w:sz w:val="24"/>
              </w:rPr>
              <w:t>-</w:t>
            </w:r>
          </w:p>
        </w:tc>
      </w:tr>
    </w:tbl>
    <w:p w:rsidR="00F677E8" w:rsidRDefault="00F677E8" w:rsidP="00F677E8"/>
    <w:p w:rsidR="00123E09" w:rsidRDefault="00123E09" w:rsidP="00F677E8"/>
    <w:p w:rsidR="00123E09" w:rsidRDefault="00123E09" w:rsidP="00F677E8"/>
    <w:p w:rsidR="00123E09" w:rsidRDefault="00123E09" w:rsidP="00F677E8"/>
    <w:p w:rsidR="00123E09" w:rsidRDefault="00123E09" w:rsidP="00F677E8"/>
    <w:p w:rsidR="00123E09" w:rsidRDefault="00123E09" w:rsidP="00F677E8"/>
    <w:p w:rsidR="00123E09" w:rsidRDefault="00123E09" w:rsidP="00F677E8"/>
    <w:p w:rsidR="00123E09" w:rsidRDefault="00123E09" w:rsidP="00F677E8"/>
    <w:p w:rsidR="00123E09" w:rsidRDefault="00123E09" w:rsidP="00F677E8"/>
    <w:p w:rsidR="002406F7" w:rsidRDefault="002406F7" w:rsidP="00DB2048">
      <w:pPr>
        <w:keepNext/>
        <w:keepLines/>
        <w:ind w:firstLine="709"/>
        <w:jc w:val="both"/>
        <w:outlineLvl w:val="0"/>
        <w:rPr>
          <w:b/>
          <w:bCs/>
          <w:szCs w:val="28"/>
        </w:rPr>
      </w:pPr>
      <w:r w:rsidRPr="002524E7">
        <w:rPr>
          <w:b/>
          <w:bCs/>
          <w:szCs w:val="28"/>
        </w:rPr>
        <w:lastRenderedPageBreak/>
        <w:t>Глава 1</w:t>
      </w:r>
      <w:r w:rsidR="00DB2048">
        <w:rPr>
          <w:b/>
          <w:bCs/>
          <w:szCs w:val="28"/>
        </w:rPr>
        <w:t>0</w:t>
      </w:r>
      <w:r w:rsidRPr="002524E7">
        <w:rPr>
          <w:b/>
          <w:bCs/>
          <w:szCs w:val="28"/>
        </w:rPr>
        <w:t xml:space="preserve">. </w:t>
      </w:r>
      <w:r w:rsidR="005B4545">
        <w:rPr>
          <w:b/>
          <w:bCs/>
          <w:szCs w:val="28"/>
        </w:rPr>
        <w:t>О</w:t>
      </w:r>
      <w:r w:rsidRPr="002524E7">
        <w:rPr>
          <w:b/>
          <w:bCs/>
          <w:szCs w:val="28"/>
        </w:rPr>
        <w:t xml:space="preserve">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w:t>
      </w:r>
      <w:bookmarkEnd w:id="66"/>
      <w:bookmarkEnd w:id="67"/>
    </w:p>
    <w:p w:rsidR="005B4545" w:rsidRDefault="005B4545" w:rsidP="00DB2048">
      <w:pPr>
        <w:keepNext/>
        <w:keepLines/>
        <w:ind w:firstLine="709"/>
        <w:jc w:val="both"/>
        <w:outlineLvl w:val="0"/>
        <w:rPr>
          <w:b/>
          <w:bCs/>
          <w:szCs w:val="28"/>
        </w:rPr>
      </w:pPr>
    </w:p>
    <w:p w:rsidR="005B4545" w:rsidRDefault="005B4545" w:rsidP="00DB2048">
      <w:pPr>
        <w:keepNext/>
        <w:keepLines/>
        <w:ind w:firstLine="709"/>
        <w:jc w:val="both"/>
        <w:outlineLvl w:val="0"/>
        <w:rPr>
          <w:b/>
          <w:bCs/>
          <w:szCs w:val="28"/>
        </w:rPr>
      </w:pPr>
      <w:r>
        <w:rPr>
          <w:b/>
          <w:bCs/>
          <w:szCs w:val="28"/>
        </w:rPr>
        <w:t xml:space="preserve">Статья </w:t>
      </w:r>
      <w:r w:rsidR="00DB2048">
        <w:rPr>
          <w:b/>
          <w:bCs/>
          <w:szCs w:val="28"/>
        </w:rPr>
        <w:t>4</w:t>
      </w:r>
      <w:r w:rsidR="00800865">
        <w:rPr>
          <w:b/>
          <w:bCs/>
          <w:szCs w:val="28"/>
        </w:rPr>
        <w:t>4</w:t>
      </w:r>
      <w:r w:rsidR="00DB2048">
        <w:rPr>
          <w:b/>
          <w:bCs/>
          <w:szCs w:val="28"/>
        </w:rPr>
        <w:t>.</w:t>
      </w:r>
      <w:r>
        <w:rPr>
          <w:b/>
          <w:bCs/>
          <w:szCs w:val="28"/>
        </w:rPr>
        <w:t xml:space="preserve"> </w:t>
      </w:r>
      <w:r w:rsidRPr="005B4545">
        <w:rPr>
          <w:b/>
          <w:bCs/>
          <w:szCs w:val="28"/>
        </w:rPr>
        <w:t xml:space="preserve">Зоны с особыми условиями использования территории расположенные на территории </w:t>
      </w:r>
      <w:r w:rsidR="00DB2048">
        <w:rPr>
          <w:b/>
          <w:bCs/>
          <w:szCs w:val="28"/>
        </w:rPr>
        <w:t>Поселения</w:t>
      </w:r>
    </w:p>
    <w:bookmarkEnd w:id="68"/>
    <w:p w:rsidR="00F50356" w:rsidRDefault="00F50356" w:rsidP="00F50356">
      <w:pPr>
        <w:pStyle w:val="ConsPlusNormal"/>
        <w:widowControl/>
        <w:ind w:firstLine="709"/>
        <w:jc w:val="both"/>
        <w:rPr>
          <w:rFonts w:ascii="Times New Roman" w:hAnsi="Times New Roman" w:cs="Times New Roman"/>
          <w:sz w:val="28"/>
          <w:szCs w:val="28"/>
        </w:rPr>
      </w:pPr>
      <w:r w:rsidRPr="00F50356">
        <w:rPr>
          <w:rFonts w:ascii="Times New Roman" w:hAnsi="Times New Roman" w:cs="Times New Roman"/>
          <w:sz w:val="28"/>
          <w:szCs w:val="28"/>
        </w:rPr>
        <w:t xml:space="preserve">На территории </w:t>
      </w:r>
      <w:proofErr w:type="spellStart"/>
      <w:r w:rsidR="002B414C">
        <w:rPr>
          <w:rFonts w:ascii="Times New Roman" w:hAnsi="Times New Roman" w:cs="Times New Roman"/>
          <w:sz w:val="28"/>
          <w:szCs w:val="28"/>
        </w:rPr>
        <w:t>Веребьинского</w:t>
      </w:r>
      <w:proofErr w:type="spellEnd"/>
      <w:r w:rsidR="002B414C">
        <w:rPr>
          <w:rFonts w:ascii="Times New Roman" w:hAnsi="Times New Roman" w:cs="Times New Roman"/>
          <w:sz w:val="28"/>
          <w:szCs w:val="28"/>
        </w:rPr>
        <w:t xml:space="preserve"> сельского</w:t>
      </w:r>
      <w:r w:rsidRPr="00F50356">
        <w:rPr>
          <w:rFonts w:ascii="Times New Roman" w:hAnsi="Times New Roman" w:cs="Times New Roman"/>
          <w:sz w:val="28"/>
          <w:szCs w:val="28"/>
        </w:rPr>
        <w:t xml:space="preserve"> поселения </w:t>
      </w:r>
      <w:proofErr w:type="spellStart"/>
      <w:r>
        <w:rPr>
          <w:rFonts w:ascii="Times New Roman" w:hAnsi="Times New Roman" w:cs="Times New Roman"/>
          <w:sz w:val="28"/>
          <w:szCs w:val="28"/>
        </w:rPr>
        <w:t>Маловишерского</w:t>
      </w:r>
      <w:proofErr w:type="spellEnd"/>
      <w:r w:rsidRPr="00F50356">
        <w:rPr>
          <w:rFonts w:ascii="Times New Roman" w:hAnsi="Times New Roman" w:cs="Times New Roman"/>
          <w:sz w:val="28"/>
          <w:szCs w:val="28"/>
        </w:rPr>
        <w:t xml:space="preserve"> муниципального района </w:t>
      </w:r>
      <w:r>
        <w:rPr>
          <w:rFonts w:ascii="Times New Roman" w:hAnsi="Times New Roman" w:cs="Times New Roman"/>
          <w:sz w:val="28"/>
          <w:szCs w:val="28"/>
        </w:rPr>
        <w:t xml:space="preserve">Новгородской </w:t>
      </w:r>
      <w:r w:rsidRPr="00F50356">
        <w:rPr>
          <w:rFonts w:ascii="Times New Roman" w:hAnsi="Times New Roman" w:cs="Times New Roman"/>
          <w:sz w:val="28"/>
          <w:szCs w:val="28"/>
        </w:rPr>
        <w:t xml:space="preserve">области располагаются следующие зоны с особыми условиями использования территории: </w:t>
      </w:r>
    </w:p>
    <w:p w:rsidR="00F50356" w:rsidRPr="00123E09" w:rsidRDefault="00F50356" w:rsidP="00F50356">
      <w:pPr>
        <w:pStyle w:val="ConsPlusNormal"/>
        <w:widowControl/>
        <w:ind w:firstLine="709"/>
        <w:jc w:val="both"/>
        <w:rPr>
          <w:rFonts w:ascii="Times New Roman" w:hAnsi="Times New Roman" w:cs="Times New Roman"/>
          <w:sz w:val="28"/>
          <w:szCs w:val="28"/>
        </w:rPr>
      </w:pPr>
      <w:r w:rsidRPr="00123E09">
        <w:rPr>
          <w:rFonts w:ascii="Times New Roman" w:hAnsi="Times New Roman" w:cs="Times New Roman"/>
          <w:sz w:val="28"/>
          <w:szCs w:val="28"/>
        </w:rPr>
        <w:t>зоны охраны объектов культурного наследия;</w:t>
      </w:r>
    </w:p>
    <w:p w:rsidR="00F50356" w:rsidRPr="00123E09" w:rsidRDefault="00F50356" w:rsidP="00F50356">
      <w:pPr>
        <w:pStyle w:val="ConsPlusNormal"/>
        <w:widowControl/>
        <w:ind w:firstLine="709"/>
        <w:jc w:val="both"/>
        <w:rPr>
          <w:rFonts w:ascii="Times New Roman" w:hAnsi="Times New Roman" w:cs="Times New Roman"/>
          <w:sz w:val="28"/>
          <w:szCs w:val="28"/>
        </w:rPr>
      </w:pPr>
      <w:r w:rsidRPr="00123E09">
        <w:rPr>
          <w:rFonts w:ascii="Times New Roman" w:hAnsi="Times New Roman" w:cs="Times New Roman"/>
          <w:sz w:val="28"/>
          <w:szCs w:val="28"/>
        </w:rPr>
        <w:t>охранная зона объектов электроэнергетики (объектов электросетевого хозяйства и объектов по производству электрической энергии);</w:t>
      </w:r>
    </w:p>
    <w:p w:rsidR="00F50356" w:rsidRPr="00123E09" w:rsidRDefault="00F50356" w:rsidP="00F50356">
      <w:pPr>
        <w:pStyle w:val="ConsPlusNormal"/>
        <w:widowControl/>
        <w:ind w:firstLine="709"/>
        <w:jc w:val="both"/>
        <w:rPr>
          <w:rFonts w:ascii="Times New Roman" w:hAnsi="Times New Roman" w:cs="Times New Roman"/>
          <w:sz w:val="28"/>
          <w:szCs w:val="28"/>
        </w:rPr>
      </w:pPr>
      <w:r w:rsidRPr="00123E09">
        <w:rPr>
          <w:rFonts w:ascii="Times New Roman" w:hAnsi="Times New Roman" w:cs="Times New Roman"/>
          <w:sz w:val="28"/>
          <w:szCs w:val="28"/>
        </w:rPr>
        <w:t>охранная зона железных дорог;</w:t>
      </w:r>
    </w:p>
    <w:p w:rsidR="00F50356" w:rsidRPr="00123E09" w:rsidRDefault="00F50356" w:rsidP="00F50356">
      <w:pPr>
        <w:pStyle w:val="ConsPlusNormal"/>
        <w:widowControl/>
        <w:ind w:firstLine="709"/>
        <w:jc w:val="both"/>
        <w:rPr>
          <w:rFonts w:ascii="Times New Roman" w:hAnsi="Times New Roman" w:cs="Times New Roman"/>
          <w:sz w:val="28"/>
          <w:szCs w:val="28"/>
        </w:rPr>
      </w:pPr>
      <w:r w:rsidRPr="00123E09">
        <w:rPr>
          <w:rFonts w:ascii="Times New Roman" w:hAnsi="Times New Roman" w:cs="Times New Roman"/>
          <w:sz w:val="28"/>
          <w:szCs w:val="28"/>
        </w:rPr>
        <w:t xml:space="preserve">придорожные </w:t>
      </w:r>
      <w:hyperlink r:id="rId19" w:history="1">
        <w:r w:rsidRPr="00123E09">
          <w:rPr>
            <w:rFonts w:ascii="Times New Roman" w:hAnsi="Times New Roman" w:cs="Times New Roman"/>
            <w:sz w:val="28"/>
            <w:szCs w:val="28"/>
          </w:rPr>
          <w:t>полосы</w:t>
        </w:r>
      </w:hyperlink>
      <w:r w:rsidRPr="00123E09">
        <w:rPr>
          <w:rFonts w:ascii="Times New Roman" w:hAnsi="Times New Roman" w:cs="Times New Roman"/>
          <w:sz w:val="28"/>
          <w:szCs w:val="28"/>
        </w:rPr>
        <w:t xml:space="preserve"> автомобильных дорог;</w:t>
      </w:r>
    </w:p>
    <w:p w:rsidR="00F50356" w:rsidRPr="00123E09" w:rsidRDefault="00F50356" w:rsidP="00F50356">
      <w:pPr>
        <w:pStyle w:val="ConsPlusNormal"/>
        <w:widowControl/>
        <w:ind w:firstLine="709"/>
        <w:jc w:val="both"/>
        <w:rPr>
          <w:rFonts w:ascii="Times New Roman" w:hAnsi="Times New Roman" w:cs="Times New Roman"/>
          <w:sz w:val="28"/>
          <w:szCs w:val="28"/>
        </w:rPr>
      </w:pPr>
      <w:r w:rsidRPr="00123E09">
        <w:rPr>
          <w:rFonts w:ascii="Times New Roman" w:hAnsi="Times New Roman" w:cs="Times New Roman"/>
          <w:sz w:val="28"/>
          <w:szCs w:val="28"/>
        </w:rPr>
        <w:t xml:space="preserve">охранная зона трубопроводов (газопроводов, нефтепроводов и нефтепродуктопроводов, </w:t>
      </w:r>
      <w:proofErr w:type="spellStart"/>
      <w:r w:rsidRPr="00123E09">
        <w:rPr>
          <w:rFonts w:ascii="Times New Roman" w:hAnsi="Times New Roman" w:cs="Times New Roman"/>
          <w:sz w:val="28"/>
          <w:szCs w:val="28"/>
        </w:rPr>
        <w:t>аммиакопроводов</w:t>
      </w:r>
      <w:proofErr w:type="spellEnd"/>
      <w:r w:rsidRPr="00123E09">
        <w:rPr>
          <w:rFonts w:ascii="Times New Roman" w:hAnsi="Times New Roman" w:cs="Times New Roman"/>
          <w:sz w:val="28"/>
          <w:szCs w:val="28"/>
        </w:rPr>
        <w:t>);</w:t>
      </w:r>
    </w:p>
    <w:p w:rsidR="00F50356" w:rsidRPr="00123E09" w:rsidRDefault="00F50356" w:rsidP="00F50356">
      <w:pPr>
        <w:pStyle w:val="ConsPlusNormal"/>
        <w:widowControl/>
        <w:ind w:firstLine="709"/>
        <w:jc w:val="both"/>
        <w:rPr>
          <w:rFonts w:ascii="Times New Roman" w:hAnsi="Times New Roman" w:cs="Times New Roman"/>
          <w:sz w:val="28"/>
          <w:szCs w:val="28"/>
        </w:rPr>
      </w:pPr>
      <w:r w:rsidRPr="00123E09">
        <w:rPr>
          <w:rFonts w:ascii="Times New Roman" w:hAnsi="Times New Roman" w:cs="Times New Roman"/>
          <w:sz w:val="28"/>
          <w:szCs w:val="28"/>
        </w:rPr>
        <w:t xml:space="preserve">охранная </w:t>
      </w:r>
      <w:hyperlink r:id="rId20" w:history="1">
        <w:r w:rsidRPr="00123E09">
          <w:rPr>
            <w:rFonts w:ascii="Times New Roman" w:hAnsi="Times New Roman" w:cs="Times New Roman"/>
            <w:sz w:val="28"/>
            <w:szCs w:val="28"/>
          </w:rPr>
          <w:t>зона</w:t>
        </w:r>
      </w:hyperlink>
      <w:r w:rsidRPr="00123E09">
        <w:rPr>
          <w:rFonts w:ascii="Times New Roman" w:hAnsi="Times New Roman" w:cs="Times New Roman"/>
          <w:sz w:val="28"/>
          <w:szCs w:val="28"/>
        </w:rPr>
        <w:t xml:space="preserve"> линий и сооружений связи;</w:t>
      </w:r>
    </w:p>
    <w:p w:rsidR="00F50356" w:rsidRPr="00123E09" w:rsidRDefault="00F50356" w:rsidP="00F50356">
      <w:pPr>
        <w:pStyle w:val="ConsPlusNormal"/>
        <w:widowControl/>
        <w:ind w:firstLine="709"/>
        <w:jc w:val="both"/>
        <w:rPr>
          <w:rFonts w:ascii="Times New Roman" w:hAnsi="Times New Roman" w:cs="Times New Roman"/>
          <w:sz w:val="28"/>
          <w:szCs w:val="28"/>
        </w:rPr>
      </w:pPr>
      <w:r w:rsidRPr="00123E09">
        <w:rPr>
          <w:rFonts w:ascii="Times New Roman" w:hAnsi="Times New Roman" w:cs="Times New Roman"/>
          <w:sz w:val="28"/>
          <w:szCs w:val="28"/>
        </w:rPr>
        <w:t>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p>
    <w:p w:rsidR="00F50356" w:rsidRPr="00123E09" w:rsidRDefault="00F50356" w:rsidP="00F50356">
      <w:pPr>
        <w:pStyle w:val="ConsPlusNormal"/>
        <w:widowControl/>
        <w:ind w:firstLine="709"/>
        <w:jc w:val="both"/>
        <w:rPr>
          <w:rFonts w:ascii="Times New Roman" w:hAnsi="Times New Roman" w:cs="Times New Roman"/>
          <w:sz w:val="28"/>
          <w:szCs w:val="28"/>
        </w:rPr>
      </w:pPr>
      <w:r w:rsidRPr="00123E09">
        <w:rPr>
          <w:rFonts w:ascii="Times New Roman" w:hAnsi="Times New Roman" w:cs="Times New Roman"/>
          <w:sz w:val="28"/>
          <w:szCs w:val="28"/>
        </w:rPr>
        <w:t>охранная зона стационарных пунктов наблюдений за состоянием окружающей среды, ее загрязнением;</w:t>
      </w:r>
    </w:p>
    <w:p w:rsidR="00F50356" w:rsidRPr="00123E09" w:rsidRDefault="00F50356" w:rsidP="00F50356">
      <w:pPr>
        <w:pStyle w:val="ConsPlusNormal"/>
        <w:widowControl/>
        <w:ind w:firstLine="709"/>
        <w:jc w:val="both"/>
        <w:rPr>
          <w:rFonts w:ascii="Times New Roman" w:hAnsi="Times New Roman" w:cs="Times New Roman"/>
          <w:sz w:val="28"/>
          <w:szCs w:val="28"/>
        </w:rPr>
      </w:pPr>
      <w:proofErr w:type="spellStart"/>
      <w:r w:rsidRPr="00123E09">
        <w:rPr>
          <w:rFonts w:ascii="Times New Roman" w:hAnsi="Times New Roman" w:cs="Times New Roman"/>
          <w:sz w:val="28"/>
          <w:szCs w:val="28"/>
        </w:rPr>
        <w:t>водоохранная</w:t>
      </w:r>
      <w:proofErr w:type="spellEnd"/>
      <w:r w:rsidRPr="00123E09">
        <w:rPr>
          <w:rFonts w:ascii="Times New Roman" w:hAnsi="Times New Roman" w:cs="Times New Roman"/>
          <w:sz w:val="28"/>
          <w:szCs w:val="28"/>
        </w:rPr>
        <w:t xml:space="preserve"> </w:t>
      </w:r>
      <w:hyperlink r:id="rId21" w:history="1">
        <w:r w:rsidRPr="00123E09">
          <w:rPr>
            <w:rFonts w:ascii="Times New Roman" w:hAnsi="Times New Roman" w:cs="Times New Roman"/>
            <w:sz w:val="28"/>
            <w:szCs w:val="28"/>
          </w:rPr>
          <w:t>зона</w:t>
        </w:r>
      </w:hyperlink>
      <w:r w:rsidRPr="00123E09">
        <w:rPr>
          <w:rFonts w:ascii="Times New Roman" w:hAnsi="Times New Roman" w:cs="Times New Roman"/>
          <w:sz w:val="28"/>
          <w:szCs w:val="28"/>
        </w:rPr>
        <w:t>;</w:t>
      </w:r>
    </w:p>
    <w:p w:rsidR="00F50356" w:rsidRPr="00123E09" w:rsidRDefault="00F50356" w:rsidP="00F50356">
      <w:pPr>
        <w:pStyle w:val="ConsPlusNormal"/>
        <w:widowControl/>
        <w:ind w:firstLine="709"/>
        <w:jc w:val="both"/>
        <w:rPr>
          <w:rFonts w:ascii="Times New Roman" w:hAnsi="Times New Roman" w:cs="Times New Roman"/>
          <w:sz w:val="28"/>
          <w:szCs w:val="28"/>
        </w:rPr>
      </w:pPr>
      <w:r w:rsidRPr="00123E09">
        <w:rPr>
          <w:rFonts w:ascii="Times New Roman" w:hAnsi="Times New Roman" w:cs="Times New Roman"/>
          <w:sz w:val="28"/>
          <w:szCs w:val="28"/>
        </w:rPr>
        <w:t>прибрежная защитная полоса;</w:t>
      </w:r>
    </w:p>
    <w:p w:rsidR="00F50356" w:rsidRPr="00123E09" w:rsidRDefault="007606AA" w:rsidP="00F50356">
      <w:pPr>
        <w:pStyle w:val="ConsPlusNormal"/>
        <w:widowControl/>
        <w:ind w:firstLine="709"/>
        <w:jc w:val="both"/>
        <w:rPr>
          <w:rFonts w:ascii="Times New Roman" w:hAnsi="Times New Roman" w:cs="Times New Roman"/>
          <w:sz w:val="28"/>
          <w:szCs w:val="28"/>
        </w:rPr>
      </w:pPr>
      <w:hyperlink r:id="rId22" w:history="1">
        <w:r w:rsidR="00F50356" w:rsidRPr="00123E09">
          <w:rPr>
            <w:rFonts w:ascii="Times New Roman" w:hAnsi="Times New Roman" w:cs="Times New Roman"/>
            <w:sz w:val="28"/>
            <w:szCs w:val="28"/>
          </w:rPr>
          <w:t>зоны</w:t>
        </w:r>
      </w:hyperlink>
      <w:r w:rsidR="00F50356" w:rsidRPr="00123E09">
        <w:rPr>
          <w:rFonts w:ascii="Times New Roman" w:hAnsi="Times New Roman" w:cs="Times New Roman"/>
          <w:sz w:val="28"/>
          <w:szCs w:val="28"/>
        </w:rPr>
        <w:t xml:space="preserve"> санитарной охраны источников питьевого и хозяйственно-бытового водоснабжения, а также устанавливаемые в случаях, предусмотренных Водным </w:t>
      </w:r>
      <w:hyperlink r:id="rId23" w:history="1">
        <w:r w:rsidR="00F50356" w:rsidRPr="00123E09">
          <w:rPr>
            <w:rFonts w:ascii="Times New Roman" w:hAnsi="Times New Roman" w:cs="Times New Roman"/>
            <w:sz w:val="28"/>
            <w:szCs w:val="28"/>
          </w:rPr>
          <w:t>кодексом</w:t>
        </w:r>
      </w:hyperlink>
      <w:r w:rsidR="00F50356" w:rsidRPr="00123E09">
        <w:rPr>
          <w:rFonts w:ascii="Times New Roman" w:hAnsi="Times New Roman" w:cs="Times New Roman"/>
          <w:sz w:val="28"/>
          <w:szCs w:val="28"/>
        </w:rPr>
        <w:t xml:space="preserve"> Российской Федерации, в отношении подземных водных объектов зоны специальной охраны;</w:t>
      </w:r>
    </w:p>
    <w:p w:rsidR="0026501A" w:rsidRDefault="00F50356" w:rsidP="00123E09">
      <w:pPr>
        <w:pStyle w:val="ConsPlusNormal"/>
        <w:widowControl/>
        <w:ind w:firstLine="709"/>
        <w:jc w:val="both"/>
        <w:rPr>
          <w:rFonts w:ascii="Times New Roman" w:hAnsi="Times New Roman" w:cs="Times New Roman"/>
          <w:sz w:val="28"/>
          <w:szCs w:val="28"/>
        </w:rPr>
      </w:pPr>
      <w:r w:rsidRPr="00123E09">
        <w:rPr>
          <w:rFonts w:ascii="Times New Roman" w:hAnsi="Times New Roman" w:cs="Times New Roman"/>
          <w:sz w:val="28"/>
          <w:szCs w:val="28"/>
        </w:rPr>
        <w:t>санитарно-защитная зона</w:t>
      </w:r>
      <w:r w:rsidR="00123E09" w:rsidRPr="00123E09">
        <w:rPr>
          <w:rFonts w:ascii="Times New Roman" w:hAnsi="Times New Roman" w:cs="Times New Roman"/>
          <w:sz w:val="28"/>
          <w:szCs w:val="28"/>
        </w:rPr>
        <w:t>.</w:t>
      </w:r>
    </w:p>
    <w:p w:rsidR="00123E09" w:rsidRDefault="00123E09" w:rsidP="00123E09">
      <w:pPr>
        <w:pStyle w:val="ConsPlusNormal"/>
        <w:widowControl/>
        <w:ind w:firstLine="709"/>
        <w:jc w:val="both"/>
        <w:rPr>
          <w:rFonts w:ascii="Times New Roman" w:hAnsi="Times New Roman" w:cs="Times New Roman"/>
          <w:sz w:val="28"/>
          <w:szCs w:val="28"/>
        </w:rPr>
      </w:pPr>
    </w:p>
    <w:p w:rsidR="00123E09" w:rsidRDefault="00123E09" w:rsidP="00123E09">
      <w:pPr>
        <w:pStyle w:val="ConsPlusNormal"/>
        <w:widowControl/>
        <w:ind w:firstLine="709"/>
        <w:jc w:val="both"/>
        <w:rPr>
          <w:rFonts w:ascii="Times New Roman" w:hAnsi="Times New Roman" w:cs="Times New Roman"/>
          <w:sz w:val="28"/>
          <w:szCs w:val="28"/>
        </w:rPr>
      </w:pPr>
    </w:p>
    <w:p w:rsidR="00123E09" w:rsidRDefault="00123E09" w:rsidP="00123E09">
      <w:pPr>
        <w:pStyle w:val="ConsPlusNormal"/>
        <w:widowControl/>
        <w:ind w:firstLine="709"/>
        <w:jc w:val="both"/>
        <w:rPr>
          <w:rFonts w:ascii="Times New Roman" w:hAnsi="Times New Roman" w:cs="Times New Roman"/>
          <w:sz w:val="28"/>
          <w:szCs w:val="28"/>
        </w:rPr>
      </w:pPr>
    </w:p>
    <w:p w:rsidR="00123E09" w:rsidRDefault="00123E09" w:rsidP="00123E09">
      <w:pPr>
        <w:pStyle w:val="ConsPlusNormal"/>
        <w:widowControl/>
        <w:ind w:firstLine="709"/>
        <w:jc w:val="both"/>
        <w:rPr>
          <w:rFonts w:ascii="Times New Roman" w:hAnsi="Times New Roman" w:cs="Times New Roman"/>
          <w:sz w:val="28"/>
          <w:szCs w:val="28"/>
        </w:rPr>
      </w:pPr>
    </w:p>
    <w:p w:rsidR="00123E09" w:rsidRPr="00123E09" w:rsidRDefault="00123E09" w:rsidP="00123E09">
      <w:pPr>
        <w:pStyle w:val="ConsPlusNormal"/>
        <w:widowControl/>
        <w:ind w:firstLine="709"/>
        <w:jc w:val="both"/>
        <w:rPr>
          <w:rFonts w:ascii="Times New Roman" w:hAnsi="Times New Roman" w:cs="Times New Roman"/>
          <w:sz w:val="28"/>
          <w:szCs w:val="28"/>
        </w:rPr>
      </w:pPr>
    </w:p>
    <w:p w:rsidR="006B69B3" w:rsidRDefault="003B2E9B" w:rsidP="00DB2048">
      <w:pPr>
        <w:keepNext/>
        <w:keepLines/>
        <w:ind w:firstLine="709"/>
        <w:jc w:val="both"/>
        <w:outlineLvl w:val="0"/>
        <w:rPr>
          <w:b/>
          <w:bCs/>
          <w:szCs w:val="28"/>
        </w:rPr>
      </w:pPr>
      <w:r>
        <w:rPr>
          <w:b/>
          <w:bCs/>
          <w:szCs w:val="28"/>
        </w:rPr>
        <w:lastRenderedPageBreak/>
        <w:t xml:space="preserve">Статья </w:t>
      </w:r>
      <w:r w:rsidR="00DB2048">
        <w:rPr>
          <w:b/>
          <w:bCs/>
          <w:szCs w:val="28"/>
        </w:rPr>
        <w:t>4</w:t>
      </w:r>
      <w:r w:rsidR="00800865">
        <w:rPr>
          <w:b/>
          <w:bCs/>
          <w:szCs w:val="28"/>
        </w:rPr>
        <w:t>5</w:t>
      </w:r>
      <w:r w:rsidR="00DB2048">
        <w:rPr>
          <w:b/>
          <w:bCs/>
          <w:szCs w:val="28"/>
        </w:rPr>
        <w:t>.</w:t>
      </w:r>
      <w:r w:rsidRPr="003B2E9B">
        <w:rPr>
          <w:b/>
          <w:bCs/>
          <w:szCs w:val="28"/>
        </w:rPr>
        <w:t xml:space="preserve"> Ограничения для зон с особыми условиями использования территории</w:t>
      </w:r>
      <w:r w:rsidR="006B69B3">
        <w:rPr>
          <w:b/>
          <w:bCs/>
          <w:szCs w:val="28"/>
        </w:rPr>
        <w:t>,</w:t>
      </w:r>
      <w:r w:rsidRPr="003B2E9B">
        <w:rPr>
          <w:b/>
          <w:bCs/>
          <w:szCs w:val="28"/>
        </w:rPr>
        <w:t xml:space="preserve"> </w:t>
      </w:r>
      <w:r w:rsidR="006B69B3" w:rsidRPr="002524E7">
        <w:rPr>
          <w:b/>
          <w:bCs/>
          <w:szCs w:val="28"/>
        </w:rPr>
        <w:t>устан</w:t>
      </w:r>
      <w:r w:rsidR="006B69B3">
        <w:rPr>
          <w:b/>
          <w:bCs/>
          <w:szCs w:val="28"/>
        </w:rPr>
        <w:t>овленные</w:t>
      </w:r>
      <w:r w:rsidR="00164400">
        <w:rPr>
          <w:b/>
          <w:bCs/>
          <w:szCs w:val="28"/>
        </w:rPr>
        <w:t xml:space="preserve"> </w:t>
      </w:r>
      <w:r w:rsidR="006B69B3" w:rsidRPr="002524E7">
        <w:rPr>
          <w:b/>
          <w:bCs/>
          <w:szCs w:val="28"/>
        </w:rPr>
        <w:t xml:space="preserve">в соответствии с законодательством Российской Федерации </w:t>
      </w:r>
    </w:p>
    <w:p w:rsidR="00DB2048" w:rsidRPr="00DB2048" w:rsidRDefault="00DB2048" w:rsidP="00DB2048">
      <w:pPr>
        <w:jc w:val="right"/>
        <w:rPr>
          <w:bCs/>
          <w:szCs w:val="28"/>
        </w:rPr>
      </w:pPr>
      <w:r w:rsidRPr="001416DC">
        <w:rPr>
          <w:bCs/>
          <w:szCs w:val="28"/>
        </w:rPr>
        <w:t>Таблица</w:t>
      </w:r>
      <w:r>
        <w:rPr>
          <w:bCs/>
          <w:szCs w:val="28"/>
        </w:rPr>
        <w:t xml:space="preserve"> 1</w:t>
      </w:r>
      <w:r w:rsidR="0026501A">
        <w:rPr>
          <w:bCs/>
          <w:szCs w:val="28"/>
        </w:rPr>
        <w:t>1</w:t>
      </w:r>
    </w:p>
    <w:tbl>
      <w:tblPr>
        <w:tblStyle w:val="aa"/>
        <w:tblW w:w="15417" w:type="dxa"/>
        <w:tblLayout w:type="fixed"/>
        <w:tblLook w:val="04A0" w:firstRow="1" w:lastRow="0" w:firstColumn="1" w:lastColumn="0" w:noHBand="0" w:noVBand="1"/>
      </w:tblPr>
      <w:tblGrid>
        <w:gridCol w:w="2943"/>
        <w:gridCol w:w="5954"/>
        <w:gridCol w:w="3118"/>
        <w:gridCol w:w="3402"/>
      </w:tblGrid>
      <w:tr w:rsidR="00C878C4" w:rsidTr="00544A9E">
        <w:tc>
          <w:tcPr>
            <w:tcW w:w="2943" w:type="dxa"/>
          </w:tcPr>
          <w:p w:rsidR="00C878C4" w:rsidRPr="00C878C4" w:rsidRDefault="00C878C4" w:rsidP="00C878C4">
            <w:pPr>
              <w:pStyle w:val="ConsPlusNormal"/>
              <w:widowControl/>
              <w:ind w:firstLine="0"/>
              <w:jc w:val="center"/>
              <w:rPr>
                <w:rFonts w:ascii="Times New Roman" w:hAnsi="Times New Roman" w:cs="Times New Roman"/>
                <w:b/>
                <w:sz w:val="24"/>
                <w:szCs w:val="24"/>
              </w:rPr>
            </w:pPr>
            <w:r w:rsidRPr="00C878C4">
              <w:rPr>
                <w:rFonts w:ascii="Times New Roman" w:hAnsi="Times New Roman" w:cs="Times New Roman"/>
                <w:b/>
                <w:sz w:val="24"/>
                <w:szCs w:val="24"/>
              </w:rPr>
              <w:t>Вид зоны</w:t>
            </w:r>
          </w:p>
        </w:tc>
        <w:tc>
          <w:tcPr>
            <w:tcW w:w="5954" w:type="dxa"/>
          </w:tcPr>
          <w:p w:rsidR="00C878C4" w:rsidRPr="00C878C4" w:rsidRDefault="00C878C4" w:rsidP="001B7681">
            <w:pPr>
              <w:pStyle w:val="ConsPlusNormal"/>
              <w:widowControl/>
              <w:ind w:firstLine="0"/>
              <w:jc w:val="center"/>
              <w:rPr>
                <w:rFonts w:ascii="Times New Roman" w:hAnsi="Times New Roman" w:cs="Times New Roman"/>
                <w:b/>
                <w:sz w:val="24"/>
                <w:szCs w:val="24"/>
              </w:rPr>
            </w:pPr>
            <w:r w:rsidRPr="00C878C4">
              <w:rPr>
                <w:rFonts w:ascii="Times New Roman" w:hAnsi="Times New Roman" w:cs="Times New Roman"/>
                <w:b/>
                <w:sz w:val="24"/>
                <w:szCs w:val="24"/>
              </w:rPr>
              <w:t>Основания установления ограничений</w:t>
            </w:r>
          </w:p>
        </w:tc>
        <w:tc>
          <w:tcPr>
            <w:tcW w:w="3118" w:type="dxa"/>
          </w:tcPr>
          <w:p w:rsidR="00C878C4" w:rsidRPr="00C878C4" w:rsidRDefault="00C878C4" w:rsidP="00C878C4">
            <w:pPr>
              <w:pStyle w:val="ConsPlusNormal"/>
              <w:widowControl/>
              <w:ind w:firstLine="0"/>
              <w:jc w:val="center"/>
              <w:rPr>
                <w:rFonts w:ascii="Times New Roman" w:hAnsi="Times New Roman" w:cs="Times New Roman"/>
                <w:b/>
                <w:sz w:val="24"/>
                <w:szCs w:val="24"/>
              </w:rPr>
            </w:pPr>
            <w:r w:rsidRPr="00C878C4">
              <w:rPr>
                <w:rFonts w:ascii="Times New Roman" w:hAnsi="Times New Roman" w:cs="Times New Roman"/>
                <w:b/>
                <w:sz w:val="24"/>
                <w:szCs w:val="24"/>
              </w:rPr>
              <w:t>Основные характеристики и размеры зон с особыми условиями использования территории</w:t>
            </w:r>
          </w:p>
        </w:tc>
        <w:tc>
          <w:tcPr>
            <w:tcW w:w="3402" w:type="dxa"/>
          </w:tcPr>
          <w:p w:rsidR="00C878C4" w:rsidRPr="00C878C4" w:rsidRDefault="00C878C4" w:rsidP="00C878C4">
            <w:pPr>
              <w:pStyle w:val="ConsPlusNormal"/>
              <w:widowControl/>
              <w:ind w:firstLine="0"/>
              <w:jc w:val="center"/>
              <w:rPr>
                <w:rFonts w:ascii="Times New Roman" w:hAnsi="Times New Roman" w:cs="Times New Roman"/>
                <w:b/>
                <w:sz w:val="24"/>
                <w:szCs w:val="24"/>
              </w:rPr>
            </w:pPr>
            <w:r w:rsidRPr="00C878C4">
              <w:rPr>
                <w:rFonts w:ascii="Times New Roman" w:hAnsi="Times New Roman" w:cs="Times New Roman"/>
                <w:b/>
                <w:sz w:val="24"/>
                <w:szCs w:val="24"/>
              </w:rPr>
              <w:t>Ограничения в использовании земельных участков и объектов капитального строительства</w:t>
            </w:r>
          </w:p>
        </w:tc>
      </w:tr>
      <w:tr w:rsidR="00C878C4" w:rsidTr="00544A9E">
        <w:tc>
          <w:tcPr>
            <w:tcW w:w="2943" w:type="dxa"/>
          </w:tcPr>
          <w:p w:rsidR="00C878C4" w:rsidRPr="00CC215F" w:rsidRDefault="00C878C4" w:rsidP="003B2E9B">
            <w:pPr>
              <w:pStyle w:val="ConsPlusNormal"/>
              <w:widowControl/>
              <w:ind w:firstLine="0"/>
              <w:jc w:val="both"/>
              <w:rPr>
                <w:rFonts w:ascii="Times New Roman" w:hAnsi="Times New Roman" w:cs="Times New Roman"/>
                <w:sz w:val="24"/>
                <w:szCs w:val="24"/>
              </w:rPr>
            </w:pPr>
            <w:r w:rsidRPr="00CC215F">
              <w:rPr>
                <w:rFonts w:ascii="Times New Roman" w:hAnsi="Times New Roman" w:cs="Times New Roman"/>
                <w:sz w:val="24"/>
                <w:szCs w:val="24"/>
              </w:rPr>
              <w:t>Зона охраны объектов культурного наследия</w:t>
            </w:r>
          </w:p>
        </w:tc>
        <w:tc>
          <w:tcPr>
            <w:tcW w:w="5954" w:type="dxa"/>
          </w:tcPr>
          <w:p w:rsidR="00C878C4" w:rsidRDefault="00C878C4" w:rsidP="001B7681">
            <w:pPr>
              <w:autoSpaceDE w:val="0"/>
              <w:autoSpaceDN w:val="0"/>
              <w:adjustRightInd w:val="0"/>
              <w:jc w:val="both"/>
              <w:rPr>
                <w:sz w:val="24"/>
              </w:rPr>
            </w:pPr>
            <w:r>
              <w:rPr>
                <w:sz w:val="24"/>
              </w:rPr>
              <w:t xml:space="preserve">Федеральный закон от 25.06.2002 </w:t>
            </w:r>
            <w:r w:rsidR="00E66E46">
              <w:rPr>
                <w:sz w:val="24"/>
              </w:rPr>
              <w:t>№</w:t>
            </w:r>
            <w:r>
              <w:rPr>
                <w:sz w:val="24"/>
              </w:rPr>
              <w:t xml:space="preserve"> 73-ФЗ «Об объектах культурного наследия (памятниках истории и культуры) народов Российской Федерации»;</w:t>
            </w:r>
          </w:p>
          <w:p w:rsidR="00C878C4" w:rsidRPr="00CC215F" w:rsidRDefault="00C878C4" w:rsidP="001B7681">
            <w:pPr>
              <w:pStyle w:val="ConsPlusNormal"/>
              <w:widowControl/>
              <w:ind w:firstLine="0"/>
              <w:jc w:val="both"/>
              <w:rPr>
                <w:rFonts w:ascii="Times New Roman" w:hAnsi="Times New Roman" w:cs="Times New Roman"/>
                <w:sz w:val="24"/>
                <w:szCs w:val="24"/>
              </w:rPr>
            </w:pPr>
            <w:r w:rsidRPr="00CC215F">
              <w:rPr>
                <w:rFonts w:ascii="Times New Roman" w:hAnsi="Times New Roman" w:cs="Times New Roman"/>
                <w:sz w:val="24"/>
                <w:szCs w:val="24"/>
              </w:rPr>
              <w:t xml:space="preserve">Постановление Правительства РФ от 12.09.2015 </w:t>
            </w:r>
            <w:r w:rsidR="00E66E46">
              <w:rPr>
                <w:rFonts w:ascii="Times New Roman" w:hAnsi="Times New Roman" w:cs="Times New Roman"/>
                <w:sz w:val="24"/>
                <w:szCs w:val="24"/>
              </w:rPr>
              <w:t>№</w:t>
            </w:r>
            <w:r w:rsidRPr="00CC215F">
              <w:rPr>
                <w:rFonts w:ascii="Times New Roman" w:hAnsi="Times New Roman" w:cs="Times New Roman"/>
                <w:sz w:val="24"/>
                <w:szCs w:val="24"/>
              </w:rPr>
              <w:t xml:space="preserve"> 972</w:t>
            </w:r>
            <w:r w:rsidR="005A29B4">
              <w:rPr>
                <w:rFonts w:ascii="Times New Roman" w:hAnsi="Times New Roman" w:cs="Times New Roman"/>
                <w:sz w:val="24"/>
                <w:szCs w:val="24"/>
              </w:rPr>
              <w:t xml:space="preserve"> </w:t>
            </w:r>
            <w:r w:rsidRPr="00CC215F">
              <w:rPr>
                <w:rFonts w:ascii="Times New Roman" w:hAnsi="Times New Roman" w:cs="Times New Roman"/>
                <w:sz w:val="24"/>
                <w:szCs w:val="24"/>
              </w:rPr>
              <w:t>«Об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rsidR="00C878C4" w:rsidRPr="00CC215F" w:rsidRDefault="00C878C4" w:rsidP="001B7681">
            <w:pPr>
              <w:pStyle w:val="ConsPlusNormal"/>
              <w:widowControl/>
              <w:ind w:firstLine="0"/>
              <w:jc w:val="both"/>
              <w:rPr>
                <w:rFonts w:ascii="Times New Roman" w:hAnsi="Times New Roman" w:cs="Times New Roman"/>
                <w:sz w:val="24"/>
                <w:szCs w:val="24"/>
              </w:rPr>
            </w:pPr>
            <w:r w:rsidRPr="00CC215F">
              <w:rPr>
                <w:rFonts w:ascii="Times New Roman" w:hAnsi="Times New Roman" w:cs="Times New Roman"/>
                <w:sz w:val="24"/>
                <w:szCs w:val="24"/>
              </w:rPr>
              <w:t xml:space="preserve">Постановления Правительства Новгородской области об утверждении </w:t>
            </w:r>
            <w:proofErr w:type="gramStart"/>
            <w:r w:rsidRPr="00CC215F">
              <w:rPr>
                <w:rFonts w:ascii="Times New Roman" w:hAnsi="Times New Roman" w:cs="Times New Roman"/>
                <w:sz w:val="24"/>
                <w:szCs w:val="24"/>
              </w:rPr>
              <w:t>границ зон охраны объектов культурного наследия регионального значения</w:t>
            </w:r>
            <w:proofErr w:type="gramEnd"/>
          </w:p>
        </w:tc>
        <w:tc>
          <w:tcPr>
            <w:tcW w:w="3118" w:type="dxa"/>
          </w:tcPr>
          <w:p w:rsidR="00C878C4" w:rsidRDefault="00C878C4" w:rsidP="009814F2">
            <w:pPr>
              <w:autoSpaceDE w:val="0"/>
              <w:autoSpaceDN w:val="0"/>
              <w:adjustRightInd w:val="0"/>
              <w:jc w:val="both"/>
              <w:rPr>
                <w:sz w:val="24"/>
              </w:rPr>
            </w:pPr>
            <w:r>
              <w:rPr>
                <w:sz w:val="24"/>
              </w:rPr>
              <w:t>В соответствии с проектом зоны охраны объекта культурного наследия, проектом объединенной зоны охраны объекта культурного наследия</w:t>
            </w:r>
          </w:p>
          <w:p w:rsidR="00C878C4" w:rsidRPr="00CC215F" w:rsidRDefault="00C878C4" w:rsidP="00CC215F">
            <w:pPr>
              <w:pStyle w:val="ConsPlusNormal"/>
              <w:widowControl/>
              <w:ind w:firstLine="0"/>
              <w:jc w:val="both"/>
              <w:rPr>
                <w:rFonts w:ascii="Times New Roman" w:hAnsi="Times New Roman" w:cs="Times New Roman"/>
                <w:sz w:val="24"/>
                <w:szCs w:val="24"/>
              </w:rPr>
            </w:pPr>
          </w:p>
        </w:tc>
        <w:tc>
          <w:tcPr>
            <w:tcW w:w="3402" w:type="dxa"/>
          </w:tcPr>
          <w:p w:rsidR="00C878C4" w:rsidRDefault="00C878C4" w:rsidP="0018596A">
            <w:pPr>
              <w:autoSpaceDE w:val="0"/>
              <w:autoSpaceDN w:val="0"/>
              <w:adjustRightInd w:val="0"/>
              <w:jc w:val="both"/>
              <w:rPr>
                <w:sz w:val="24"/>
              </w:rPr>
            </w:pPr>
            <w:r>
              <w:rPr>
                <w:sz w:val="24"/>
              </w:rPr>
              <w:t>В соответствии с проектом зоны охраны объекта культурного наследия, проектом объединенной зоны охраны объекта культурного наследия</w:t>
            </w:r>
          </w:p>
          <w:p w:rsidR="00C878C4" w:rsidRPr="00CC215F" w:rsidRDefault="00C878C4" w:rsidP="00CC215F">
            <w:pPr>
              <w:pStyle w:val="ConsPlusNormal"/>
              <w:widowControl/>
              <w:ind w:firstLine="0"/>
              <w:jc w:val="both"/>
              <w:rPr>
                <w:rFonts w:ascii="Times New Roman" w:hAnsi="Times New Roman" w:cs="Times New Roman"/>
                <w:sz w:val="24"/>
                <w:szCs w:val="24"/>
              </w:rPr>
            </w:pPr>
          </w:p>
        </w:tc>
      </w:tr>
      <w:tr w:rsidR="00C878C4" w:rsidTr="00544A9E">
        <w:tc>
          <w:tcPr>
            <w:tcW w:w="2943" w:type="dxa"/>
          </w:tcPr>
          <w:p w:rsidR="00C878C4" w:rsidRPr="00797AA1" w:rsidRDefault="00C878C4" w:rsidP="00F50356">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О</w:t>
            </w:r>
            <w:r w:rsidRPr="00797AA1">
              <w:rPr>
                <w:rFonts w:ascii="Times New Roman" w:hAnsi="Times New Roman" w:cs="Times New Roman"/>
                <w:sz w:val="24"/>
                <w:szCs w:val="24"/>
              </w:rPr>
              <w:t>хранная зона объектов электроэнергетики (объектов электросетевого хозяйства и объектов по производству электрической энергии)</w:t>
            </w:r>
          </w:p>
        </w:tc>
        <w:tc>
          <w:tcPr>
            <w:tcW w:w="5954" w:type="dxa"/>
          </w:tcPr>
          <w:p w:rsidR="00C878C4" w:rsidRDefault="00C878C4" w:rsidP="001B7681">
            <w:pPr>
              <w:autoSpaceDE w:val="0"/>
              <w:autoSpaceDN w:val="0"/>
              <w:adjustRightInd w:val="0"/>
              <w:jc w:val="both"/>
              <w:rPr>
                <w:sz w:val="24"/>
              </w:rPr>
            </w:pPr>
            <w:r>
              <w:rPr>
                <w:sz w:val="24"/>
              </w:rPr>
              <w:t xml:space="preserve">Постановление Правительства РФ от 18.11.2013 </w:t>
            </w:r>
            <w:r w:rsidR="00E66E46">
              <w:rPr>
                <w:sz w:val="24"/>
              </w:rPr>
              <w:t>№</w:t>
            </w:r>
            <w:r>
              <w:rPr>
                <w:sz w:val="24"/>
              </w:rPr>
              <w:t xml:space="preserve"> 1033 «О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w:t>
            </w:r>
          </w:p>
          <w:p w:rsidR="00C878C4" w:rsidRDefault="00C878C4" w:rsidP="001B7681">
            <w:pPr>
              <w:autoSpaceDE w:val="0"/>
              <w:autoSpaceDN w:val="0"/>
              <w:adjustRightInd w:val="0"/>
              <w:jc w:val="both"/>
              <w:rPr>
                <w:sz w:val="24"/>
              </w:rPr>
            </w:pPr>
            <w:r>
              <w:rPr>
                <w:sz w:val="24"/>
              </w:rPr>
              <w:t>(вместе с «Правилами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(далее постановление № 1033);</w:t>
            </w:r>
          </w:p>
          <w:p w:rsidR="00C878C4" w:rsidRDefault="00C878C4" w:rsidP="001B7681">
            <w:pPr>
              <w:autoSpaceDE w:val="0"/>
              <w:autoSpaceDN w:val="0"/>
              <w:adjustRightInd w:val="0"/>
              <w:jc w:val="both"/>
              <w:rPr>
                <w:sz w:val="24"/>
              </w:rPr>
            </w:pPr>
            <w:r>
              <w:rPr>
                <w:sz w:val="24"/>
              </w:rPr>
              <w:t xml:space="preserve">Постановление Правительства РФ от 24.02.2009 N 160 «О порядке установления охранных зон объектов </w:t>
            </w:r>
            <w:r>
              <w:rPr>
                <w:sz w:val="24"/>
              </w:rPr>
              <w:lastRenderedPageBreak/>
              <w:t>электросетевого хозяйства и особых условий использования земельных участков, расположенных в границах таких зон»</w:t>
            </w:r>
          </w:p>
          <w:p w:rsidR="00C878C4" w:rsidRPr="009F72D6" w:rsidRDefault="00C878C4" w:rsidP="001B7681">
            <w:pPr>
              <w:autoSpaceDE w:val="0"/>
              <w:autoSpaceDN w:val="0"/>
              <w:adjustRightInd w:val="0"/>
              <w:jc w:val="both"/>
              <w:rPr>
                <w:sz w:val="24"/>
              </w:rPr>
            </w:pPr>
            <w:r>
              <w:rPr>
                <w:sz w:val="24"/>
              </w:rPr>
              <w:t>(вместе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(далее постановление № 160)</w:t>
            </w:r>
          </w:p>
        </w:tc>
        <w:tc>
          <w:tcPr>
            <w:tcW w:w="3118" w:type="dxa"/>
          </w:tcPr>
          <w:p w:rsidR="00C878C4" w:rsidRPr="005611AA" w:rsidRDefault="00C878C4" w:rsidP="0018596A">
            <w:pPr>
              <w:autoSpaceDE w:val="0"/>
              <w:autoSpaceDN w:val="0"/>
              <w:adjustRightInd w:val="0"/>
              <w:jc w:val="both"/>
              <w:rPr>
                <w:sz w:val="24"/>
              </w:rPr>
            </w:pPr>
            <w:r>
              <w:rPr>
                <w:sz w:val="24"/>
              </w:rPr>
              <w:lastRenderedPageBreak/>
              <w:t xml:space="preserve">1.Приложение к </w:t>
            </w:r>
            <w:r w:rsidRPr="005611AA">
              <w:rPr>
                <w:sz w:val="24"/>
              </w:rPr>
              <w:t>Правилам установления</w:t>
            </w:r>
            <w:r>
              <w:rPr>
                <w:sz w:val="24"/>
              </w:rPr>
              <w:t xml:space="preserve"> </w:t>
            </w:r>
            <w:r w:rsidRPr="005611AA">
              <w:rPr>
                <w:sz w:val="24"/>
              </w:rPr>
              <w:t>охранных зон объектов</w:t>
            </w:r>
          </w:p>
          <w:p w:rsidR="00C878C4" w:rsidRPr="005611AA" w:rsidRDefault="00C878C4" w:rsidP="0018596A">
            <w:pPr>
              <w:autoSpaceDE w:val="0"/>
              <w:autoSpaceDN w:val="0"/>
              <w:adjustRightInd w:val="0"/>
              <w:jc w:val="both"/>
              <w:rPr>
                <w:sz w:val="24"/>
              </w:rPr>
            </w:pPr>
            <w:r w:rsidRPr="005611AA">
              <w:rPr>
                <w:sz w:val="24"/>
              </w:rPr>
              <w:t>по производству электрической</w:t>
            </w:r>
            <w:r>
              <w:rPr>
                <w:sz w:val="24"/>
              </w:rPr>
              <w:t xml:space="preserve"> </w:t>
            </w:r>
            <w:r w:rsidRPr="005611AA">
              <w:rPr>
                <w:sz w:val="24"/>
              </w:rPr>
              <w:t>энергии и особых условий</w:t>
            </w:r>
            <w:r>
              <w:rPr>
                <w:sz w:val="24"/>
              </w:rPr>
              <w:t xml:space="preserve"> </w:t>
            </w:r>
            <w:r w:rsidRPr="005611AA">
              <w:rPr>
                <w:sz w:val="24"/>
              </w:rPr>
              <w:t>использования земельных</w:t>
            </w:r>
          </w:p>
          <w:p w:rsidR="00C878C4" w:rsidRPr="005611AA" w:rsidRDefault="00C878C4" w:rsidP="0018596A">
            <w:pPr>
              <w:autoSpaceDE w:val="0"/>
              <w:autoSpaceDN w:val="0"/>
              <w:adjustRightInd w:val="0"/>
              <w:jc w:val="both"/>
              <w:rPr>
                <w:sz w:val="24"/>
              </w:rPr>
            </w:pPr>
            <w:r w:rsidRPr="005611AA">
              <w:rPr>
                <w:sz w:val="24"/>
              </w:rPr>
              <w:t>участков, расположенных</w:t>
            </w:r>
          </w:p>
          <w:p w:rsidR="00C878C4" w:rsidRDefault="00C878C4" w:rsidP="0018596A">
            <w:pPr>
              <w:autoSpaceDE w:val="0"/>
              <w:autoSpaceDN w:val="0"/>
              <w:adjustRightInd w:val="0"/>
              <w:jc w:val="both"/>
              <w:rPr>
                <w:sz w:val="24"/>
              </w:rPr>
            </w:pPr>
            <w:r w:rsidRPr="005611AA">
              <w:rPr>
                <w:sz w:val="24"/>
              </w:rPr>
              <w:t>в границах таких зон</w:t>
            </w:r>
            <w:r>
              <w:rPr>
                <w:sz w:val="24"/>
              </w:rPr>
              <w:t>, утвержденным постановлением № 1033;</w:t>
            </w:r>
          </w:p>
          <w:p w:rsidR="00C878C4" w:rsidRPr="0018596A" w:rsidRDefault="00C878C4" w:rsidP="0018596A">
            <w:pPr>
              <w:autoSpaceDE w:val="0"/>
              <w:autoSpaceDN w:val="0"/>
              <w:adjustRightInd w:val="0"/>
              <w:jc w:val="both"/>
              <w:rPr>
                <w:sz w:val="24"/>
              </w:rPr>
            </w:pPr>
            <w:r>
              <w:rPr>
                <w:sz w:val="24"/>
              </w:rPr>
              <w:t>2.</w:t>
            </w:r>
            <w:r w:rsidRPr="0018596A">
              <w:rPr>
                <w:sz w:val="24"/>
              </w:rPr>
              <w:t xml:space="preserve">Приложение к Правилам </w:t>
            </w:r>
            <w:r w:rsidRPr="0018596A">
              <w:rPr>
                <w:sz w:val="24"/>
              </w:rPr>
              <w:lastRenderedPageBreak/>
              <w:t>установления охранных зон объектов электросетевого хозяйства и особых условий</w:t>
            </w:r>
          </w:p>
          <w:p w:rsidR="00C878C4" w:rsidRPr="00797AA1" w:rsidRDefault="00C878C4" w:rsidP="00C878C4">
            <w:pPr>
              <w:autoSpaceDE w:val="0"/>
              <w:autoSpaceDN w:val="0"/>
              <w:adjustRightInd w:val="0"/>
              <w:jc w:val="both"/>
              <w:rPr>
                <w:sz w:val="24"/>
              </w:rPr>
            </w:pPr>
            <w:r>
              <w:rPr>
                <w:sz w:val="24"/>
              </w:rPr>
              <w:t>использования земельных участков, расположенных в границах таких зон, утвержденным постановлением № 160</w:t>
            </w:r>
          </w:p>
        </w:tc>
        <w:tc>
          <w:tcPr>
            <w:tcW w:w="3402" w:type="dxa"/>
          </w:tcPr>
          <w:p w:rsidR="00C878C4" w:rsidRPr="005611AA" w:rsidRDefault="00C878C4" w:rsidP="009F72D6">
            <w:pPr>
              <w:autoSpaceDE w:val="0"/>
              <w:autoSpaceDN w:val="0"/>
              <w:adjustRightInd w:val="0"/>
              <w:jc w:val="both"/>
              <w:rPr>
                <w:sz w:val="24"/>
              </w:rPr>
            </w:pPr>
            <w:r>
              <w:rPr>
                <w:sz w:val="24"/>
              </w:rPr>
              <w:lastRenderedPageBreak/>
              <w:t>1.Пункты 8, 9 Правил</w:t>
            </w:r>
            <w:r w:rsidRPr="005611AA">
              <w:rPr>
                <w:sz w:val="24"/>
              </w:rPr>
              <w:t xml:space="preserve"> установления</w:t>
            </w:r>
            <w:r>
              <w:rPr>
                <w:sz w:val="24"/>
              </w:rPr>
              <w:t xml:space="preserve"> </w:t>
            </w:r>
            <w:r w:rsidRPr="005611AA">
              <w:rPr>
                <w:sz w:val="24"/>
              </w:rPr>
              <w:t>охранных зон объектов</w:t>
            </w:r>
          </w:p>
          <w:p w:rsidR="00C878C4" w:rsidRPr="005611AA" w:rsidRDefault="00C878C4" w:rsidP="009F72D6">
            <w:pPr>
              <w:autoSpaceDE w:val="0"/>
              <w:autoSpaceDN w:val="0"/>
              <w:adjustRightInd w:val="0"/>
              <w:jc w:val="both"/>
              <w:rPr>
                <w:sz w:val="24"/>
              </w:rPr>
            </w:pPr>
            <w:r w:rsidRPr="005611AA">
              <w:rPr>
                <w:sz w:val="24"/>
              </w:rPr>
              <w:t>по производству электрической</w:t>
            </w:r>
            <w:r>
              <w:rPr>
                <w:sz w:val="24"/>
              </w:rPr>
              <w:t xml:space="preserve"> </w:t>
            </w:r>
            <w:r w:rsidRPr="005611AA">
              <w:rPr>
                <w:sz w:val="24"/>
              </w:rPr>
              <w:t>энергии и особых условий</w:t>
            </w:r>
            <w:r>
              <w:rPr>
                <w:sz w:val="24"/>
              </w:rPr>
              <w:t xml:space="preserve"> </w:t>
            </w:r>
            <w:r w:rsidRPr="005611AA">
              <w:rPr>
                <w:sz w:val="24"/>
              </w:rPr>
              <w:t>использования земельных</w:t>
            </w:r>
          </w:p>
          <w:p w:rsidR="00C878C4" w:rsidRPr="005611AA" w:rsidRDefault="00C878C4" w:rsidP="009F72D6">
            <w:pPr>
              <w:autoSpaceDE w:val="0"/>
              <w:autoSpaceDN w:val="0"/>
              <w:adjustRightInd w:val="0"/>
              <w:jc w:val="both"/>
              <w:rPr>
                <w:sz w:val="24"/>
              </w:rPr>
            </w:pPr>
            <w:r w:rsidRPr="005611AA">
              <w:rPr>
                <w:sz w:val="24"/>
              </w:rPr>
              <w:t>участков, расположенных</w:t>
            </w:r>
          </w:p>
          <w:p w:rsidR="00C878C4" w:rsidRDefault="00C878C4" w:rsidP="009F72D6">
            <w:pPr>
              <w:autoSpaceDE w:val="0"/>
              <w:autoSpaceDN w:val="0"/>
              <w:adjustRightInd w:val="0"/>
              <w:jc w:val="both"/>
              <w:rPr>
                <w:sz w:val="24"/>
              </w:rPr>
            </w:pPr>
            <w:r w:rsidRPr="005611AA">
              <w:rPr>
                <w:sz w:val="24"/>
              </w:rPr>
              <w:t>в границах таких зон</w:t>
            </w:r>
            <w:r>
              <w:rPr>
                <w:sz w:val="24"/>
              </w:rPr>
              <w:t>, утвержденных постановлением № 1033;</w:t>
            </w:r>
          </w:p>
          <w:p w:rsidR="00C878C4" w:rsidRPr="0018596A" w:rsidRDefault="00C878C4" w:rsidP="009F72D6">
            <w:pPr>
              <w:autoSpaceDE w:val="0"/>
              <w:autoSpaceDN w:val="0"/>
              <w:adjustRightInd w:val="0"/>
              <w:jc w:val="both"/>
              <w:rPr>
                <w:sz w:val="24"/>
              </w:rPr>
            </w:pPr>
            <w:r>
              <w:rPr>
                <w:sz w:val="24"/>
              </w:rPr>
              <w:t xml:space="preserve">2. Глава </w:t>
            </w:r>
            <w:r w:rsidRPr="009F72D6">
              <w:rPr>
                <w:sz w:val="24"/>
              </w:rPr>
              <w:t>III</w:t>
            </w:r>
            <w:r>
              <w:rPr>
                <w:sz w:val="24"/>
              </w:rPr>
              <w:t xml:space="preserve"> Правил</w:t>
            </w:r>
            <w:r w:rsidRPr="0018596A">
              <w:rPr>
                <w:sz w:val="24"/>
              </w:rPr>
              <w:t xml:space="preserve"> </w:t>
            </w:r>
            <w:r w:rsidRPr="0018596A">
              <w:rPr>
                <w:sz w:val="24"/>
              </w:rPr>
              <w:lastRenderedPageBreak/>
              <w:t>установления охранных зон объектов электросетевого хозяйства и особых условий</w:t>
            </w:r>
          </w:p>
          <w:p w:rsidR="00C878C4" w:rsidRPr="009F72D6" w:rsidRDefault="00C878C4" w:rsidP="00C878C4">
            <w:pPr>
              <w:pStyle w:val="ConsPlusNormal"/>
              <w:widowControl/>
              <w:ind w:firstLine="0"/>
              <w:jc w:val="both"/>
              <w:rPr>
                <w:rFonts w:ascii="Times New Roman" w:hAnsi="Times New Roman" w:cs="Times New Roman"/>
                <w:sz w:val="24"/>
                <w:szCs w:val="24"/>
              </w:rPr>
            </w:pPr>
            <w:r w:rsidRPr="009F72D6">
              <w:rPr>
                <w:rFonts w:ascii="Times New Roman" w:hAnsi="Times New Roman" w:cs="Times New Roman"/>
                <w:sz w:val="24"/>
                <w:szCs w:val="24"/>
              </w:rPr>
              <w:t>использования земельных участков, расположенных в границах таких зон, утвержденны</w:t>
            </w:r>
            <w:r>
              <w:rPr>
                <w:rFonts w:ascii="Times New Roman" w:hAnsi="Times New Roman" w:cs="Times New Roman"/>
                <w:sz w:val="24"/>
                <w:szCs w:val="24"/>
              </w:rPr>
              <w:t>х</w:t>
            </w:r>
            <w:r w:rsidRPr="009F72D6">
              <w:rPr>
                <w:rFonts w:ascii="Times New Roman" w:hAnsi="Times New Roman" w:cs="Times New Roman"/>
                <w:sz w:val="24"/>
                <w:szCs w:val="24"/>
              </w:rPr>
              <w:t xml:space="preserve"> постановление </w:t>
            </w:r>
            <w:r>
              <w:rPr>
                <w:rFonts w:ascii="Times New Roman" w:hAnsi="Times New Roman" w:cs="Times New Roman"/>
                <w:sz w:val="24"/>
                <w:szCs w:val="24"/>
              </w:rPr>
              <w:t xml:space="preserve">№ </w:t>
            </w:r>
            <w:r w:rsidRPr="009F72D6">
              <w:rPr>
                <w:rFonts w:ascii="Times New Roman" w:hAnsi="Times New Roman" w:cs="Times New Roman"/>
                <w:sz w:val="24"/>
                <w:szCs w:val="24"/>
              </w:rPr>
              <w:t>160</w:t>
            </w:r>
          </w:p>
        </w:tc>
      </w:tr>
      <w:tr w:rsidR="00C878C4" w:rsidTr="00544A9E">
        <w:tc>
          <w:tcPr>
            <w:tcW w:w="2943" w:type="dxa"/>
          </w:tcPr>
          <w:p w:rsidR="00C878C4" w:rsidRPr="00A41AF1" w:rsidRDefault="00C878C4" w:rsidP="00F50356">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lastRenderedPageBreak/>
              <w:t>О</w:t>
            </w:r>
            <w:r w:rsidRPr="00A41AF1">
              <w:rPr>
                <w:rFonts w:ascii="Times New Roman" w:hAnsi="Times New Roman" w:cs="Times New Roman"/>
                <w:sz w:val="24"/>
                <w:szCs w:val="24"/>
              </w:rPr>
              <w:t>хранная зона железных дорог</w:t>
            </w:r>
          </w:p>
        </w:tc>
        <w:tc>
          <w:tcPr>
            <w:tcW w:w="5954" w:type="dxa"/>
          </w:tcPr>
          <w:p w:rsidR="00C878C4" w:rsidRPr="00A41AF1" w:rsidRDefault="00C878C4" w:rsidP="001B7681">
            <w:pPr>
              <w:autoSpaceDE w:val="0"/>
              <w:autoSpaceDN w:val="0"/>
              <w:adjustRightInd w:val="0"/>
              <w:jc w:val="both"/>
              <w:rPr>
                <w:sz w:val="24"/>
              </w:rPr>
            </w:pPr>
            <w:r w:rsidRPr="00A41AF1">
              <w:rPr>
                <w:sz w:val="24"/>
              </w:rPr>
              <w:t>Постановление Правительства РФ от 12.10.2006 N 611</w:t>
            </w:r>
            <w:r>
              <w:rPr>
                <w:sz w:val="24"/>
              </w:rPr>
              <w:t xml:space="preserve"> «</w:t>
            </w:r>
            <w:r w:rsidRPr="00A41AF1">
              <w:rPr>
                <w:sz w:val="24"/>
              </w:rPr>
              <w:t>О порядке установления и использования полос отвод</w:t>
            </w:r>
            <w:r>
              <w:rPr>
                <w:sz w:val="24"/>
              </w:rPr>
              <w:t xml:space="preserve">а и охранных </w:t>
            </w:r>
            <w:proofErr w:type="gramStart"/>
            <w:r>
              <w:rPr>
                <w:sz w:val="24"/>
              </w:rPr>
              <w:t>зон</w:t>
            </w:r>
            <w:proofErr w:type="gramEnd"/>
            <w:r>
              <w:rPr>
                <w:sz w:val="24"/>
              </w:rPr>
              <w:t xml:space="preserve"> железных дорог»</w:t>
            </w:r>
            <w:r w:rsidR="00E66E46">
              <w:rPr>
                <w:sz w:val="24"/>
              </w:rPr>
              <w:t xml:space="preserve"> (далее постановление № 611)</w:t>
            </w:r>
          </w:p>
        </w:tc>
        <w:tc>
          <w:tcPr>
            <w:tcW w:w="3118" w:type="dxa"/>
          </w:tcPr>
          <w:p w:rsidR="00C878C4" w:rsidRPr="006207DF" w:rsidRDefault="00C878C4" w:rsidP="00E66E46">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Пункт 7 </w:t>
            </w:r>
            <w:r w:rsidR="00E66E46" w:rsidRPr="00E66E46">
              <w:rPr>
                <w:rFonts w:ascii="Times New Roman" w:hAnsi="Times New Roman" w:cs="Times New Roman"/>
                <w:sz w:val="24"/>
                <w:szCs w:val="24"/>
              </w:rPr>
              <w:t>постановлени</w:t>
            </w:r>
            <w:r w:rsidR="00E66E46">
              <w:rPr>
                <w:rFonts w:ascii="Times New Roman" w:hAnsi="Times New Roman" w:cs="Times New Roman"/>
                <w:sz w:val="24"/>
                <w:szCs w:val="24"/>
              </w:rPr>
              <w:t>я</w:t>
            </w:r>
            <w:r w:rsidR="00E66E46" w:rsidRPr="00E66E46">
              <w:rPr>
                <w:rFonts w:ascii="Times New Roman" w:hAnsi="Times New Roman" w:cs="Times New Roman"/>
                <w:sz w:val="24"/>
                <w:szCs w:val="24"/>
              </w:rPr>
              <w:t xml:space="preserve"> № 611</w:t>
            </w:r>
          </w:p>
        </w:tc>
        <w:tc>
          <w:tcPr>
            <w:tcW w:w="3402" w:type="dxa"/>
          </w:tcPr>
          <w:p w:rsidR="00C878C4" w:rsidRPr="006207DF" w:rsidRDefault="00E66E46" w:rsidP="00E66E46">
            <w:pPr>
              <w:jc w:val="both"/>
              <w:rPr>
                <w:sz w:val="24"/>
              </w:rPr>
            </w:pPr>
            <w:r>
              <w:rPr>
                <w:sz w:val="24"/>
              </w:rPr>
              <w:t xml:space="preserve">Пункт 10 </w:t>
            </w:r>
            <w:r w:rsidRPr="00E66E46">
              <w:rPr>
                <w:sz w:val="24"/>
              </w:rPr>
              <w:t>постановлени</w:t>
            </w:r>
            <w:r>
              <w:rPr>
                <w:sz w:val="24"/>
              </w:rPr>
              <w:t>я</w:t>
            </w:r>
            <w:r w:rsidRPr="00E66E46">
              <w:rPr>
                <w:sz w:val="24"/>
              </w:rPr>
              <w:t xml:space="preserve"> № 611</w:t>
            </w:r>
          </w:p>
        </w:tc>
      </w:tr>
      <w:tr w:rsidR="00C878C4" w:rsidTr="00544A9E">
        <w:tc>
          <w:tcPr>
            <w:tcW w:w="2943" w:type="dxa"/>
          </w:tcPr>
          <w:p w:rsidR="00C878C4" w:rsidRPr="006207DF" w:rsidRDefault="00C878C4" w:rsidP="00DD0436">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П</w:t>
            </w:r>
            <w:r w:rsidRPr="006207DF">
              <w:rPr>
                <w:rFonts w:ascii="Times New Roman" w:hAnsi="Times New Roman" w:cs="Times New Roman"/>
                <w:sz w:val="24"/>
                <w:szCs w:val="24"/>
              </w:rPr>
              <w:t>ридорожн</w:t>
            </w:r>
            <w:r w:rsidR="00DD0436">
              <w:rPr>
                <w:rFonts w:ascii="Times New Roman" w:hAnsi="Times New Roman" w:cs="Times New Roman"/>
                <w:sz w:val="24"/>
                <w:szCs w:val="24"/>
              </w:rPr>
              <w:t>ая</w:t>
            </w:r>
            <w:r w:rsidRPr="006207DF">
              <w:rPr>
                <w:rFonts w:ascii="Times New Roman" w:hAnsi="Times New Roman" w:cs="Times New Roman"/>
                <w:sz w:val="24"/>
                <w:szCs w:val="24"/>
              </w:rPr>
              <w:t xml:space="preserve"> </w:t>
            </w:r>
            <w:hyperlink r:id="rId24" w:history="1">
              <w:r w:rsidRPr="006207DF">
                <w:rPr>
                  <w:rFonts w:ascii="Times New Roman" w:hAnsi="Times New Roman" w:cs="Times New Roman"/>
                  <w:sz w:val="24"/>
                  <w:szCs w:val="24"/>
                </w:rPr>
                <w:t>полос</w:t>
              </w:r>
              <w:r w:rsidR="00DD0436">
                <w:rPr>
                  <w:rFonts w:ascii="Times New Roman" w:hAnsi="Times New Roman" w:cs="Times New Roman"/>
                  <w:sz w:val="24"/>
                  <w:szCs w:val="24"/>
                </w:rPr>
                <w:t>а</w:t>
              </w:r>
            </w:hyperlink>
            <w:r w:rsidRPr="006207DF">
              <w:rPr>
                <w:rFonts w:ascii="Times New Roman" w:hAnsi="Times New Roman" w:cs="Times New Roman"/>
                <w:sz w:val="24"/>
                <w:szCs w:val="24"/>
              </w:rPr>
              <w:t xml:space="preserve"> автомобильн</w:t>
            </w:r>
            <w:r w:rsidR="00DD0436">
              <w:rPr>
                <w:rFonts w:ascii="Times New Roman" w:hAnsi="Times New Roman" w:cs="Times New Roman"/>
                <w:sz w:val="24"/>
                <w:szCs w:val="24"/>
              </w:rPr>
              <w:t>ой</w:t>
            </w:r>
            <w:r w:rsidRPr="006207DF">
              <w:rPr>
                <w:rFonts w:ascii="Times New Roman" w:hAnsi="Times New Roman" w:cs="Times New Roman"/>
                <w:sz w:val="24"/>
                <w:szCs w:val="24"/>
              </w:rPr>
              <w:t xml:space="preserve"> дорог</w:t>
            </w:r>
            <w:r w:rsidR="00DD0436">
              <w:rPr>
                <w:rFonts w:ascii="Times New Roman" w:hAnsi="Times New Roman" w:cs="Times New Roman"/>
                <w:sz w:val="24"/>
                <w:szCs w:val="24"/>
              </w:rPr>
              <w:t>и</w:t>
            </w:r>
          </w:p>
        </w:tc>
        <w:tc>
          <w:tcPr>
            <w:tcW w:w="5954" w:type="dxa"/>
          </w:tcPr>
          <w:p w:rsidR="00C878C4" w:rsidRPr="00E66E46" w:rsidRDefault="00C878C4" w:rsidP="00E66E46">
            <w:pPr>
              <w:autoSpaceDE w:val="0"/>
              <w:autoSpaceDN w:val="0"/>
              <w:adjustRightInd w:val="0"/>
              <w:jc w:val="both"/>
              <w:rPr>
                <w:sz w:val="24"/>
              </w:rPr>
            </w:pPr>
            <w:r>
              <w:rPr>
                <w:sz w:val="24"/>
              </w:rPr>
              <w:t>Федеральный закон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E66E46">
              <w:rPr>
                <w:sz w:val="24"/>
              </w:rPr>
              <w:t xml:space="preserve"> (далее федеральный закон № 257-ФЗ)</w:t>
            </w:r>
          </w:p>
        </w:tc>
        <w:tc>
          <w:tcPr>
            <w:tcW w:w="3118" w:type="dxa"/>
          </w:tcPr>
          <w:p w:rsidR="00C878C4" w:rsidRPr="006207DF" w:rsidRDefault="00E66E46" w:rsidP="006207DF">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Пункт 2 федерального  закона № 257-ФЗ</w:t>
            </w:r>
          </w:p>
        </w:tc>
        <w:tc>
          <w:tcPr>
            <w:tcW w:w="3402" w:type="dxa"/>
          </w:tcPr>
          <w:p w:rsidR="00C878C4" w:rsidRPr="006207DF" w:rsidRDefault="00E66E46" w:rsidP="00E66E46">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Пункт 8 федерального  закона № 257-ФЗ</w:t>
            </w:r>
          </w:p>
        </w:tc>
      </w:tr>
      <w:tr w:rsidR="00C878C4" w:rsidTr="00544A9E">
        <w:tc>
          <w:tcPr>
            <w:tcW w:w="2943" w:type="dxa"/>
          </w:tcPr>
          <w:p w:rsidR="00C878C4" w:rsidRPr="00FF6FC1" w:rsidRDefault="005A29B4" w:rsidP="00DD0436">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О</w:t>
            </w:r>
            <w:r w:rsidR="00C878C4" w:rsidRPr="00FF6FC1">
              <w:rPr>
                <w:rFonts w:ascii="Times New Roman" w:hAnsi="Times New Roman" w:cs="Times New Roman"/>
                <w:sz w:val="24"/>
                <w:szCs w:val="24"/>
              </w:rPr>
              <w:t>хранная з</w:t>
            </w:r>
            <w:r w:rsidR="00C878C4">
              <w:rPr>
                <w:rFonts w:ascii="Times New Roman" w:hAnsi="Times New Roman" w:cs="Times New Roman"/>
                <w:sz w:val="24"/>
                <w:szCs w:val="24"/>
              </w:rPr>
              <w:t>она трубопровод</w:t>
            </w:r>
            <w:r w:rsidR="00DD0436">
              <w:rPr>
                <w:rFonts w:ascii="Times New Roman" w:hAnsi="Times New Roman" w:cs="Times New Roman"/>
                <w:sz w:val="24"/>
                <w:szCs w:val="24"/>
              </w:rPr>
              <w:t>а</w:t>
            </w:r>
            <w:r w:rsidR="00C878C4">
              <w:rPr>
                <w:rFonts w:ascii="Times New Roman" w:hAnsi="Times New Roman" w:cs="Times New Roman"/>
                <w:sz w:val="24"/>
                <w:szCs w:val="24"/>
              </w:rPr>
              <w:t xml:space="preserve"> (газопровод</w:t>
            </w:r>
            <w:r w:rsidR="00DD0436">
              <w:rPr>
                <w:rFonts w:ascii="Times New Roman" w:hAnsi="Times New Roman" w:cs="Times New Roman"/>
                <w:sz w:val="24"/>
                <w:szCs w:val="24"/>
              </w:rPr>
              <w:t>а</w:t>
            </w:r>
            <w:r w:rsidR="00C878C4" w:rsidRPr="00FF6FC1">
              <w:rPr>
                <w:rFonts w:ascii="Times New Roman" w:hAnsi="Times New Roman" w:cs="Times New Roman"/>
                <w:sz w:val="24"/>
                <w:szCs w:val="24"/>
              </w:rPr>
              <w:t>)</w:t>
            </w:r>
          </w:p>
        </w:tc>
        <w:tc>
          <w:tcPr>
            <w:tcW w:w="5954" w:type="dxa"/>
          </w:tcPr>
          <w:p w:rsidR="00C878C4" w:rsidRDefault="00C878C4" w:rsidP="001B7681">
            <w:pPr>
              <w:autoSpaceDE w:val="0"/>
              <w:autoSpaceDN w:val="0"/>
              <w:adjustRightInd w:val="0"/>
              <w:jc w:val="both"/>
              <w:rPr>
                <w:sz w:val="24"/>
              </w:rPr>
            </w:pPr>
            <w:proofErr w:type="gramStart"/>
            <w:r>
              <w:rPr>
                <w:sz w:val="24"/>
              </w:rPr>
              <w:t>Постановление Правительства РФ от 08.09.2017 N 1083 «Об утверждении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w:t>
            </w:r>
            <w:proofErr w:type="gramEnd"/>
            <w:r>
              <w:rPr>
                <w:sz w:val="24"/>
              </w:rPr>
              <w:t xml:space="preserve">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r w:rsidR="00E66E46">
              <w:rPr>
                <w:sz w:val="24"/>
              </w:rPr>
              <w:t xml:space="preserve"> </w:t>
            </w:r>
            <w:r w:rsidR="00E66E46">
              <w:rPr>
                <w:sz w:val="24"/>
              </w:rPr>
              <w:lastRenderedPageBreak/>
              <w:t>(далее постановление № 1083)</w:t>
            </w:r>
            <w:r>
              <w:rPr>
                <w:sz w:val="24"/>
              </w:rPr>
              <w:t>;</w:t>
            </w:r>
          </w:p>
          <w:p w:rsidR="00C878C4" w:rsidRPr="00056E6E" w:rsidRDefault="00C878C4" w:rsidP="001B7681">
            <w:pPr>
              <w:pStyle w:val="ConsPlusNormal"/>
              <w:widowControl/>
              <w:ind w:firstLine="0"/>
              <w:jc w:val="both"/>
              <w:rPr>
                <w:rFonts w:ascii="Times New Roman" w:hAnsi="Times New Roman" w:cs="Times New Roman"/>
                <w:sz w:val="24"/>
                <w:szCs w:val="24"/>
              </w:rPr>
            </w:pPr>
            <w:r w:rsidRPr="00056E6E">
              <w:rPr>
                <w:rFonts w:ascii="Times New Roman" w:hAnsi="Times New Roman" w:cs="Times New Roman"/>
                <w:sz w:val="24"/>
                <w:szCs w:val="24"/>
              </w:rPr>
              <w:t>Постановление Правительства Российской Федерации от 20.11.2000 № 878 «Об утверждении Правил охраны газораспределительных сетей»</w:t>
            </w:r>
            <w:r w:rsidR="00E66E46">
              <w:rPr>
                <w:rFonts w:ascii="Times New Roman" w:hAnsi="Times New Roman" w:cs="Times New Roman"/>
                <w:sz w:val="24"/>
                <w:szCs w:val="24"/>
              </w:rPr>
              <w:t xml:space="preserve"> (далее постановление № 878)</w:t>
            </w:r>
          </w:p>
        </w:tc>
        <w:tc>
          <w:tcPr>
            <w:tcW w:w="3118" w:type="dxa"/>
          </w:tcPr>
          <w:p w:rsidR="00C878C4" w:rsidRPr="00FB47A5" w:rsidRDefault="00C878C4" w:rsidP="00FB47A5">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lastRenderedPageBreak/>
              <w:t>Пункт 3 Правил</w:t>
            </w:r>
            <w:r w:rsidRPr="00FB47A5">
              <w:rPr>
                <w:rFonts w:ascii="Times New Roman" w:hAnsi="Times New Roman" w:cs="Times New Roman"/>
                <w:sz w:val="24"/>
                <w:szCs w:val="24"/>
              </w:rPr>
              <w:t xml:space="preserve"> охраны магистральных газопроводов</w:t>
            </w:r>
            <w:r>
              <w:rPr>
                <w:rFonts w:ascii="Times New Roman" w:hAnsi="Times New Roman" w:cs="Times New Roman"/>
                <w:sz w:val="24"/>
                <w:szCs w:val="24"/>
              </w:rPr>
              <w:t>, у</w:t>
            </w:r>
            <w:r w:rsidRPr="00FB47A5">
              <w:rPr>
                <w:rFonts w:ascii="Times New Roman" w:hAnsi="Times New Roman" w:cs="Times New Roman"/>
                <w:sz w:val="24"/>
                <w:szCs w:val="24"/>
              </w:rPr>
              <w:t>твержден</w:t>
            </w:r>
            <w:r>
              <w:rPr>
                <w:rFonts w:ascii="Times New Roman" w:hAnsi="Times New Roman" w:cs="Times New Roman"/>
                <w:sz w:val="24"/>
                <w:szCs w:val="24"/>
              </w:rPr>
              <w:t>ных</w:t>
            </w:r>
          </w:p>
          <w:p w:rsidR="00C878C4" w:rsidRDefault="00C878C4" w:rsidP="00E66E46">
            <w:pPr>
              <w:pStyle w:val="ConsPlusNormal"/>
              <w:widowControl/>
              <w:ind w:firstLine="0"/>
              <w:jc w:val="both"/>
              <w:rPr>
                <w:rFonts w:ascii="Times New Roman" w:hAnsi="Times New Roman" w:cs="Times New Roman"/>
                <w:sz w:val="24"/>
                <w:szCs w:val="24"/>
              </w:rPr>
            </w:pPr>
            <w:r w:rsidRPr="00FB47A5">
              <w:rPr>
                <w:rFonts w:ascii="Times New Roman" w:hAnsi="Times New Roman" w:cs="Times New Roman"/>
                <w:sz w:val="24"/>
                <w:szCs w:val="24"/>
              </w:rPr>
              <w:t xml:space="preserve">постановлением </w:t>
            </w:r>
            <w:r w:rsidR="00E66E46">
              <w:rPr>
                <w:rFonts w:ascii="Times New Roman" w:hAnsi="Times New Roman" w:cs="Times New Roman"/>
                <w:sz w:val="24"/>
                <w:szCs w:val="24"/>
              </w:rPr>
              <w:t>№</w:t>
            </w:r>
            <w:r w:rsidRPr="00FB47A5">
              <w:rPr>
                <w:rFonts w:ascii="Times New Roman" w:hAnsi="Times New Roman" w:cs="Times New Roman"/>
                <w:sz w:val="24"/>
                <w:szCs w:val="24"/>
              </w:rPr>
              <w:t xml:space="preserve"> 1083</w:t>
            </w:r>
            <w:r>
              <w:rPr>
                <w:rFonts w:ascii="Times New Roman" w:hAnsi="Times New Roman" w:cs="Times New Roman"/>
                <w:sz w:val="24"/>
                <w:szCs w:val="24"/>
              </w:rPr>
              <w:t>;</w:t>
            </w:r>
          </w:p>
          <w:p w:rsidR="00E66E46" w:rsidRPr="00FB47A5" w:rsidRDefault="00C878C4" w:rsidP="00E66E46">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Пункт 7 Правил</w:t>
            </w:r>
            <w:r w:rsidRPr="00B31759">
              <w:rPr>
                <w:rFonts w:ascii="Times New Roman" w:hAnsi="Times New Roman" w:cs="Times New Roman"/>
                <w:sz w:val="24"/>
                <w:szCs w:val="24"/>
              </w:rPr>
              <w:t xml:space="preserve"> охраны газораспределительных сетей</w:t>
            </w:r>
            <w:r w:rsidR="00E66E46">
              <w:rPr>
                <w:rFonts w:ascii="Times New Roman" w:hAnsi="Times New Roman" w:cs="Times New Roman"/>
                <w:sz w:val="24"/>
                <w:szCs w:val="24"/>
              </w:rPr>
              <w:t>, у</w:t>
            </w:r>
            <w:r w:rsidR="00E66E46" w:rsidRPr="00FB47A5">
              <w:rPr>
                <w:rFonts w:ascii="Times New Roman" w:hAnsi="Times New Roman" w:cs="Times New Roman"/>
                <w:sz w:val="24"/>
                <w:szCs w:val="24"/>
              </w:rPr>
              <w:t>твержден</w:t>
            </w:r>
            <w:r w:rsidR="00E66E46">
              <w:rPr>
                <w:rFonts w:ascii="Times New Roman" w:hAnsi="Times New Roman" w:cs="Times New Roman"/>
                <w:sz w:val="24"/>
                <w:szCs w:val="24"/>
              </w:rPr>
              <w:t>ных</w:t>
            </w:r>
          </w:p>
          <w:p w:rsidR="00E66E46" w:rsidRDefault="00E66E46" w:rsidP="00E66E46">
            <w:pPr>
              <w:pStyle w:val="ConsPlusNormal"/>
              <w:widowControl/>
              <w:ind w:firstLine="0"/>
              <w:jc w:val="both"/>
              <w:rPr>
                <w:rFonts w:ascii="Times New Roman" w:hAnsi="Times New Roman" w:cs="Times New Roman"/>
                <w:sz w:val="24"/>
                <w:szCs w:val="24"/>
              </w:rPr>
            </w:pPr>
            <w:r w:rsidRPr="00FB47A5">
              <w:rPr>
                <w:rFonts w:ascii="Times New Roman" w:hAnsi="Times New Roman" w:cs="Times New Roman"/>
                <w:sz w:val="24"/>
                <w:szCs w:val="24"/>
              </w:rPr>
              <w:t xml:space="preserve">постановлением </w:t>
            </w:r>
            <w:r>
              <w:rPr>
                <w:rFonts w:ascii="Times New Roman" w:hAnsi="Times New Roman" w:cs="Times New Roman"/>
                <w:sz w:val="24"/>
                <w:szCs w:val="24"/>
              </w:rPr>
              <w:t>№</w:t>
            </w:r>
            <w:r w:rsidRPr="00FB47A5">
              <w:rPr>
                <w:rFonts w:ascii="Times New Roman" w:hAnsi="Times New Roman" w:cs="Times New Roman"/>
                <w:sz w:val="24"/>
                <w:szCs w:val="24"/>
              </w:rPr>
              <w:t xml:space="preserve"> </w:t>
            </w:r>
            <w:r>
              <w:rPr>
                <w:rFonts w:ascii="Times New Roman" w:hAnsi="Times New Roman" w:cs="Times New Roman"/>
                <w:sz w:val="24"/>
                <w:szCs w:val="24"/>
              </w:rPr>
              <w:t>878</w:t>
            </w:r>
          </w:p>
          <w:p w:rsidR="00C878C4" w:rsidRPr="00FB47A5" w:rsidRDefault="00C878C4" w:rsidP="00FB47A5">
            <w:pPr>
              <w:pStyle w:val="ConsPlusNormal"/>
              <w:widowControl/>
              <w:ind w:firstLine="0"/>
              <w:jc w:val="both"/>
              <w:rPr>
                <w:rFonts w:ascii="Times New Roman" w:hAnsi="Times New Roman" w:cs="Times New Roman"/>
                <w:sz w:val="24"/>
                <w:szCs w:val="24"/>
              </w:rPr>
            </w:pPr>
          </w:p>
          <w:p w:rsidR="00C878C4" w:rsidRPr="00056E6E" w:rsidRDefault="00C878C4" w:rsidP="00056E6E">
            <w:pPr>
              <w:pStyle w:val="ConsPlusNormal"/>
              <w:widowControl/>
              <w:ind w:firstLine="0"/>
              <w:jc w:val="both"/>
              <w:rPr>
                <w:rFonts w:ascii="Times New Roman" w:hAnsi="Times New Roman" w:cs="Times New Roman"/>
                <w:sz w:val="24"/>
                <w:szCs w:val="24"/>
              </w:rPr>
            </w:pPr>
          </w:p>
        </w:tc>
        <w:tc>
          <w:tcPr>
            <w:tcW w:w="3402" w:type="dxa"/>
          </w:tcPr>
          <w:p w:rsidR="00E66E46" w:rsidRPr="00FB47A5" w:rsidRDefault="00C878C4" w:rsidP="00E66E46">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Пункты 4,</w:t>
            </w:r>
            <w:r w:rsidR="00E66E46">
              <w:rPr>
                <w:rFonts w:ascii="Times New Roman" w:hAnsi="Times New Roman" w:cs="Times New Roman"/>
                <w:sz w:val="24"/>
                <w:szCs w:val="24"/>
              </w:rPr>
              <w:t xml:space="preserve"> </w:t>
            </w:r>
            <w:r>
              <w:rPr>
                <w:rFonts w:ascii="Times New Roman" w:hAnsi="Times New Roman" w:cs="Times New Roman"/>
                <w:sz w:val="24"/>
                <w:szCs w:val="24"/>
              </w:rPr>
              <w:t xml:space="preserve">6 </w:t>
            </w:r>
            <w:r w:rsidR="00E66E46">
              <w:rPr>
                <w:rFonts w:ascii="Times New Roman" w:hAnsi="Times New Roman" w:cs="Times New Roman"/>
                <w:sz w:val="24"/>
                <w:szCs w:val="24"/>
              </w:rPr>
              <w:t>Правил</w:t>
            </w:r>
            <w:r w:rsidR="00E66E46" w:rsidRPr="00FB47A5">
              <w:rPr>
                <w:rFonts w:ascii="Times New Roman" w:hAnsi="Times New Roman" w:cs="Times New Roman"/>
                <w:sz w:val="24"/>
                <w:szCs w:val="24"/>
              </w:rPr>
              <w:t xml:space="preserve"> охраны магистральных газопроводов</w:t>
            </w:r>
            <w:r w:rsidR="00E66E46">
              <w:rPr>
                <w:rFonts w:ascii="Times New Roman" w:hAnsi="Times New Roman" w:cs="Times New Roman"/>
                <w:sz w:val="24"/>
                <w:szCs w:val="24"/>
              </w:rPr>
              <w:t>, у</w:t>
            </w:r>
            <w:r w:rsidR="00E66E46" w:rsidRPr="00FB47A5">
              <w:rPr>
                <w:rFonts w:ascii="Times New Roman" w:hAnsi="Times New Roman" w:cs="Times New Roman"/>
                <w:sz w:val="24"/>
                <w:szCs w:val="24"/>
              </w:rPr>
              <w:t>твержден</w:t>
            </w:r>
            <w:r w:rsidR="00E66E46">
              <w:rPr>
                <w:rFonts w:ascii="Times New Roman" w:hAnsi="Times New Roman" w:cs="Times New Roman"/>
                <w:sz w:val="24"/>
                <w:szCs w:val="24"/>
              </w:rPr>
              <w:t>ных</w:t>
            </w:r>
          </w:p>
          <w:p w:rsidR="00E66E46" w:rsidRDefault="00E66E46" w:rsidP="00E66E46">
            <w:pPr>
              <w:pStyle w:val="ConsPlusNormal"/>
              <w:widowControl/>
              <w:ind w:firstLine="0"/>
              <w:jc w:val="both"/>
              <w:rPr>
                <w:rFonts w:ascii="Times New Roman" w:hAnsi="Times New Roman" w:cs="Times New Roman"/>
                <w:sz w:val="24"/>
                <w:szCs w:val="24"/>
              </w:rPr>
            </w:pPr>
            <w:r w:rsidRPr="00FB47A5">
              <w:rPr>
                <w:rFonts w:ascii="Times New Roman" w:hAnsi="Times New Roman" w:cs="Times New Roman"/>
                <w:sz w:val="24"/>
                <w:szCs w:val="24"/>
              </w:rPr>
              <w:t xml:space="preserve">постановлением </w:t>
            </w:r>
            <w:r>
              <w:rPr>
                <w:rFonts w:ascii="Times New Roman" w:hAnsi="Times New Roman" w:cs="Times New Roman"/>
                <w:sz w:val="24"/>
                <w:szCs w:val="24"/>
              </w:rPr>
              <w:t>№</w:t>
            </w:r>
            <w:r w:rsidRPr="00FB47A5">
              <w:rPr>
                <w:rFonts w:ascii="Times New Roman" w:hAnsi="Times New Roman" w:cs="Times New Roman"/>
                <w:sz w:val="24"/>
                <w:szCs w:val="24"/>
              </w:rPr>
              <w:t xml:space="preserve"> 1083</w:t>
            </w:r>
            <w:r>
              <w:rPr>
                <w:rFonts w:ascii="Times New Roman" w:hAnsi="Times New Roman" w:cs="Times New Roman"/>
                <w:sz w:val="24"/>
                <w:szCs w:val="24"/>
              </w:rPr>
              <w:t>;</w:t>
            </w:r>
          </w:p>
          <w:p w:rsidR="00E66E46" w:rsidRPr="00FB47A5" w:rsidRDefault="00C878C4" w:rsidP="00E66E46">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Пункт</w:t>
            </w:r>
            <w:r w:rsidR="00E66E46">
              <w:rPr>
                <w:rFonts w:ascii="Times New Roman" w:hAnsi="Times New Roman" w:cs="Times New Roman"/>
                <w:sz w:val="24"/>
                <w:szCs w:val="24"/>
              </w:rPr>
              <w:t>ы</w:t>
            </w:r>
            <w:r>
              <w:rPr>
                <w:rFonts w:ascii="Times New Roman" w:hAnsi="Times New Roman" w:cs="Times New Roman"/>
                <w:sz w:val="24"/>
                <w:szCs w:val="24"/>
              </w:rPr>
              <w:t xml:space="preserve"> </w:t>
            </w:r>
            <w:r w:rsidR="00E66E46">
              <w:rPr>
                <w:rFonts w:ascii="Times New Roman" w:hAnsi="Times New Roman" w:cs="Times New Roman"/>
                <w:sz w:val="24"/>
                <w:szCs w:val="24"/>
              </w:rPr>
              <w:t>14, 15</w:t>
            </w:r>
            <w:r>
              <w:rPr>
                <w:rFonts w:ascii="Times New Roman" w:hAnsi="Times New Roman" w:cs="Times New Roman"/>
                <w:sz w:val="24"/>
                <w:szCs w:val="24"/>
              </w:rPr>
              <w:t xml:space="preserve"> </w:t>
            </w:r>
            <w:r w:rsidR="00E66E46">
              <w:rPr>
                <w:rFonts w:ascii="Times New Roman" w:hAnsi="Times New Roman" w:cs="Times New Roman"/>
                <w:sz w:val="24"/>
                <w:szCs w:val="24"/>
              </w:rPr>
              <w:t>Правил</w:t>
            </w:r>
            <w:r w:rsidR="00E66E46" w:rsidRPr="00B31759">
              <w:rPr>
                <w:rFonts w:ascii="Times New Roman" w:hAnsi="Times New Roman" w:cs="Times New Roman"/>
                <w:sz w:val="24"/>
                <w:szCs w:val="24"/>
              </w:rPr>
              <w:t xml:space="preserve"> охраны газораспределительных сетей</w:t>
            </w:r>
            <w:r w:rsidR="00E66E46">
              <w:rPr>
                <w:rFonts w:ascii="Times New Roman" w:hAnsi="Times New Roman" w:cs="Times New Roman"/>
                <w:sz w:val="24"/>
                <w:szCs w:val="24"/>
              </w:rPr>
              <w:t>, у</w:t>
            </w:r>
            <w:r w:rsidR="00E66E46" w:rsidRPr="00FB47A5">
              <w:rPr>
                <w:rFonts w:ascii="Times New Roman" w:hAnsi="Times New Roman" w:cs="Times New Roman"/>
                <w:sz w:val="24"/>
                <w:szCs w:val="24"/>
              </w:rPr>
              <w:t>твержден</w:t>
            </w:r>
            <w:r w:rsidR="00E66E46">
              <w:rPr>
                <w:rFonts w:ascii="Times New Roman" w:hAnsi="Times New Roman" w:cs="Times New Roman"/>
                <w:sz w:val="24"/>
                <w:szCs w:val="24"/>
              </w:rPr>
              <w:t>ных</w:t>
            </w:r>
          </w:p>
          <w:p w:rsidR="00E66E46" w:rsidRDefault="00E66E46" w:rsidP="00E66E46">
            <w:pPr>
              <w:pStyle w:val="ConsPlusNormal"/>
              <w:widowControl/>
              <w:ind w:firstLine="0"/>
              <w:jc w:val="both"/>
              <w:rPr>
                <w:rFonts w:ascii="Times New Roman" w:hAnsi="Times New Roman" w:cs="Times New Roman"/>
                <w:sz w:val="24"/>
                <w:szCs w:val="24"/>
              </w:rPr>
            </w:pPr>
            <w:r w:rsidRPr="00FB47A5">
              <w:rPr>
                <w:rFonts w:ascii="Times New Roman" w:hAnsi="Times New Roman" w:cs="Times New Roman"/>
                <w:sz w:val="24"/>
                <w:szCs w:val="24"/>
              </w:rPr>
              <w:t xml:space="preserve">постановлением </w:t>
            </w:r>
            <w:r>
              <w:rPr>
                <w:rFonts w:ascii="Times New Roman" w:hAnsi="Times New Roman" w:cs="Times New Roman"/>
                <w:sz w:val="24"/>
                <w:szCs w:val="24"/>
              </w:rPr>
              <w:t>№</w:t>
            </w:r>
            <w:r w:rsidRPr="00FB47A5">
              <w:rPr>
                <w:rFonts w:ascii="Times New Roman" w:hAnsi="Times New Roman" w:cs="Times New Roman"/>
                <w:sz w:val="24"/>
                <w:szCs w:val="24"/>
              </w:rPr>
              <w:t xml:space="preserve"> </w:t>
            </w:r>
            <w:r>
              <w:rPr>
                <w:rFonts w:ascii="Times New Roman" w:hAnsi="Times New Roman" w:cs="Times New Roman"/>
                <w:sz w:val="24"/>
                <w:szCs w:val="24"/>
              </w:rPr>
              <w:t>878</w:t>
            </w:r>
          </w:p>
          <w:p w:rsidR="00C878C4" w:rsidRPr="00FB47A5" w:rsidRDefault="00C878C4" w:rsidP="00B31759">
            <w:pPr>
              <w:pStyle w:val="ConsPlusNormal"/>
              <w:widowControl/>
              <w:ind w:firstLine="0"/>
              <w:jc w:val="both"/>
              <w:rPr>
                <w:rFonts w:ascii="Times New Roman" w:hAnsi="Times New Roman" w:cs="Times New Roman"/>
                <w:sz w:val="24"/>
                <w:szCs w:val="24"/>
              </w:rPr>
            </w:pPr>
          </w:p>
          <w:p w:rsidR="00C878C4" w:rsidRPr="00056E6E" w:rsidRDefault="00C878C4" w:rsidP="00FB47A5">
            <w:pPr>
              <w:pStyle w:val="ConsPlusNormal"/>
              <w:widowControl/>
              <w:ind w:firstLine="0"/>
              <w:jc w:val="both"/>
              <w:rPr>
                <w:rFonts w:ascii="Times New Roman" w:hAnsi="Times New Roman" w:cs="Times New Roman"/>
                <w:sz w:val="24"/>
                <w:szCs w:val="24"/>
              </w:rPr>
            </w:pPr>
          </w:p>
        </w:tc>
      </w:tr>
      <w:tr w:rsidR="00C878C4" w:rsidTr="00544A9E">
        <w:tc>
          <w:tcPr>
            <w:tcW w:w="2943" w:type="dxa"/>
          </w:tcPr>
          <w:p w:rsidR="00C878C4" w:rsidRDefault="005A29B4" w:rsidP="00F50356">
            <w:pPr>
              <w:pStyle w:val="ConsPlusNormal"/>
              <w:widowControl/>
              <w:ind w:firstLine="0"/>
              <w:jc w:val="both"/>
              <w:rPr>
                <w:rFonts w:ascii="Times New Roman" w:hAnsi="Times New Roman" w:cs="Times New Roman"/>
                <w:sz w:val="28"/>
                <w:szCs w:val="28"/>
              </w:rPr>
            </w:pPr>
            <w:r>
              <w:rPr>
                <w:rFonts w:ascii="Times New Roman" w:hAnsi="Times New Roman" w:cs="Times New Roman"/>
                <w:sz w:val="24"/>
                <w:szCs w:val="24"/>
              </w:rPr>
              <w:lastRenderedPageBreak/>
              <w:t>О</w:t>
            </w:r>
            <w:r w:rsidR="00C878C4" w:rsidRPr="00B31759">
              <w:rPr>
                <w:rFonts w:ascii="Times New Roman" w:hAnsi="Times New Roman" w:cs="Times New Roman"/>
                <w:sz w:val="24"/>
                <w:szCs w:val="24"/>
              </w:rPr>
              <w:t xml:space="preserve">хранная </w:t>
            </w:r>
            <w:hyperlink r:id="rId25" w:history="1">
              <w:r w:rsidR="00C878C4" w:rsidRPr="00B31759">
                <w:rPr>
                  <w:rFonts w:ascii="Times New Roman" w:hAnsi="Times New Roman" w:cs="Times New Roman"/>
                  <w:sz w:val="24"/>
                  <w:szCs w:val="24"/>
                </w:rPr>
                <w:t>зона</w:t>
              </w:r>
            </w:hyperlink>
            <w:r w:rsidR="00C878C4" w:rsidRPr="00B31759">
              <w:rPr>
                <w:rFonts w:ascii="Times New Roman" w:hAnsi="Times New Roman" w:cs="Times New Roman"/>
                <w:sz w:val="24"/>
                <w:szCs w:val="24"/>
              </w:rPr>
              <w:t xml:space="preserve"> линий и сооружений связи</w:t>
            </w:r>
          </w:p>
        </w:tc>
        <w:tc>
          <w:tcPr>
            <w:tcW w:w="5954" w:type="dxa"/>
          </w:tcPr>
          <w:p w:rsidR="00C878C4" w:rsidRPr="00B31759" w:rsidRDefault="00C878C4" w:rsidP="001B7681">
            <w:pPr>
              <w:autoSpaceDE w:val="0"/>
              <w:autoSpaceDN w:val="0"/>
              <w:adjustRightInd w:val="0"/>
              <w:jc w:val="both"/>
              <w:rPr>
                <w:sz w:val="24"/>
              </w:rPr>
            </w:pPr>
            <w:r w:rsidRPr="00B31759">
              <w:rPr>
                <w:sz w:val="24"/>
              </w:rPr>
              <w:t>Постановление Правительства РФ от 09.06.1995 N 578</w:t>
            </w:r>
            <w:r w:rsidR="005A29B4">
              <w:rPr>
                <w:sz w:val="24"/>
              </w:rPr>
              <w:t xml:space="preserve"> </w:t>
            </w:r>
            <w:r>
              <w:rPr>
                <w:sz w:val="24"/>
              </w:rPr>
              <w:t>«</w:t>
            </w:r>
            <w:r w:rsidRPr="00B31759">
              <w:rPr>
                <w:sz w:val="24"/>
              </w:rPr>
              <w:t>Об утверждении Правил охраны линий и сооруж</w:t>
            </w:r>
            <w:r>
              <w:rPr>
                <w:sz w:val="24"/>
              </w:rPr>
              <w:t>ений связи Российской Федерации»</w:t>
            </w:r>
          </w:p>
        </w:tc>
        <w:tc>
          <w:tcPr>
            <w:tcW w:w="3118" w:type="dxa"/>
          </w:tcPr>
          <w:p w:rsidR="00C878C4" w:rsidRPr="00B31759" w:rsidRDefault="00C878C4" w:rsidP="00B31759">
            <w:pPr>
              <w:autoSpaceDE w:val="0"/>
              <w:autoSpaceDN w:val="0"/>
              <w:adjustRightInd w:val="0"/>
              <w:jc w:val="both"/>
              <w:rPr>
                <w:sz w:val="24"/>
              </w:rPr>
            </w:pPr>
            <w:r w:rsidRPr="00B31759">
              <w:rPr>
                <w:sz w:val="24"/>
              </w:rPr>
              <w:t>Глава II</w:t>
            </w:r>
            <w:r>
              <w:rPr>
                <w:sz w:val="24"/>
              </w:rPr>
              <w:t xml:space="preserve"> Правил охраны линий и сооружений связи Российской Федерации, утвержденных Постановлением Правительства РФ от 09.06.1995 N 578</w:t>
            </w:r>
          </w:p>
        </w:tc>
        <w:tc>
          <w:tcPr>
            <w:tcW w:w="3402" w:type="dxa"/>
          </w:tcPr>
          <w:p w:rsidR="00C878C4" w:rsidRPr="00B31759" w:rsidRDefault="00C878C4" w:rsidP="00B31759">
            <w:pPr>
              <w:autoSpaceDE w:val="0"/>
              <w:autoSpaceDN w:val="0"/>
              <w:adjustRightInd w:val="0"/>
              <w:jc w:val="both"/>
              <w:rPr>
                <w:sz w:val="24"/>
              </w:rPr>
            </w:pPr>
            <w:r w:rsidRPr="00B31759">
              <w:rPr>
                <w:sz w:val="24"/>
              </w:rPr>
              <w:t>Глава II</w:t>
            </w:r>
            <w:r>
              <w:rPr>
                <w:sz w:val="24"/>
              </w:rPr>
              <w:t xml:space="preserve"> Правил охраны линий и сооружений связи Российской Федерации, утвержденных Постановлением Правительства РФ от 09.06.1995 N 578</w:t>
            </w:r>
          </w:p>
        </w:tc>
      </w:tr>
      <w:tr w:rsidR="00732554" w:rsidTr="00544A9E">
        <w:tc>
          <w:tcPr>
            <w:tcW w:w="2943" w:type="dxa"/>
          </w:tcPr>
          <w:p w:rsidR="00732554" w:rsidRPr="005A29B4" w:rsidRDefault="00732554" w:rsidP="00F50356">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О</w:t>
            </w:r>
            <w:r w:rsidRPr="005A29B4">
              <w:rPr>
                <w:rFonts w:ascii="Times New Roman" w:hAnsi="Times New Roman" w:cs="Times New Roman"/>
                <w:sz w:val="24"/>
                <w:szCs w:val="24"/>
              </w:rPr>
              <w:t>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p>
        </w:tc>
        <w:tc>
          <w:tcPr>
            <w:tcW w:w="5954" w:type="dxa"/>
          </w:tcPr>
          <w:p w:rsidR="00732554" w:rsidRPr="005A29B4" w:rsidRDefault="00732554" w:rsidP="005A29B4">
            <w:pPr>
              <w:pStyle w:val="ConsPlusNormal"/>
              <w:widowControl/>
              <w:ind w:firstLine="0"/>
              <w:jc w:val="both"/>
              <w:rPr>
                <w:rFonts w:ascii="Times New Roman" w:hAnsi="Times New Roman" w:cs="Times New Roman"/>
                <w:sz w:val="24"/>
                <w:szCs w:val="24"/>
              </w:rPr>
            </w:pPr>
            <w:r w:rsidRPr="005A29B4">
              <w:rPr>
                <w:rFonts w:ascii="Times New Roman" w:hAnsi="Times New Roman" w:cs="Times New Roman"/>
                <w:sz w:val="24"/>
                <w:szCs w:val="24"/>
              </w:rPr>
              <w:t>Постановление Правительства РФ от 19.02.2015 N 138</w:t>
            </w:r>
            <w:r>
              <w:rPr>
                <w:rFonts w:ascii="Times New Roman" w:hAnsi="Times New Roman" w:cs="Times New Roman"/>
                <w:sz w:val="24"/>
                <w:szCs w:val="24"/>
              </w:rPr>
              <w:t xml:space="preserve"> «</w:t>
            </w:r>
            <w:r w:rsidRPr="005A29B4">
              <w:rPr>
                <w:rFonts w:ascii="Times New Roman" w:hAnsi="Times New Roman" w:cs="Times New Roman"/>
                <w:sz w:val="24"/>
                <w:szCs w:val="24"/>
              </w:rPr>
              <w:t>Об утверждении Правил создания охранных зон отдельных категорий особо охраняемых природных территорий, установления их границ, определения режима охраны и использования земельных участков и водных объект</w:t>
            </w:r>
            <w:r>
              <w:rPr>
                <w:rFonts w:ascii="Times New Roman" w:hAnsi="Times New Roman" w:cs="Times New Roman"/>
                <w:sz w:val="24"/>
                <w:szCs w:val="24"/>
              </w:rPr>
              <w:t>ов в границах таких зон»</w:t>
            </w:r>
          </w:p>
          <w:p w:rsidR="00732554" w:rsidRPr="005A29B4" w:rsidRDefault="00732554" w:rsidP="005A29B4">
            <w:pPr>
              <w:pStyle w:val="ConsPlusNormal"/>
              <w:widowControl/>
              <w:ind w:firstLine="0"/>
              <w:jc w:val="both"/>
              <w:rPr>
                <w:rFonts w:ascii="Times New Roman" w:hAnsi="Times New Roman" w:cs="Times New Roman"/>
                <w:sz w:val="24"/>
                <w:szCs w:val="24"/>
              </w:rPr>
            </w:pPr>
          </w:p>
        </w:tc>
        <w:tc>
          <w:tcPr>
            <w:tcW w:w="3118" w:type="dxa"/>
          </w:tcPr>
          <w:p w:rsidR="00732554" w:rsidRPr="00732554" w:rsidRDefault="00732554" w:rsidP="00F50356">
            <w:pPr>
              <w:pStyle w:val="ConsPlusNormal"/>
              <w:widowControl/>
              <w:ind w:firstLine="0"/>
              <w:jc w:val="both"/>
              <w:rPr>
                <w:rFonts w:ascii="Times New Roman" w:hAnsi="Times New Roman" w:cs="Times New Roman"/>
                <w:sz w:val="24"/>
                <w:szCs w:val="24"/>
              </w:rPr>
            </w:pPr>
            <w:r w:rsidRPr="00732554">
              <w:rPr>
                <w:rFonts w:ascii="Times New Roman" w:hAnsi="Times New Roman" w:cs="Times New Roman"/>
                <w:sz w:val="24"/>
                <w:szCs w:val="24"/>
              </w:rPr>
              <w:t xml:space="preserve">В соответствии с положением об </w:t>
            </w:r>
            <w:r w:rsidRPr="005A29B4">
              <w:rPr>
                <w:rFonts w:ascii="Times New Roman" w:hAnsi="Times New Roman" w:cs="Times New Roman"/>
                <w:sz w:val="24"/>
                <w:szCs w:val="24"/>
              </w:rPr>
              <w:t>особо охраняемой природной территории</w:t>
            </w:r>
            <w:r w:rsidRPr="00732554">
              <w:rPr>
                <w:rFonts w:ascii="Times New Roman" w:hAnsi="Times New Roman" w:cs="Times New Roman"/>
                <w:sz w:val="24"/>
                <w:szCs w:val="24"/>
              </w:rPr>
              <w:t xml:space="preserve"> </w:t>
            </w:r>
          </w:p>
        </w:tc>
        <w:tc>
          <w:tcPr>
            <w:tcW w:w="3402" w:type="dxa"/>
          </w:tcPr>
          <w:p w:rsidR="00732554" w:rsidRPr="00732554" w:rsidRDefault="00732554" w:rsidP="001B7681">
            <w:pPr>
              <w:pStyle w:val="ConsPlusNormal"/>
              <w:widowControl/>
              <w:ind w:firstLine="0"/>
              <w:jc w:val="both"/>
              <w:rPr>
                <w:rFonts w:ascii="Times New Roman" w:hAnsi="Times New Roman" w:cs="Times New Roman"/>
                <w:sz w:val="24"/>
                <w:szCs w:val="24"/>
              </w:rPr>
            </w:pPr>
            <w:r w:rsidRPr="00732554">
              <w:rPr>
                <w:rFonts w:ascii="Times New Roman" w:hAnsi="Times New Roman" w:cs="Times New Roman"/>
                <w:sz w:val="24"/>
                <w:szCs w:val="24"/>
              </w:rPr>
              <w:t xml:space="preserve">В соответствии с положением об </w:t>
            </w:r>
            <w:r w:rsidRPr="005A29B4">
              <w:rPr>
                <w:rFonts w:ascii="Times New Roman" w:hAnsi="Times New Roman" w:cs="Times New Roman"/>
                <w:sz w:val="24"/>
                <w:szCs w:val="24"/>
              </w:rPr>
              <w:t>особо охраняемой природной территории</w:t>
            </w:r>
            <w:r w:rsidRPr="00732554">
              <w:rPr>
                <w:rFonts w:ascii="Times New Roman" w:hAnsi="Times New Roman" w:cs="Times New Roman"/>
                <w:sz w:val="24"/>
                <w:szCs w:val="24"/>
              </w:rPr>
              <w:t xml:space="preserve"> </w:t>
            </w:r>
          </w:p>
        </w:tc>
      </w:tr>
      <w:tr w:rsidR="00732554" w:rsidTr="00544A9E">
        <w:tc>
          <w:tcPr>
            <w:tcW w:w="2943" w:type="dxa"/>
          </w:tcPr>
          <w:p w:rsidR="00732554" w:rsidRPr="00732554" w:rsidRDefault="00732554" w:rsidP="00F50356">
            <w:pPr>
              <w:pStyle w:val="ConsPlusNormal"/>
              <w:widowControl/>
              <w:ind w:firstLine="0"/>
              <w:jc w:val="both"/>
              <w:rPr>
                <w:rFonts w:ascii="Times New Roman" w:hAnsi="Times New Roman" w:cs="Times New Roman"/>
                <w:sz w:val="24"/>
                <w:szCs w:val="24"/>
              </w:rPr>
            </w:pPr>
            <w:r w:rsidRPr="00732554">
              <w:rPr>
                <w:rFonts w:ascii="Times New Roman" w:hAnsi="Times New Roman" w:cs="Times New Roman"/>
                <w:sz w:val="24"/>
                <w:szCs w:val="24"/>
              </w:rPr>
              <w:t>Охранная зона стационарных пунктов наблюдений за состоянием окружающей среды, ее загрязнение</w:t>
            </w:r>
          </w:p>
        </w:tc>
        <w:tc>
          <w:tcPr>
            <w:tcW w:w="5954" w:type="dxa"/>
          </w:tcPr>
          <w:p w:rsidR="00732554" w:rsidRPr="00732554" w:rsidRDefault="00732554" w:rsidP="00F50356">
            <w:pPr>
              <w:pStyle w:val="ConsPlusNormal"/>
              <w:widowControl/>
              <w:ind w:firstLine="0"/>
              <w:jc w:val="both"/>
              <w:rPr>
                <w:rFonts w:ascii="Times New Roman" w:hAnsi="Times New Roman" w:cs="Times New Roman"/>
                <w:sz w:val="24"/>
                <w:szCs w:val="24"/>
              </w:rPr>
            </w:pPr>
            <w:proofErr w:type="gramStart"/>
            <w:r w:rsidRPr="00732554">
              <w:rPr>
                <w:rFonts w:ascii="Times New Roman" w:hAnsi="Times New Roman" w:cs="Times New Roman"/>
                <w:sz w:val="24"/>
                <w:szCs w:val="24"/>
              </w:rPr>
              <w:t xml:space="preserve">Постановление Правительства РФ от 17.03.2021 </w:t>
            </w:r>
            <w:r>
              <w:rPr>
                <w:rFonts w:ascii="Times New Roman" w:hAnsi="Times New Roman" w:cs="Times New Roman"/>
                <w:sz w:val="24"/>
                <w:szCs w:val="24"/>
              </w:rPr>
              <w:t>№</w:t>
            </w:r>
            <w:r w:rsidRPr="00732554">
              <w:rPr>
                <w:rFonts w:ascii="Times New Roman" w:hAnsi="Times New Roman" w:cs="Times New Roman"/>
                <w:sz w:val="24"/>
                <w:szCs w:val="24"/>
              </w:rPr>
              <w:t xml:space="preserve"> 392</w:t>
            </w:r>
            <w:r>
              <w:rPr>
                <w:rFonts w:ascii="Times New Roman" w:hAnsi="Times New Roman" w:cs="Times New Roman"/>
                <w:sz w:val="24"/>
                <w:szCs w:val="24"/>
              </w:rPr>
              <w:t xml:space="preserve"> «</w:t>
            </w:r>
            <w:r w:rsidRPr="00732554">
              <w:rPr>
                <w:rFonts w:ascii="Times New Roman" w:hAnsi="Times New Roman" w:cs="Times New Roman"/>
                <w:sz w:val="24"/>
                <w:szCs w:val="24"/>
              </w:rPr>
              <w:t>Об утверждении Положения об охранной зоне стационарных пунктов наблюдений за состоянием окружающей среды, ее загрязнением, о признании утратившим силу постановления Правительства Российской Федерации от 27 августа 1999 г. N 972 и признании не действующим на территории Российской Федерации постановления Совета Министро</w:t>
            </w:r>
            <w:r>
              <w:rPr>
                <w:rFonts w:ascii="Times New Roman" w:hAnsi="Times New Roman" w:cs="Times New Roman"/>
                <w:sz w:val="24"/>
                <w:szCs w:val="24"/>
              </w:rPr>
              <w:t>в СССР от 6 января 1983 г. N 19» (далее постановление № 392)</w:t>
            </w:r>
            <w:proofErr w:type="gramEnd"/>
          </w:p>
        </w:tc>
        <w:tc>
          <w:tcPr>
            <w:tcW w:w="3118" w:type="dxa"/>
          </w:tcPr>
          <w:p w:rsidR="00732554" w:rsidRPr="00732554" w:rsidRDefault="00732554" w:rsidP="00F50356">
            <w:pPr>
              <w:pStyle w:val="ConsPlusNormal"/>
              <w:widowControl/>
              <w:ind w:firstLine="0"/>
              <w:jc w:val="both"/>
              <w:rPr>
                <w:rFonts w:ascii="Times New Roman" w:hAnsi="Times New Roman" w:cs="Times New Roman"/>
                <w:sz w:val="24"/>
                <w:szCs w:val="24"/>
              </w:rPr>
            </w:pPr>
            <w:r w:rsidRPr="00732554">
              <w:rPr>
                <w:rFonts w:ascii="Times New Roman" w:hAnsi="Times New Roman" w:cs="Times New Roman"/>
                <w:sz w:val="24"/>
                <w:szCs w:val="24"/>
              </w:rPr>
              <w:t>Пункт 14 постановления № 392</w:t>
            </w:r>
          </w:p>
        </w:tc>
        <w:tc>
          <w:tcPr>
            <w:tcW w:w="3402" w:type="dxa"/>
          </w:tcPr>
          <w:p w:rsidR="00732554" w:rsidRPr="00732554" w:rsidRDefault="00732554" w:rsidP="00732554">
            <w:pPr>
              <w:pStyle w:val="ConsPlusNormal"/>
              <w:widowControl/>
              <w:ind w:firstLine="0"/>
              <w:jc w:val="both"/>
              <w:rPr>
                <w:rFonts w:ascii="Times New Roman" w:hAnsi="Times New Roman" w:cs="Times New Roman"/>
                <w:sz w:val="24"/>
                <w:szCs w:val="24"/>
              </w:rPr>
            </w:pPr>
            <w:r w:rsidRPr="00732554">
              <w:rPr>
                <w:rFonts w:ascii="Times New Roman" w:hAnsi="Times New Roman" w:cs="Times New Roman"/>
                <w:sz w:val="24"/>
                <w:szCs w:val="24"/>
              </w:rPr>
              <w:t>Пункт 1</w:t>
            </w:r>
            <w:r>
              <w:rPr>
                <w:rFonts w:ascii="Times New Roman" w:hAnsi="Times New Roman" w:cs="Times New Roman"/>
                <w:sz w:val="24"/>
                <w:szCs w:val="24"/>
              </w:rPr>
              <w:t>6</w:t>
            </w:r>
            <w:r w:rsidRPr="00732554">
              <w:rPr>
                <w:rFonts w:ascii="Times New Roman" w:hAnsi="Times New Roman" w:cs="Times New Roman"/>
                <w:sz w:val="24"/>
                <w:szCs w:val="24"/>
              </w:rPr>
              <w:t xml:space="preserve"> постановления № 392</w:t>
            </w:r>
          </w:p>
        </w:tc>
      </w:tr>
      <w:tr w:rsidR="00732554" w:rsidTr="00544A9E">
        <w:tc>
          <w:tcPr>
            <w:tcW w:w="2943" w:type="dxa"/>
          </w:tcPr>
          <w:p w:rsidR="00732554" w:rsidRPr="00732554" w:rsidRDefault="00DD0436" w:rsidP="00F50356">
            <w:pPr>
              <w:pStyle w:val="ConsPlusNormal"/>
              <w:widowControl/>
              <w:ind w:firstLine="0"/>
              <w:jc w:val="both"/>
              <w:rPr>
                <w:rFonts w:ascii="Times New Roman" w:hAnsi="Times New Roman" w:cs="Times New Roman"/>
                <w:sz w:val="24"/>
                <w:szCs w:val="24"/>
              </w:rPr>
            </w:pPr>
            <w:proofErr w:type="spellStart"/>
            <w:r>
              <w:rPr>
                <w:rFonts w:ascii="Times New Roman" w:hAnsi="Times New Roman" w:cs="Times New Roman"/>
                <w:sz w:val="24"/>
                <w:szCs w:val="24"/>
              </w:rPr>
              <w:t>В</w:t>
            </w:r>
            <w:r w:rsidR="00732554" w:rsidRPr="00732554">
              <w:rPr>
                <w:rFonts w:ascii="Times New Roman" w:hAnsi="Times New Roman" w:cs="Times New Roman"/>
                <w:sz w:val="24"/>
                <w:szCs w:val="24"/>
              </w:rPr>
              <w:t>одоохранная</w:t>
            </w:r>
            <w:proofErr w:type="spellEnd"/>
            <w:r w:rsidR="00732554" w:rsidRPr="00732554">
              <w:rPr>
                <w:rFonts w:ascii="Times New Roman" w:hAnsi="Times New Roman" w:cs="Times New Roman"/>
                <w:sz w:val="24"/>
                <w:szCs w:val="24"/>
              </w:rPr>
              <w:t xml:space="preserve"> </w:t>
            </w:r>
            <w:hyperlink r:id="rId26" w:history="1">
              <w:r w:rsidR="00732554" w:rsidRPr="00732554">
                <w:rPr>
                  <w:rFonts w:ascii="Times New Roman" w:hAnsi="Times New Roman" w:cs="Times New Roman"/>
                  <w:sz w:val="24"/>
                  <w:szCs w:val="24"/>
                </w:rPr>
                <w:t>зона</w:t>
              </w:r>
            </w:hyperlink>
          </w:p>
        </w:tc>
        <w:tc>
          <w:tcPr>
            <w:tcW w:w="5954" w:type="dxa"/>
          </w:tcPr>
          <w:p w:rsidR="00732554" w:rsidRPr="00732554" w:rsidRDefault="00732554" w:rsidP="00732554">
            <w:pPr>
              <w:pStyle w:val="ConsPlusNormal"/>
              <w:widowControl/>
              <w:ind w:firstLine="0"/>
              <w:jc w:val="both"/>
              <w:rPr>
                <w:rFonts w:ascii="Times New Roman" w:hAnsi="Times New Roman" w:cs="Times New Roman"/>
                <w:sz w:val="24"/>
                <w:szCs w:val="24"/>
              </w:rPr>
            </w:pPr>
            <w:r w:rsidRPr="00732554">
              <w:rPr>
                <w:rFonts w:ascii="Times New Roman" w:hAnsi="Times New Roman" w:cs="Times New Roman"/>
                <w:sz w:val="24"/>
                <w:szCs w:val="24"/>
              </w:rPr>
              <w:t>Водный кодекс Российской Федерации</w:t>
            </w:r>
          </w:p>
        </w:tc>
        <w:tc>
          <w:tcPr>
            <w:tcW w:w="3118" w:type="dxa"/>
          </w:tcPr>
          <w:p w:rsidR="00732554" w:rsidRPr="00732554" w:rsidRDefault="00732554" w:rsidP="00732554">
            <w:pPr>
              <w:pStyle w:val="ConsPlusNormal"/>
              <w:widowControl/>
              <w:ind w:firstLine="0"/>
              <w:jc w:val="both"/>
              <w:rPr>
                <w:rFonts w:ascii="Times New Roman" w:hAnsi="Times New Roman" w:cs="Times New Roman"/>
                <w:sz w:val="24"/>
                <w:szCs w:val="24"/>
              </w:rPr>
            </w:pPr>
            <w:r w:rsidRPr="00732554">
              <w:rPr>
                <w:rFonts w:ascii="Times New Roman" w:hAnsi="Times New Roman" w:cs="Times New Roman"/>
                <w:sz w:val="24"/>
                <w:szCs w:val="24"/>
              </w:rPr>
              <w:t>Часть 4 ст. 65 Водного кодекса Российской Федерации</w:t>
            </w:r>
          </w:p>
        </w:tc>
        <w:tc>
          <w:tcPr>
            <w:tcW w:w="3402" w:type="dxa"/>
          </w:tcPr>
          <w:p w:rsidR="00732554" w:rsidRPr="00732554" w:rsidRDefault="00732554" w:rsidP="00732554">
            <w:pPr>
              <w:pStyle w:val="ConsPlusNormal"/>
              <w:widowControl/>
              <w:ind w:firstLine="0"/>
              <w:jc w:val="both"/>
              <w:rPr>
                <w:rFonts w:ascii="Times New Roman" w:hAnsi="Times New Roman" w:cs="Times New Roman"/>
                <w:sz w:val="24"/>
                <w:szCs w:val="24"/>
              </w:rPr>
            </w:pPr>
            <w:r w:rsidRPr="00732554">
              <w:rPr>
                <w:rFonts w:ascii="Times New Roman" w:hAnsi="Times New Roman" w:cs="Times New Roman"/>
                <w:sz w:val="24"/>
                <w:szCs w:val="24"/>
              </w:rPr>
              <w:t xml:space="preserve">Часть </w:t>
            </w:r>
            <w:r>
              <w:rPr>
                <w:rFonts w:ascii="Times New Roman" w:hAnsi="Times New Roman" w:cs="Times New Roman"/>
                <w:sz w:val="24"/>
                <w:szCs w:val="24"/>
              </w:rPr>
              <w:t>15</w:t>
            </w:r>
            <w:r w:rsidRPr="00732554">
              <w:rPr>
                <w:rFonts w:ascii="Times New Roman" w:hAnsi="Times New Roman" w:cs="Times New Roman"/>
                <w:sz w:val="24"/>
                <w:szCs w:val="24"/>
              </w:rPr>
              <w:t xml:space="preserve"> ст. 65 Водного кодекса Российской Федерации</w:t>
            </w:r>
          </w:p>
        </w:tc>
      </w:tr>
      <w:tr w:rsidR="00732554" w:rsidTr="00544A9E">
        <w:tc>
          <w:tcPr>
            <w:tcW w:w="2943" w:type="dxa"/>
          </w:tcPr>
          <w:p w:rsidR="00732554" w:rsidRPr="00732554" w:rsidRDefault="00DD0436" w:rsidP="00F50356">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П</w:t>
            </w:r>
            <w:r w:rsidR="00732554" w:rsidRPr="00732554">
              <w:rPr>
                <w:rFonts w:ascii="Times New Roman" w:hAnsi="Times New Roman" w:cs="Times New Roman"/>
                <w:sz w:val="24"/>
                <w:szCs w:val="24"/>
              </w:rPr>
              <w:t xml:space="preserve">рибрежная защитная </w:t>
            </w:r>
            <w:r w:rsidR="00732554" w:rsidRPr="00732554">
              <w:rPr>
                <w:rFonts w:ascii="Times New Roman" w:hAnsi="Times New Roman" w:cs="Times New Roman"/>
                <w:sz w:val="24"/>
                <w:szCs w:val="24"/>
              </w:rPr>
              <w:lastRenderedPageBreak/>
              <w:t>полоса</w:t>
            </w:r>
          </w:p>
        </w:tc>
        <w:tc>
          <w:tcPr>
            <w:tcW w:w="5954" w:type="dxa"/>
          </w:tcPr>
          <w:p w:rsidR="00732554" w:rsidRPr="00732554" w:rsidRDefault="00732554" w:rsidP="001B7681">
            <w:pPr>
              <w:pStyle w:val="ConsPlusNormal"/>
              <w:widowControl/>
              <w:ind w:firstLine="0"/>
              <w:jc w:val="both"/>
              <w:rPr>
                <w:rFonts w:ascii="Times New Roman" w:hAnsi="Times New Roman" w:cs="Times New Roman"/>
                <w:sz w:val="24"/>
                <w:szCs w:val="24"/>
              </w:rPr>
            </w:pPr>
            <w:r w:rsidRPr="00732554">
              <w:rPr>
                <w:rFonts w:ascii="Times New Roman" w:hAnsi="Times New Roman" w:cs="Times New Roman"/>
                <w:sz w:val="24"/>
                <w:szCs w:val="24"/>
              </w:rPr>
              <w:lastRenderedPageBreak/>
              <w:t>Водный кодекс Российской Федерации</w:t>
            </w:r>
          </w:p>
        </w:tc>
        <w:tc>
          <w:tcPr>
            <w:tcW w:w="3118" w:type="dxa"/>
          </w:tcPr>
          <w:p w:rsidR="00732554" w:rsidRPr="00732554" w:rsidRDefault="00732554" w:rsidP="00732554">
            <w:pPr>
              <w:pStyle w:val="ConsPlusNormal"/>
              <w:widowControl/>
              <w:ind w:firstLine="0"/>
              <w:jc w:val="both"/>
              <w:rPr>
                <w:rFonts w:ascii="Times New Roman" w:hAnsi="Times New Roman" w:cs="Times New Roman"/>
                <w:sz w:val="24"/>
                <w:szCs w:val="24"/>
              </w:rPr>
            </w:pPr>
            <w:r w:rsidRPr="00732554">
              <w:rPr>
                <w:rFonts w:ascii="Times New Roman" w:hAnsi="Times New Roman" w:cs="Times New Roman"/>
                <w:sz w:val="24"/>
                <w:szCs w:val="24"/>
              </w:rPr>
              <w:t xml:space="preserve">Часть </w:t>
            </w:r>
            <w:r>
              <w:rPr>
                <w:rFonts w:ascii="Times New Roman" w:hAnsi="Times New Roman" w:cs="Times New Roman"/>
                <w:sz w:val="24"/>
                <w:szCs w:val="24"/>
              </w:rPr>
              <w:t>11</w:t>
            </w:r>
            <w:r w:rsidRPr="00732554">
              <w:rPr>
                <w:rFonts w:ascii="Times New Roman" w:hAnsi="Times New Roman" w:cs="Times New Roman"/>
                <w:sz w:val="24"/>
                <w:szCs w:val="24"/>
              </w:rPr>
              <w:t xml:space="preserve"> ст. 65 Водного </w:t>
            </w:r>
            <w:r w:rsidRPr="00732554">
              <w:rPr>
                <w:rFonts w:ascii="Times New Roman" w:hAnsi="Times New Roman" w:cs="Times New Roman"/>
                <w:sz w:val="24"/>
                <w:szCs w:val="24"/>
              </w:rPr>
              <w:lastRenderedPageBreak/>
              <w:t>кодекса Российской Федерации</w:t>
            </w:r>
          </w:p>
        </w:tc>
        <w:tc>
          <w:tcPr>
            <w:tcW w:w="3402" w:type="dxa"/>
          </w:tcPr>
          <w:p w:rsidR="00732554" w:rsidRPr="00732554" w:rsidRDefault="00732554" w:rsidP="00732554">
            <w:pPr>
              <w:pStyle w:val="ConsPlusNormal"/>
              <w:widowControl/>
              <w:ind w:firstLine="0"/>
              <w:jc w:val="both"/>
              <w:rPr>
                <w:rFonts w:ascii="Times New Roman" w:hAnsi="Times New Roman" w:cs="Times New Roman"/>
                <w:sz w:val="24"/>
                <w:szCs w:val="24"/>
              </w:rPr>
            </w:pPr>
            <w:r w:rsidRPr="00732554">
              <w:rPr>
                <w:rFonts w:ascii="Times New Roman" w:hAnsi="Times New Roman" w:cs="Times New Roman"/>
                <w:sz w:val="24"/>
                <w:szCs w:val="24"/>
              </w:rPr>
              <w:lastRenderedPageBreak/>
              <w:t xml:space="preserve">Часть </w:t>
            </w:r>
            <w:r>
              <w:rPr>
                <w:rFonts w:ascii="Times New Roman" w:hAnsi="Times New Roman" w:cs="Times New Roman"/>
                <w:sz w:val="24"/>
                <w:szCs w:val="24"/>
              </w:rPr>
              <w:t>15, 17</w:t>
            </w:r>
            <w:r w:rsidRPr="00732554">
              <w:rPr>
                <w:rFonts w:ascii="Times New Roman" w:hAnsi="Times New Roman" w:cs="Times New Roman"/>
                <w:sz w:val="24"/>
                <w:szCs w:val="24"/>
              </w:rPr>
              <w:t xml:space="preserve"> ст. 65 Водного </w:t>
            </w:r>
            <w:r w:rsidRPr="00732554">
              <w:rPr>
                <w:rFonts w:ascii="Times New Roman" w:hAnsi="Times New Roman" w:cs="Times New Roman"/>
                <w:sz w:val="24"/>
                <w:szCs w:val="24"/>
              </w:rPr>
              <w:lastRenderedPageBreak/>
              <w:t>кодекса Российской Федерации</w:t>
            </w:r>
          </w:p>
        </w:tc>
      </w:tr>
      <w:tr w:rsidR="00732554" w:rsidTr="00544A9E">
        <w:tc>
          <w:tcPr>
            <w:tcW w:w="2943" w:type="dxa"/>
          </w:tcPr>
          <w:p w:rsidR="00732554" w:rsidRPr="00732554" w:rsidRDefault="007606AA" w:rsidP="00DD0436">
            <w:pPr>
              <w:pStyle w:val="ConsPlusNormal"/>
              <w:widowControl/>
              <w:ind w:firstLine="0"/>
              <w:jc w:val="both"/>
              <w:rPr>
                <w:rFonts w:ascii="Times New Roman" w:hAnsi="Times New Roman" w:cs="Times New Roman"/>
                <w:sz w:val="24"/>
                <w:szCs w:val="24"/>
              </w:rPr>
            </w:pPr>
            <w:hyperlink r:id="rId27" w:history="1">
              <w:r w:rsidR="00DD0436">
                <w:rPr>
                  <w:rFonts w:ascii="Times New Roman" w:hAnsi="Times New Roman" w:cs="Times New Roman"/>
                  <w:sz w:val="24"/>
                  <w:szCs w:val="24"/>
                </w:rPr>
                <w:t>З</w:t>
              </w:r>
              <w:r w:rsidR="00732554" w:rsidRPr="00732554">
                <w:rPr>
                  <w:rFonts w:ascii="Times New Roman" w:hAnsi="Times New Roman" w:cs="Times New Roman"/>
                  <w:sz w:val="24"/>
                  <w:szCs w:val="24"/>
                </w:rPr>
                <w:t>он</w:t>
              </w:r>
              <w:r w:rsidR="00DD0436">
                <w:rPr>
                  <w:rFonts w:ascii="Times New Roman" w:hAnsi="Times New Roman" w:cs="Times New Roman"/>
                  <w:sz w:val="24"/>
                  <w:szCs w:val="24"/>
                </w:rPr>
                <w:t>а</w:t>
              </w:r>
            </w:hyperlink>
            <w:r w:rsidR="00732554" w:rsidRPr="00732554">
              <w:rPr>
                <w:rFonts w:ascii="Times New Roman" w:hAnsi="Times New Roman" w:cs="Times New Roman"/>
                <w:sz w:val="24"/>
                <w:szCs w:val="24"/>
              </w:rPr>
              <w:t xml:space="preserve"> санитарной охраны источников питьевого и хозяйственно-бытового водоснабжения, а также устанавливаемые в случаях, предусмотренных Водным </w:t>
            </w:r>
            <w:hyperlink r:id="rId28" w:history="1">
              <w:r w:rsidR="00732554" w:rsidRPr="00732554">
                <w:rPr>
                  <w:rFonts w:ascii="Times New Roman" w:hAnsi="Times New Roman" w:cs="Times New Roman"/>
                  <w:sz w:val="24"/>
                  <w:szCs w:val="24"/>
                </w:rPr>
                <w:t>кодексом</w:t>
              </w:r>
            </w:hyperlink>
            <w:r w:rsidR="00732554" w:rsidRPr="00732554">
              <w:rPr>
                <w:rFonts w:ascii="Times New Roman" w:hAnsi="Times New Roman" w:cs="Times New Roman"/>
                <w:sz w:val="24"/>
                <w:szCs w:val="24"/>
              </w:rPr>
              <w:t xml:space="preserve"> Российской Федерации, в отношении подземных водных объектов зоны специальной охраны</w:t>
            </w:r>
          </w:p>
        </w:tc>
        <w:tc>
          <w:tcPr>
            <w:tcW w:w="5954" w:type="dxa"/>
          </w:tcPr>
          <w:p w:rsidR="00732554" w:rsidRDefault="00732554" w:rsidP="00732554">
            <w:pPr>
              <w:pStyle w:val="ConsPlusNormal"/>
              <w:widowControl/>
              <w:ind w:firstLine="0"/>
              <w:jc w:val="both"/>
              <w:rPr>
                <w:rFonts w:ascii="Times New Roman" w:hAnsi="Times New Roman" w:cs="Times New Roman"/>
                <w:sz w:val="24"/>
                <w:szCs w:val="24"/>
              </w:rPr>
            </w:pPr>
            <w:r w:rsidRPr="00732554">
              <w:rPr>
                <w:rFonts w:ascii="Times New Roman" w:hAnsi="Times New Roman" w:cs="Times New Roman"/>
                <w:sz w:val="24"/>
                <w:szCs w:val="24"/>
              </w:rPr>
              <w:t xml:space="preserve">Федеральный закон от 30.03.1999 </w:t>
            </w:r>
            <w:r>
              <w:rPr>
                <w:rFonts w:ascii="Times New Roman" w:hAnsi="Times New Roman" w:cs="Times New Roman"/>
                <w:sz w:val="24"/>
                <w:szCs w:val="24"/>
              </w:rPr>
              <w:t xml:space="preserve">№ </w:t>
            </w:r>
            <w:r w:rsidRPr="00732554">
              <w:rPr>
                <w:rFonts w:ascii="Times New Roman" w:hAnsi="Times New Roman" w:cs="Times New Roman"/>
                <w:sz w:val="24"/>
                <w:szCs w:val="24"/>
              </w:rPr>
              <w:t>52-ФЗ</w:t>
            </w:r>
            <w:r>
              <w:rPr>
                <w:rFonts w:ascii="Times New Roman" w:hAnsi="Times New Roman" w:cs="Times New Roman"/>
                <w:sz w:val="24"/>
                <w:szCs w:val="24"/>
              </w:rPr>
              <w:t xml:space="preserve"> «</w:t>
            </w:r>
            <w:r w:rsidRPr="00732554">
              <w:rPr>
                <w:rFonts w:ascii="Times New Roman" w:hAnsi="Times New Roman" w:cs="Times New Roman"/>
                <w:sz w:val="24"/>
                <w:szCs w:val="24"/>
              </w:rPr>
              <w:t>О санитарно-эпидемиоло</w:t>
            </w:r>
            <w:r>
              <w:rPr>
                <w:rFonts w:ascii="Times New Roman" w:hAnsi="Times New Roman" w:cs="Times New Roman"/>
                <w:sz w:val="24"/>
                <w:szCs w:val="24"/>
              </w:rPr>
              <w:t>гическом благополучии населения»;</w:t>
            </w:r>
          </w:p>
          <w:p w:rsidR="00732554" w:rsidRPr="00732554" w:rsidRDefault="00732554" w:rsidP="00B857AE">
            <w:pPr>
              <w:autoSpaceDE w:val="0"/>
              <w:autoSpaceDN w:val="0"/>
              <w:adjustRightInd w:val="0"/>
              <w:jc w:val="both"/>
              <w:rPr>
                <w:sz w:val="24"/>
              </w:rPr>
            </w:pPr>
            <w:r>
              <w:rPr>
                <w:sz w:val="24"/>
              </w:rPr>
              <w:t xml:space="preserve">Постановление Главного государственного санитарного врача РФ от 14.03.2002 </w:t>
            </w:r>
            <w:r w:rsidR="00B857AE">
              <w:rPr>
                <w:sz w:val="24"/>
              </w:rPr>
              <w:t>№</w:t>
            </w:r>
            <w:r>
              <w:rPr>
                <w:sz w:val="24"/>
              </w:rPr>
              <w:t xml:space="preserve"> 10</w:t>
            </w:r>
            <w:r w:rsidR="00B857AE">
              <w:rPr>
                <w:sz w:val="24"/>
              </w:rPr>
              <w:t xml:space="preserve"> «</w:t>
            </w:r>
            <w:r>
              <w:rPr>
                <w:sz w:val="24"/>
              </w:rPr>
              <w:t>О введении в дей</w:t>
            </w:r>
            <w:r w:rsidR="00B857AE">
              <w:rPr>
                <w:sz w:val="24"/>
              </w:rPr>
              <w:t>ствие Санитарных правил и норм «</w:t>
            </w:r>
            <w:r>
              <w:rPr>
                <w:sz w:val="24"/>
              </w:rPr>
              <w:t xml:space="preserve">Зоны санитарной охраны источников водоснабжения и водопроводов питьевого назначения. </w:t>
            </w:r>
            <w:proofErr w:type="gramStart"/>
            <w:r>
              <w:rPr>
                <w:sz w:val="24"/>
              </w:rPr>
              <w:t>СанПиН 2.1.4.1110-02</w:t>
            </w:r>
            <w:r w:rsidR="00B857AE">
              <w:rPr>
                <w:sz w:val="24"/>
              </w:rPr>
              <w:t xml:space="preserve">» </w:t>
            </w:r>
            <w:r>
              <w:rPr>
                <w:sz w:val="24"/>
              </w:rPr>
              <w:t>(</w:t>
            </w:r>
            <w:r w:rsidR="00B857AE">
              <w:rPr>
                <w:sz w:val="24"/>
              </w:rPr>
              <w:t>вместе с «</w:t>
            </w:r>
            <w:r>
              <w:rPr>
                <w:sz w:val="24"/>
              </w:rPr>
              <w:t>СанПиН 2.1.4.1110-02. 2.1.4.</w:t>
            </w:r>
            <w:proofErr w:type="gramEnd"/>
            <w:r>
              <w:rPr>
                <w:sz w:val="24"/>
              </w:rPr>
              <w:t xml:space="preserve"> Питьевая вода и водоснабжение населенных мест. Зоны санитарной охраны источников водоснабжения и водопроводов питьевого назначения. </w:t>
            </w:r>
            <w:proofErr w:type="gramStart"/>
            <w:r>
              <w:rPr>
                <w:sz w:val="24"/>
              </w:rPr>
              <w:t>С</w:t>
            </w:r>
            <w:r w:rsidR="00B857AE">
              <w:rPr>
                <w:sz w:val="24"/>
              </w:rPr>
              <w:t>анитарные правила и нормы»</w:t>
            </w:r>
            <w:r>
              <w:rPr>
                <w:sz w:val="24"/>
              </w:rPr>
              <w:t xml:space="preserve">, утв. Главным государственным санитарным врачом РФ 26.02.2002) (далее </w:t>
            </w:r>
            <w:r w:rsidR="00DD0436">
              <w:rPr>
                <w:sz w:val="24"/>
              </w:rPr>
              <w:t xml:space="preserve">СанПиН </w:t>
            </w:r>
            <w:proofErr w:type="spellStart"/>
            <w:r w:rsidR="00B857AE">
              <w:rPr>
                <w:sz w:val="24"/>
              </w:rPr>
              <w:t>СанПиН</w:t>
            </w:r>
            <w:proofErr w:type="spellEnd"/>
            <w:r w:rsidR="00B857AE">
              <w:rPr>
                <w:sz w:val="24"/>
              </w:rPr>
              <w:t xml:space="preserve"> 2.1.4.1110-02</w:t>
            </w:r>
            <w:r w:rsidR="00DD0436">
              <w:rPr>
                <w:sz w:val="24"/>
              </w:rPr>
              <w:t>.)</w:t>
            </w:r>
            <w:proofErr w:type="gramEnd"/>
          </w:p>
        </w:tc>
        <w:tc>
          <w:tcPr>
            <w:tcW w:w="3118" w:type="dxa"/>
          </w:tcPr>
          <w:p w:rsidR="00732554" w:rsidRPr="00732554" w:rsidRDefault="00DD0436" w:rsidP="00732554">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Глава II  </w:t>
            </w:r>
            <w:r w:rsidR="00B857AE" w:rsidRPr="00B857AE">
              <w:rPr>
                <w:rFonts w:ascii="Times New Roman" w:hAnsi="Times New Roman" w:cs="Times New Roman"/>
                <w:sz w:val="24"/>
                <w:szCs w:val="24"/>
              </w:rPr>
              <w:t>СанПиН 2.1.4.1110-02</w:t>
            </w:r>
          </w:p>
        </w:tc>
        <w:tc>
          <w:tcPr>
            <w:tcW w:w="3402" w:type="dxa"/>
          </w:tcPr>
          <w:p w:rsidR="00732554" w:rsidRPr="00732554" w:rsidRDefault="00DD0436" w:rsidP="00732554">
            <w:pPr>
              <w:pStyle w:val="ConsPlusNormal"/>
              <w:widowControl/>
              <w:ind w:firstLine="0"/>
              <w:jc w:val="both"/>
              <w:rPr>
                <w:rFonts w:ascii="Times New Roman" w:hAnsi="Times New Roman" w:cs="Times New Roman"/>
                <w:sz w:val="24"/>
                <w:szCs w:val="24"/>
              </w:rPr>
            </w:pPr>
            <w:r w:rsidRPr="00DD0436">
              <w:rPr>
                <w:rFonts w:ascii="Times New Roman" w:hAnsi="Times New Roman" w:cs="Times New Roman"/>
                <w:sz w:val="24"/>
                <w:szCs w:val="24"/>
              </w:rPr>
              <w:t xml:space="preserve">Глава III </w:t>
            </w:r>
            <w:r w:rsidR="00B857AE" w:rsidRPr="00B857AE">
              <w:rPr>
                <w:rFonts w:ascii="Times New Roman" w:hAnsi="Times New Roman" w:cs="Times New Roman"/>
                <w:sz w:val="24"/>
                <w:szCs w:val="24"/>
              </w:rPr>
              <w:t>СанПиН 2.1.4.1110-02</w:t>
            </w:r>
          </w:p>
        </w:tc>
      </w:tr>
      <w:tr w:rsidR="00DD0436" w:rsidTr="00544A9E">
        <w:tc>
          <w:tcPr>
            <w:tcW w:w="2943" w:type="dxa"/>
          </w:tcPr>
          <w:p w:rsidR="00DD0436" w:rsidRPr="00732554" w:rsidRDefault="00DD0436" w:rsidP="00F50356">
            <w:pPr>
              <w:pStyle w:val="ConsPlusNormal"/>
              <w:widowControl/>
              <w:ind w:firstLine="0"/>
              <w:jc w:val="both"/>
              <w:rPr>
                <w:rFonts w:ascii="Times New Roman" w:hAnsi="Times New Roman" w:cs="Times New Roman"/>
                <w:sz w:val="24"/>
                <w:szCs w:val="24"/>
              </w:rPr>
            </w:pPr>
            <w:r w:rsidRPr="00DD0436">
              <w:rPr>
                <w:rFonts w:ascii="Times New Roman" w:hAnsi="Times New Roman" w:cs="Times New Roman"/>
                <w:sz w:val="24"/>
                <w:szCs w:val="24"/>
              </w:rPr>
              <w:t>Санитарно-защитная зона</w:t>
            </w:r>
          </w:p>
        </w:tc>
        <w:tc>
          <w:tcPr>
            <w:tcW w:w="5954" w:type="dxa"/>
          </w:tcPr>
          <w:p w:rsidR="00DD0436" w:rsidRPr="00732554" w:rsidRDefault="00DD0436" w:rsidP="00DD0436">
            <w:pPr>
              <w:autoSpaceDE w:val="0"/>
              <w:autoSpaceDN w:val="0"/>
              <w:adjustRightInd w:val="0"/>
              <w:jc w:val="both"/>
              <w:rPr>
                <w:sz w:val="24"/>
              </w:rPr>
            </w:pPr>
            <w:r>
              <w:rPr>
                <w:sz w:val="24"/>
              </w:rPr>
              <w:t>Постановление Правительства РФ от 03.03.2018 N 222 «Об утверждении Правил установления санитарно-защитных зон и использования земельных участков, расположенных в границах санитарно-защитных зон» (далее постановление № 222)</w:t>
            </w:r>
          </w:p>
        </w:tc>
        <w:tc>
          <w:tcPr>
            <w:tcW w:w="3118" w:type="dxa"/>
          </w:tcPr>
          <w:p w:rsidR="00DD0436" w:rsidRDefault="00DD0436" w:rsidP="00DD0436">
            <w:pPr>
              <w:autoSpaceDE w:val="0"/>
              <w:autoSpaceDN w:val="0"/>
              <w:adjustRightInd w:val="0"/>
              <w:jc w:val="both"/>
              <w:rPr>
                <w:sz w:val="24"/>
              </w:rPr>
            </w:pPr>
            <w:r>
              <w:rPr>
                <w:sz w:val="24"/>
              </w:rPr>
              <w:t>Устанавливается в соответствии с проектом санитарно-защитной зоны</w:t>
            </w:r>
          </w:p>
          <w:p w:rsidR="00DD0436" w:rsidRPr="00732554" w:rsidRDefault="00DD0436" w:rsidP="00732554">
            <w:pPr>
              <w:pStyle w:val="ConsPlusNormal"/>
              <w:widowControl/>
              <w:ind w:firstLine="0"/>
              <w:jc w:val="both"/>
              <w:rPr>
                <w:rFonts w:ascii="Times New Roman" w:hAnsi="Times New Roman" w:cs="Times New Roman"/>
                <w:sz w:val="24"/>
                <w:szCs w:val="24"/>
              </w:rPr>
            </w:pPr>
          </w:p>
        </w:tc>
        <w:tc>
          <w:tcPr>
            <w:tcW w:w="3402" w:type="dxa"/>
          </w:tcPr>
          <w:p w:rsidR="00DD0436" w:rsidRPr="00732554" w:rsidRDefault="00DD0436" w:rsidP="00DD0436">
            <w:pPr>
              <w:pStyle w:val="ConsPlusNormal"/>
              <w:widowControl/>
              <w:ind w:firstLine="0"/>
              <w:jc w:val="both"/>
              <w:rPr>
                <w:rFonts w:ascii="Times New Roman" w:hAnsi="Times New Roman" w:cs="Times New Roman"/>
                <w:sz w:val="24"/>
                <w:szCs w:val="24"/>
              </w:rPr>
            </w:pPr>
            <w:r w:rsidRPr="00732554">
              <w:rPr>
                <w:rFonts w:ascii="Times New Roman" w:hAnsi="Times New Roman" w:cs="Times New Roman"/>
                <w:sz w:val="24"/>
                <w:szCs w:val="24"/>
              </w:rPr>
              <w:t xml:space="preserve">Пункт </w:t>
            </w:r>
            <w:r>
              <w:rPr>
                <w:rFonts w:ascii="Times New Roman" w:hAnsi="Times New Roman" w:cs="Times New Roman"/>
                <w:sz w:val="24"/>
                <w:szCs w:val="24"/>
              </w:rPr>
              <w:t>5</w:t>
            </w:r>
            <w:r w:rsidRPr="00732554">
              <w:rPr>
                <w:rFonts w:ascii="Times New Roman" w:hAnsi="Times New Roman" w:cs="Times New Roman"/>
                <w:sz w:val="24"/>
                <w:szCs w:val="24"/>
              </w:rPr>
              <w:t xml:space="preserve"> постановления № </w:t>
            </w:r>
            <w:r>
              <w:rPr>
                <w:rFonts w:ascii="Times New Roman" w:hAnsi="Times New Roman" w:cs="Times New Roman"/>
                <w:sz w:val="24"/>
                <w:szCs w:val="24"/>
              </w:rPr>
              <w:t>22</w:t>
            </w:r>
            <w:r w:rsidRPr="00732554">
              <w:rPr>
                <w:rFonts w:ascii="Times New Roman" w:hAnsi="Times New Roman" w:cs="Times New Roman"/>
                <w:sz w:val="24"/>
                <w:szCs w:val="24"/>
              </w:rPr>
              <w:t>2</w:t>
            </w:r>
          </w:p>
        </w:tc>
      </w:tr>
    </w:tbl>
    <w:p w:rsidR="001C6E55" w:rsidRDefault="001C6E55" w:rsidP="001F4922">
      <w:pPr>
        <w:keepNext/>
        <w:keepLines/>
        <w:jc w:val="both"/>
        <w:outlineLvl w:val="0"/>
        <w:rPr>
          <w:b/>
          <w:bCs/>
          <w:szCs w:val="28"/>
        </w:rPr>
        <w:sectPr w:rsidR="001C6E55" w:rsidSect="00830E76">
          <w:footnotePr>
            <w:pos w:val="beneathText"/>
          </w:footnotePr>
          <w:pgSz w:w="16840" w:h="11907" w:orient="landscape" w:code="9"/>
          <w:pgMar w:top="1701" w:right="454" w:bottom="851" w:left="1134" w:header="567" w:footer="0" w:gutter="0"/>
          <w:cols w:space="720"/>
          <w:titlePg/>
          <w:docGrid w:linePitch="360"/>
        </w:sectPr>
      </w:pPr>
    </w:p>
    <w:p w:rsidR="004118EB" w:rsidRPr="00A900C2" w:rsidRDefault="004118EB" w:rsidP="004118EB">
      <w:pPr>
        <w:keepNext/>
        <w:keepLines/>
        <w:ind w:firstLine="709"/>
        <w:jc w:val="both"/>
        <w:outlineLvl w:val="0"/>
        <w:rPr>
          <w:b/>
          <w:bCs/>
          <w:szCs w:val="28"/>
        </w:rPr>
      </w:pPr>
      <w:r w:rsidRPr="00A900C2">
        <w:rPr>
          <w:b/>
          <w:bCs/>
          <w:szCs w:val="28"/>
        </w:rPr>
        <w:lastRenderedPageBreak/>
        <w:t>Глава 11.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w:t>
      </w:r>
      <w:r w:rsidR="00A900C2" w:rsidRPr="00A900C2">
        <w:rPr>
          <w:b/>
          <w:bCs/>
          <w:szCs w:val="28"/>
        </w:rPr>
        <w:t>омплексному развитию территории</w:t>
      </w:r>
    </w:p>
    <w:p w:rsidR="004118EB" w:rsidRPr="00A900C2" w:rsidRDefault="004118EB" w:rsidP="004118EB">
      <w:pPr>
        <w:keepNext/>
        <w:keepLines/>
        <w:ind w:firstLine="709"/>
        <w:jc w:val="both"/>
        <w:outlineLvl w:val="0"/>
        <w:rPr>
          <w:b/>
          <w:bCs/>
          <w:szCs w:val="28"/>
        </w:rPr>
      </w:pPr>
    </w:p>
    <w:p w:rsidR="00A900C2" w:rsidRPr="00A900C2" w:rsidRDefault="00A900C2" w:rsidP="004118EB">
      <w:pPr>
        <w:keepNext/>
        <w:keepLines/>
        <w:ind w:firstLine="709"/>
        <w:jc w:val="both"/>
        <w:outlineLvl w:val="0"/>
        <w:rPr>
          <w:b/>
          <w:bCs/>
          <w:szCs w:val="28"/>
        </w:rPr>
      </w:pPr>
      <w:r w:rsidRPr="00A900C2">
        <w:rPr>
          <w:b/>
          <w:bCs/>
          <w:szCs w:val="28"/>
        </w:rPr>
        <w:t>Статья 4</w:t>
      </w:r>
      <w:r w:rsidR="00800865">
        <w:rPr>
          <w:b/>
          <w:bCs/>
          <w:szCs w:val="28"/>
        </w:rPr>
        <w:t>6</w:t>
      </w:r>
      <w:r w:rsidR="001C6E55">
        <w:rPr>
          <w:b/>
          <w:bCs/>
          <w:szCs w:val="28"/>
        </w:rPr>
        <w:t>.</w:t>
      </w:r>
      <w:r w:rsidRPr="00A900C2">
        <w:rPr>
          <w:b/>
          <w:bCs/>
          <w:szCs w:val="28"/>
        </w:rPr>
        <w:t xml:space="preserve"> Территории, в границах которых предусматривается осуществление деятельности по комплексному развитию территории</w:t>
      </w:r>
    </w:p>
    <w:p w:rsidR="00A900C2" w:rsidRPr="00A900C2" w:rsidRDefault="00A900C2" w:rsidP="004118EB">
      <w:pPr>
        <w:keepNext/>
        <w:keepLines/>
        <w:ind w:firstLine="709"/>
        <w:jc w:val="both"/>
        <w:outlineLvl w:val="0"/>
        <w:rPr>
          <w:b/>
          <w:bCs/>
          <w:szCs w:val="28"/>
        </w:rPr>
      </w:pPr>
    </w:p>
    <w:p w:rsidR="001F70DF" w:rsidRDefault="00A900C2" w:rsidP="0026501A">
      <w:pPr>
        <w:keepNext/>
        <w:keepLines/>
        <w:ind w:firstLine="709"/>
        <w:jc w:val="both"/>
        <w:outlineLvl w:val="0"/>
        <w:rPr>
          <w:szCs w:val="28"/>
        </w:rPr>
      </w:pPr>
      <w:r w:rsidRPr="00A900C2">
        <w:rPr>
          <w:szCs w:val="28"/>
        </w:rPr>
        <w:t>Территории, в границах которых предусматривается осуществление деятельности по комплексному развитию территории</w:t>
      </w:r>
      <w:r w:rsidR="00123E09">
        <w:rPr>
          <w:szCs w:val="28"/>
        </w:rPr>
        <w:t>,</w:t>
      </w:r>
      <w:r w:rsidRPr="00A900C2">
        <w:rPr>
          <w:szCs w:val="28"/>
        </w:rPr>
        <w:t xml:space="preserve"> </w:t>
      </w:r>
      <w:r w:rsidR="0026501A">
        <w:rPr>
          <w:szCs w:val="28"/>
        </w:rPr>
        <w:t xml:space="preserve">не </w:t>
      </w:r>
      <w:r w:rsidRPr="00A900C2">
        <w:rPr>
          <w:szCs w:val="28"/>
        </w:rPr>
        <w:t>установлены</w:t>
      </w:r>
      <w:r w:rsidR="0026501A">
        <w:rPr>
          <w:szCs w:val="28"/>
        </w:rPr>
        <w:t>.</w:t>
      </w:r>
      <w:r w:rsidRPr="00A900C2">
        <w:rPr>
          <w:szCs w:val="28"/>
        </w:rPr>
        <w:t xml:space="preserve"> </w:t>
      </w:r>
    </w:p>
    <w:p w:rsidR="0026501A" w:rsidRDefault="0026501A" w:rsidP="0026501A">
      <w:pPr>
        <w:keepNext/>
        <w:keepLines/>
        <w:ind w:firstLine="709"/>
        <w:jc w:val="both"/>
        <w:outlineLvl w:val="0"/>
        <w:rPr>
          <w:szCs w:val="28"/>
        </w:rPr>
      </w:pPr>
    </w:p>
    <w:p w:rsidR="0026501A" w:rsidRDefault="0026501A" w:rsidP="0026501A">
      <w:pPr>
        <w:keepNext/>
        <w:keepLines/>
        <w:ind w:firstLine="709"/>
        <w:jc w:val="both"/>
        <w:outlineLvl w:val="0"/>
        <w:rPr>
          <w:szCs w:val="28"/>
        </w:rPr>
      </w:pPr>
    </w:p>
    <w:p w:rsidR="0026501A" w:rsidRDefault="0026501A" w:rsidP="0026501A">
      <w:pPr>
        <w:keepNext/>
        <w:keepLines/>
        <w:ind w:firstLine="709"/>
        <w:jc w:val="both"/>
        <w:outlineLvl w:val="0"/>
        <w:rPr>
          <w:szCs w:val="28"/>
        </w:rPr>
      </w:pPr>
    </w:p>
    <w:p w:rsidR="0026501A" w:rsidRDefault="0026501A" w:rsidP="0026501A">
      <w:pPr>
        <w:keepNext/>
        <w:keepLines/>
        <w:ind w:firstLine="709"/>
        <w:jc w:val="both"/>
        <w:outlineLvl w:val="0"/>
        <w:rPr>
          <w:szCs w:val="28"/>
        </w:rPr>
      </w:pPr>
    </w:p>
    <w:p w:rsidR="0026501A" w:rsidRDefault="0026501A" w:rsidP="0026501A">
      <w:pPr>
        <w:keepNext/>
        <w:keepLines/>
        <w:ind w:firstLine="709"/>
        <w:jc w:val="both"/>
        <w:outlineLvl w:val="0"/>
        <w:rPr>
          <w:szCs w:val="28"/>
        </w:rPr>
      </w:pPr>
    </w:p>
    <w:p w:rsidR="0026501A" w:rsidRDefault="0026501A" w:rsidP="0026501A">
      <w:pPr>
        <w:keepNext/>
        <w:keepLines/>
        <w:ind w:firstLine="709"/>
        <w:jc w:val="both"/>
        <w:outlineLvl w:val="0"/>
        <w:rPr>
          <w:szCs w:val="28"/>
        </w:rPr>
      </w:pPr>
    </w:p>
    <w:p w:rsidR="0026501A" w:rsidRDefault="0026501A" w:rsidP="0026501A">
      <w:pPr>
        <w:keepNext/>
        <w:keepLines/>
        <w:ind w:firstLine="709"/>
        <w:jc w:val="both"/>
        <w:outlineLvl w:val="0"/>
        <w:rPr>
          <w:szCs w:val="28"/>
        </w:rPr>
      </w:pPr>
    </w:p>
    <w:p w:rsidR="0026501A" w:rsidRDefault="0026501A" w:rsidP="0026501A">
      <w:pPr>
        <w:keepNext/>
        <w:keepLines/>
        <w:ind w:firstLine="709"/>
        <w:jc w:val="both"/>
        <w:outlineLvl w:val="0"/>
        <w:rPr>
          <w:szCs w:val="28"/>
        </w:rPr>
      </w:pPr>
    </w:p>
    <w:p w:rsidR="0026501A" w:rsidRDefault="0026501A" w:rsidP="0026501A">
      <w:pPr>
        <w:keepNext/>
        <w:keepLines/>
        <w:ind w:firstLine="709"/>
        <w:jc w:val="both"/>
        <w:outlineLvl w:val="0"/>
        <w:rPr>
          <w:szCs w:val="28"/>
        </w:rPr>
      </w:pPr>
    </w:p>
    <w:p w:rsidR="0026501A" w:rsidRDefault="0026501A" w:rsidP="0026501A">
      <w:pPr>
        <w:keepNext/>
        <w:keepLines/>
        <w:ind w:firstLine="709"/>
        <w:jc w:val="both"/>
        <w:outlineLvl w:val="0"/>
        <w:rPr>
          <w:szCs w:val="28"/>
        </w:rPr>
      </w:pPr>
    </w:p>
    <w:p w:rsidR="0026501A" w:rsidRDefault="0026501A" w:rsidP="0026501A">
      <w:pPr>
        <w:keepNext/>
        <w:keepLines/>
        <w:ind w:firstLine="709"/>
        <w:jc w:val="both"/>
        <w:outlineLvl w:val="0"/>
        <w:rPr>
          <w:szCs w:val="28"/>
        </w:rPr>
      </w:pPr>
    </w:p>
    <w:p w:rsidR="0026501A" w:rsidRDefault="0026501A" w:rsidP="0026501A">
      <w:pPr>
        <w:keepNext/>
        <w:keepLines/>
        <w:ind w:firstLine="709"/>
        <w:jc w:val="both"/>
        <w:outlineLvl w:val="0"/>
        <w:rPr>
          <w:szCs w:val="28"/>
        </w:rPr>
      </w:pPr>
    </w:p>
    <w:p w:rsidR="001F70DF" w:rsidRDefault="001F70DF" w:rsidP="008F6938">
      <w:pPr>
        <w:keepNext/>
        <w:keepLines/>
        <w:jc w:val="both"/>
        <w:outlineLvl w:val="0"/>
        <w:rPr>
          <w:szCs w:val="28"/>
        </w:rPr>
      </w:pPr>
    </w:p>
    <w:p w:rsidR="001F70DF" w:rsidRDefault="001F70DF" w:rsidP="008F6938">
      <w:pPr>
        <w:keepNext/>
        <w:keepLines/>
        <w:jc w:val="both"/>
        <w:outlineLvl w:val="0"/>
        <w:rPr>
          <w:szCs w:val="28"/>
        </w:rPr>
      </w:pPr>
    </w:p>
    <w:p w:rsidR="001F70DF" w:rsidRDefault="001F70DF" w:rsidP="008F6938">
      <w:pPr>
        <w:keepNext/>
        <w:keepLines/>
        <w:jc w:val="both"/>
        <w:outlineLvl w:val="0"/>
        <w:rPr>
          <w:szCs w:val="28"/>
        </w:rPr>
      </w:pPr>
    </w:p>
    <w:p w:rsidR="001F70DF" w:rsidRDefault="001F70DF" w:rsidP="008F6938">
      <w:pPr>
        <w:keepNext/>
        <w:keepLines/>
        <w:jc w:val="both"/>
        <w:outlineLvl w:val="0"/>
        <w:rPr>
          <w:szCs w:val="28"/>
        </w:rPr>
      </w:pPr>
    </w:p>
    <w:p w:rsidR="001F70DF" w:rsidRDefault="001F70DF" w:rsidP="008F6938">
      <w:pPr>
        <w:keepNext/>
        <w:keepLines/>
        <w:jc w:val="both"/>
        <w:outlineLvl w:val="0"/>
        <w:rPr>
          <w:szCs w:val="28"/>
        </w:rPr>
      </w:pPr>
    </w:p>
    <w:p w:rsidR="001F70DF" w:rsidRDefault="001F70DF" w:rsidP="008F6938">
      <w:pPr>
        <w:keepNext/>
        <w:keepLines/>
        <w:jc w:val="both"/>
        <w:outlineLvl w:val="0"/>
        <w:rPr>
          <w:szCs w:val="28"/>
        </w:rPr>
      </w:pPr>
    </w:p>
    <w:p w:rsidR="001F70DF" w:rsidRDefault="001F70DF" w:rsidP="008F6938">
      <w:pPr>
        <w:keepNext/>
        <w:keepLines/>
        <w:jc w:val="both"/>
        <w:outlineLvl w:val="0"/>
        <w:rPr>
          <w:szCs w:val="28"/>
        </w:rPr>
      </w:pPr>
    </w:p>
    <w:p w:rsidR="001F70DF" w:rsidRDefault="001F70DF" w:rsidP="008F6938">
      <w:pPr>
        <w:keepNext/>
        <w:keepLines/>
        <w:jc w:val="both"/>
        <w:outlineLvl w:val="0"/>
        <w:rPr>
          <w:szCs w:val="28"/>
        </w:rPr>
      </w:pPr>
    </w:p>
    <w:p w:rsidR="001F70DF" w:rsidRDefault="001F70DF" w:rsidP="008F6938">
      <w:pPr>
        <w:keepNext/>
        <w:keepLines/>
        <w:jc w:val="both"/>
        <w:outlineLvl w:val="0"/>
        <w:rPr>
          <w:szCs w:val="28"/>
        </w:rPr>
      </w:pPr>
    </w:p>
    <w:p w:rsidR="001F70DF" w:rsidRDefault="001F70DF" w:rsidP="008F6938">
      <w:pPr>
        <w:keepNext/>
        <w:keepLines/>
        <w:jc w:val="both"/>
        <w:outlineLvl w:val="0"/>
        <w:rPr>
          <w:szCs w:val="28"/>
        </w:rPr>
      </w:pPr>
    </w:p>
    <w:p w:rsidR="001F70DF" w:rsidRDefault="001F70DF" w:rsidP="008F6938">
      <w:pPr>
        <w:keepNext/>
        <w:keepLines/>
        <w:jc w:val="both"/>
        <w:outlineLvl w:val="0"/>
        <w:rPr>
          <w:szCs w:val="28"/>
        </w:rPr>
      </w:pPr>
    </w:p>
    <w:p w:rsidR="001F70DF" w:rsidRDefault="001F70DF" w:rsidP="008F6938">
      <w:pPr>
        <w:keepNext/>
        <w:keepLines/>
        <w:jc w:val="both"/>
        <w:outlineLvl w:val="0"/>
        <w:rPr>
          <w:szCs w:val="28"/>
        </w:rPr>
      </w:pPr>
    </w:p>
    <w:p w:rsidR="001F70DF" w:rsidRDefault="001F70DF" w:rsidP="008F6938">
      <w:pPr>
        <w:keepNext/>
        <w:keepLines/>
        <w:jc w:val="both"/>
        <w:outlineLvl w:val="0"/>
        <w:rPr>
          <w:szCs w:val="28"/>
        </w:rPr>
      </w:pPr>
    </w:p>
    <w:p w:rsidR="001F70DF" w:rsidRDefault="001F70DF" w:rsidP="008F6938">
      <w:pPr>
        <w:keepNext/>
        <w:keepLines/>
        <w:jc w:val="both"/>
        <w:outlineLvl w:val="0"/>
        <w:rPr>
          <w:szCs w:val="28"/>
        </w:rPr>
      </w:pPr>
    </w:p>
    <w:p w:rsidR="001F70DF" w:rsidRDefault="001F70DF" w:rsidP="008F6938">
      <w:pPr>
        <w:keepNext/>
        <w:keepLines/>
        <w:jc w:val="both"/>
        <w:outlineLvl w:val="0"/>
        <w:rPr>
          <w:szCs w:val="28"/>
        </w:rPr>
      </w:pPr>
    </w:p>
    <w:p w:rsidR="001F70DF" w:rsidRDefault="001F70DF" w:rsidP="008F6938">
      <w:pPr>
        <w:keepNext/>
        <w:keepLines/>
        <w:jc w:val="both"/>
        <w:outlineLvl w:val="0"/>
        <w:rPr>
          <w:szCs w:val="28"/>
        </w:rPr>
      </w:pPr>
    </w:p>
    <w:p w:rsidR="001F70DF" w:rsidRDefault="001F70DF" w:rsidP="008F6938">
      <w:pPr>
        <w:keepNext/>
        <w:keepLines/>
        <w:jc w:val="both"/>
        <w:outlineLvl w:val="0"/>
        <w:rPr>
          <w:szCs w:val="28"/>
        </w:rPr>
      </w:pPr>
    </w:p>
    <w:p w:rsidR="001F70DF" w:rsidRDefault="001F70DF" w:rsidP="008F6938">
      <w:pPr>
        <w:keepNext/>
        <w:keepLines/>
        <w:jc w:val="both"/>
        <w:outlineLvl w:val="0"/>
        <w:rPr>
          <w:szCs w:val="28"/>
        </w:rPr>
      </w:pPr>
    </w:p>
    <w:p w:rsidR="001F70DF" w:rsidRDefault="001F70DF" w:rsidP="008F6938">
      <w:pPr>
        <w:keepNext/>
        <w:keepLines/>
        <w:jc w:val="both"/>
        <w:outlineLvl w:val="0"/>
        <w:rPr>
          <w:szCs w:val="28"/>
        </w:rPr>
      </w:pPr>
    </w:p>
    <w:p w:rsidR="001F70DF" w:rsidRDefault="001F70DF" w:rsidP="008F6938">
      <w:pPr>
        <w:keepNext/>
        <w:keepLines/>
        <w:jc w:val="both"/>
        <w:outlineLvl w:val="0"/>
        <w:rPr>
          <w:szCs w:val="28"/>
        </w:rPr>
      </w:pPr>
    </w:p>
    <w:sectPr w:rsidR="001F70DF" w:rsidSect="002B414C">
      <w:footnotePr>
        <w:pos w:val="beneathText"/>
      </w:footnotePr>
      <w:type w:val="continuous"/>
      <w:pgSz w:w="11907" w:h="16840" w:code="9"/>
      <w:pgMar w:top="454" w:right="851" w:bottom="1134" w:left="1701" w:header="567"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06AA" w:rsidRDefault="007606AA">
      <w:r>
        <w:separator/>
      </w:r>
    </w:p>
  </w:endnote>
  <w:endnote w:type="continuationSeparator" w:id="0">
    <w:p w:rsidR="007606AA" w:rsidRDefault="007606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Black">
    <w:panose1 w:val="020B0A04020102020204"/>
    <w:charset w:val="CC"/>
    <w:family w:val="swiss"/>
    <w:pitch w:val="variable"/>
    <w:sig w:usb0="A00002AF" w:usb1="400078FB"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StarSymbol">
    <w:altName w:val="Arial Unicode MS"/>
    <w:charset w:val="CC"/>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06AA" w:rsidRDefault="007606AA">
      <w:r>
        <w:separator/>
      </w:r>
    </w:p>
  </w:footnote>
  <w:footnote w:type="continuationSeparator" w:id="0">
    <w:p w:rsidR="007606AA" w:rsidRDefault="007606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14C" w:rsidRDefault="00BB5C26" w:rsidP="004F03DB">
    <w:pPr>
      <w:pStyle w:val="a5"/>
      <w:jc w:val="center"/>
    </w:pPr>
    <w:r>
      <w:fldChar w:fldCharType="begin"/>
    </w:r>
    <w:r>
      <w:instrText xml:space="preserve"> PAGE   \* MERGEFORMAT </w:instrText>
    </w:r>
    <w:r>
      <w:fldChar w:fldCharType="separate"/>
    </w:r>
    <w:r w:rsidR="00D10314">
      <w:rPr>
        <w:noProof/>
      </w:rPr>
      <w:t>83</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741EE0"/>
    <w:multiLevelType w:val="multilevel"/>
    <w:tmpl w:val="0419001F"/>
    <w:styleLink w:val="8"/>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23CC7C7C"/>
    <w:multiLevelType w:val="multilevel"/>
    <w:tmpl w:val="0419001F"/>
    <w:styleLink w:val="10311"/>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930"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31816848"/>
    <w:multiLevelType w:val="multilevel"/>
    <w:tmpl w:val="E6F278E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
  </w:num>
  <w:num w:numId="2">
    <w:abstractNumId w:val="0"/>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drawingGridHorizontalSpacing w:val="140"/>
  <w:drawingGridVerticalSpacing w:val="381"/>
  <w:displayHorizont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1242"/>
    <w:rsid w:val="000019DC"/>
    <w:rsid w:val="00003389"/>
    <w:rsid w:val="00013057"/>
    <w:rsid w:val="000133A9"/>
    <w:rsid w:val="0001529C"/>
    <w:rsid w:val="0002049A"/>
    <w:rsid w:val="00021A21"/>
    <w:rsid w:val="0002381E"/>
    <w:rsid w:val="00027415"/>
    <w:rsid w:val="000311BF"/>
    <w:rsid w:val="00031EA9"/>
    <w:rsid w:val="00035137"/>
    <w:rsid w:val="000361FF"/>
    <w:rsid w:val="00042981"/>
    <w:rsid w:val="00043815"/>
    <w:rsid w:val="0004567F"/>
    <w:rsid w:val="00051CD6"/>
    <w:rsid w:val="00053010"/>
    <w:rsid w:val="00053E00"/>
    <w:rsid w:val="00056E6E"/>
    <w:rsid w:val="0006135E"/>
    <w:rsid w:val="00067243"/>
    <w:rsid w:val="00067BB0"/>
    <w:rsid w:val="0007073E"/>
    <w:rsid w:val="00071B25"/>
    <w:rsid w:val="00074C5B"/>
    <w:rsid w:val="00081E8A"/>
    <w:rsid w:val="00084563"/>
    <w:rsid w:val="000861DD"/>
    <w:rsid w:val="00087CC0"/>
    <w:rsid w:val="00090404"/>
    <w:rsid w:val="00091D7B"/>
    <w:rsid w:val="00092B81"/>
    <w:rsid w:val="000977D5"/>
    <w:rsid w:val="00097B2B"/>
    <w:rsid w:val="000A103B"/>
    <w:rsid w:val="000A2570"/>
    <w:rsid w:val="000A2ECF"/>
    <w:rsid w:val="000A37E9"/>
    <w:rsid w:val="000A3FC3"/>
    <w:rsid w:val="000B0265"/>
    <w:rsid w:val="000B39D9"/>
    <w:rsid w:val="000B4528"/>
    <w:rsid w:val="000B70A9"/>
    <w:rsid w:val="000C045C"/>
    <w:rsid w:val="000D0AE4"/>
    <w:rsid w:val="000D133A"/>
    <w:rsid w:val="000D33F0"/>
    <w:rsid w:val="000D6DB2"/>
    <w:rsid w:val="000D7AA8"/>
    <w:rsid w:val="000E36FD"/>
    <w:rsid w:val="000E4274"/>
    <w:rsid w:val="000E6998"/>
    <w:rsid w:val="000F0751"/>
    <w:rsid w:val="000F4B31"/>
    <w:rsid w:val="00101127"/>
    <w:rsid w:val="00101F63"/>
    <w:rsid w:val="00102082"/>
    <w:rsid w:val="00102A6F"/>
    <w:rsid w:val="00105E4C"/>
    <w:rsid w:val="00111935"/>
    <w:rsid w:val="001130DF"/>
    <w:rsid w:val="00115444"/>
    <w:rsid w:val="00120F2B"/>
    <w:rsid w:val="001220E2"/>
    <w:rsid w:val="001233DD"/>
    <w:rsid w:val="00123E09"/>
    <w:rsid w:val="00127BB5"/>
    <w:rsid w:val="00131890"/>
    <w:rsid w:val="00135675"/>
    <w:rsid w:val="00137E72"/>
    <w:rsid w:val="00140663"/>
    <w:rsid w:val="00140E7F"/>
    <w:rsid w:val="00143682"/>
    <w:rsid w:val="00143B4A"/>
    <w:rsid w:val="001512AB"/>
    <w:rsid w:val="00155CA4"/>
    <w:rsid w:val="00157387"/>
    <w:rsid w:val="00164400"/>
    <w:rsid w:val="001649F2"/>
    <w:rsid w:val="0016644B"/>
    <w:rsid w:val="00170D2E"/>
    <w:rsid w:val="0017164C"/>
    <w:rsid w:val="00172F5F"/>
    <w:rsid w:val="001756F2"/>
    <w:rsid w:val="00183054"/>
    <w:rsid w:val="0018596A"/>
    <w:rsid w:val="00190C76"/>
    <w:rsid w:val="00191EF6"/>
    <w:rsid w:val="001A1658"/>
    <w:rsid w:val="001A1FC8"/>
    <w:rsid w:val="001A2229"/>
    <w:rsid w:val="001A5A78"/>
    <w:rsid w:val="001A672B"/>
    <w:rsid w:val="001B44A9"/>
    <w:rsid w:val="001B5207"/>
    <w:rsid w:val="001B6A77"/>
    <w:rsid w:val="001B6C55"/>
    <w:rsid w:val="001B7681"/>
    <w:rsid w:val="001C135C"/>
    <w:rsid w:val="001C2307"/>
    <w:rsid w:val="001C2964"/>
    <w:rsid w:val="001C3BB2"/>
    <w:rsid w:val="001C50B1"/>
    <w:rsid w:val="001C6D4A"/>
    <w:rsid w:val="001C6E55"/>
    <w:rsid w:val="001D19C3"/>
    <w:rsid w:val="001D2067"/>
    <w:rsid w:val="001D2491"/>
    <w:rsid w:val="001D3C45"/>
    <w:rsid w:val="001D5225"/>
    <w:rsid w:val="001D5F0E"/>
    <w:rsid w:val="001E1B7F"/>
    <w:rsid w:val="001E673A"/>
    <w:rsid w:val="001E7E8B"/>
    <w:rsid w:val="001F3006"/>
    <w:rsid w:val="001F4922"/>
    <w:rsid w:val="001F634E"/>
    <w:rsid w:val="001F70DF"/>
    <w:rsid w:val="001F74E0"/>
    <w:rsid w:val="00205163"/>
    <w:rsid w:val="002057F5"/>
    <w:rsid w:val="00213946"/>
    <w:rsid w:val="00214537"/>
    <w:rsid w:val="002174B6"/>
    <w:rsid w:val="00221C64"/>
    <w:rsid w:val="0022216A"/>
    <w:rsid w:val="0022261D"/>
    <w:rsid w:val="00222FB5"/>
    <w:rsid w:val="00224574"/>
    <w:rsid w:val="00226324"/>
    <w:rsid w:val="002303AE"/>
    <w:rsid w:val="0023200D"/>
    <w:rsid w:val="00234697"/>
    <w:rsid w:val="002406F7"/>
    <w:rsid w:val="002422EC"/>
    <w:rsid w:val="0024351B"/>
    <w:rsid w:val="00243FA0"/>
    <w:rsid w:val="0024456C"/>
    <w:rsid w:val="00245A8C"/>
    <w:rsid w:val="00245DCA"/>
    <w:rsid w:val="002474CE"/>
    <w:rsid w:val="002500B5"/>
    <w:rsid w:val="00251EC0"/>
    <w:rsid w:val="002524E7"/>
    <w:rsid w:val="00252502"/>
    <w:rsid w:val="002543FA"/>
    <w:rsid w:val="00256049"/>
    <w:rsid w:val="00257663"/>
    <w:rsid w:val="002613D7"/>
    <w:rsid w:val="00262067"/>
    <w:rsid w:val="002628AC"/>
    <w:rsid w:val="0026501A"/>
    <w:rsid w:val="00271783"/>
    <w:rsid w:val="002723AB"/>
    <w:rsid w:val="0027304D"/>
    <w:rsid w:val="00273FEA"/>
    <w:rsid w:val="0027502B"/>
    <w:rsid w:val="00287C18"/>
    <w:rsid w:val="00291192"/>
    <w:rsid w:val="00292EBF"/>
    <w:rsid w:val="00293EFA"/>
    <w:rsid w:val="002A03AC"/>
    <w:rsid w:val="002A0F90"/>
    <w:rsid w:val="002A1732"/>
    <w:rsid w:val="002A6084"/>
    <w:rsid w:val="002A78B4"/>
    <w:rsid w:val="002B044D"/>
    <w:rsid w:val="002B07E8"/>
    <w:rsid w:val="002B0878"/>
    <w:rsid w:val="002B1F07"/>
    <w:rsid w:val="002B3322"/>
    <w:rsid w:val="002B414C"/>
    <w:rsid w:val="002B4BC6"/>
    <w:rsid w:val="002C2720"/>
    <w:rsid w:val="002C303A"/>
    <w:rsid w:val="002C5995"/>
    <w:rsid w:val="002C69F8"/>
    <w:rsid w:val="002D25D8"/>
    <w:rsid w:val="002D48D9"/>
    <w:rsid w:val="002D4ABC"/>
    <w:rsid w:val="002D6F8E"/>
    <w:rsid w:val="002D75A0"/>
    <w:rsid w:val="002E3798"/>
    <w:rsid w:val="002F4676"/>
    <w:rsid w:val="002F686D"/>
    <w:rsid w:val="0030006E"/>
    <w:rsid w:val="003007A8"/>
    <w:rsid w:val="003015B9"/>
    <w:rsid w:val="003033CD"/>
    <w:rsid w:val="003070CC"/>
    <w:rsid w:val="00307FAA"/>
    <w:rsid w:val="00310D9C"/>
    <w:rsid w:val="003154D9"/>
    <w:rsid w:val="00320CE1"/>
    <w:rsid w:val="00322175"/>
    <w:rsid w:val="00323D05"/>
    <w:rsid w:val="003276DE"/>
    <w:rsid w:val="003310EF"/>
    <w:rsid w:val="00331484"/>
    <w:rsid w:val="00331D85"/>
    <w:rsid w:val="0033219F"/>
    <w:rsid w:val="003321D2"/>
    <w:rsid w:val="00332471"/>
    <w:rsid w:val="003346A1"/>
    <w:rsid w:val="003355FF"/>
    <w:rsid w:val="00335D6F"/>
    <w:rsid w:val="00336510"/>
    <w:rsid w:val="00340B28"/>
    <w:rsid w:val="00344BB8"/>
    <w:rsid w:val="00345B78"/>
    <w:rsid w:val="003475EB"/>
    <w:rsid w:val="00347762"/>
    <w:rsid w:val="0035058B"/>
    <w:rsid w:val="0035469D"/>
    <w:rsid w:val="00362CF8"/>
    <w:rsid w:val="003632A3"/>
    <w:rsid w:val="00363901"/>
    <w:rsid w:val="00363B96"/>
    <w:rsid w:val="00363C01"/>
    <w:rsid w:val="003640FC"/>
    <w:rsid w:val="003647B4"/>
    <w:rsid w:val="00365569"/>
    <w:rsid w:val="003662F9"/>
    <w:rsid w:val="003669E9"/>
    <w:rsid w:val="00376390"/>
    <w:rsid w:val="003775B6"/>
    <w:rsid w:val="0038024D"/>
    <w:rsid w:val="003816DD"/>
    <w:rsid w:val="00381C0B"/>
    <w:rsid w:val="003852C2"/>
    <w:rsid w:val="00390248"/>
    <w:rsid w:val="00391870"/>
    <w:rsid w:val="00396482"/>
    <w:rsid w:val="003967BC"/>
    <w:rsid w:val="003968B6"/>
    <w:rsid w:val="003A1078"/>
    <w:rsid w:val="003A2DCA"/>
    <w:rsid w:val="003A5120"/>
    <w:rsid w:val="003A57C5"/>
    <w:rsid w:val="003A5AB8"/>
    <w:rsid w:val="003B2E9B"/>
    <w:rsid w:val="003B3547"/>
    <w:rsid w:val="003B54F7"/>
    <w:rsid w:val="003B579A"/>
    <w:rsid w:val="003C3514"/>
    <w:rsid w:val="003C6CB5"/>
    <w:rsid w:val="003D073B"/>
    <w:rsid w:val="003D14C3"/>
    <w:rsid w:val="003D21F0"/>
    <w:rsid w:val="003D2263"/>
    <w:rsid w:val="003D415E"/>
    <w:rsid w:val="003D4D30"/>
    <w:rsid w:val="003D7318"/>
    <w:rsid w:val="003E05BF"/>
    <w:rsid w:val="003E26E4"/>
    <w:rsid w:val="003F0590"/>
    <w:rsid w:val="003F2403"/>
    <w:rsid w:val="003F331E"/>
    <w:rsid w:val="003F3E55"/>
    <w:rsid w:val="00400911"/>
    <w:rsid w:val="00406BB7"/>
    <w:rsid w:val="004118EB"/>
    <w:rsid w:val="00412D51"/>
    <w:rsid w:val="0041608A"/>
    <w:rsid w:val="00416337"/>
    <w:rsid w:val="00416FB0"/>
    <w:rsid w:val="00417824"/>
    <w:rsid w:val="00417B88"/>
    <w:rsid w:val="004218B3"/>
    <w:rsid w:val="004225C6"/>
    <w:rsid w:val="0042294E"/>
    <w:rsid w:val="0042382F"/>
    <w:rsid w:val="00426458"/>
    <w:rsid w:val="004316CF"/>
    <w:rsid w:val="00431ABC"/>
    <w:rsid w:val="0043221D"/>
    <w:rsid w:val="004371C8"/>
    <w:rsid w:val="00437C57"/>
    <w:rsid w:val="00440C3A"/>
    <w:rsid w:val="00441C08"/>
    <w:rsid w:val="00443EFB"/>
    <w:rsid w:val="0044416A"/>
    <w:rsid w:val="0044442C"/>
    <w:rsid w:val="00445D35"/>
    <w:rsid w:val="00446796"/>
    <w:rsid w:val="004546CC"/>
    <w:rsid w:val="00454931"/>
    <w:rsid w:val="00457C4D"/>
    <w:rsid w:val="00461B1E"/>
    <w:rsid w:val="00461DFE"/>
    <w:rsid w:val="00463061"/>
    <w:rsid w:val="004634A1"/>
    <w:rsid w:val="004638FE"/>
    <w:rsid w:val="00464F9A"/>
    <w:rsid w:val="00465574"/>
    <w:rsid w:val="00466157"/>
    <w:rsid w:val="00466B16"/>
    <w:rsid w:val="0047073A"/>
    <w:rsid w:val="00470B43"/>
    <w:rsid w:val="00472586"/>
    <w:rsid w:val="0047647D"/>
    <w:rsid w:val="004771B9"/>
    <w:rsid w:val="004776D2"/>
    <w:rsid w:val="0048040F"/>
    <w:rsid w:val="004857D9"/>
    <w:rsid w:val="00492772"/>
    <w:rsid w:val="004961EC"/>
    <w:rsid w:val="00496C8D"/>
    <w:rsid w:val="00497F77"/>
    <w:rsid w:val="00497FC6"/>
    <w:rsid w:val="004A24D7"/>
    <w:rsid w:val="004A35A1"/>
    <w:rsid w:val="004A775E"/>
    <w:rsid w:val="004A7F35"/>
    <w:rsid w:val="004B168A"/>
    <w:rsid w:val="004B65CA"/>
    <w:rsid w:val="004B6AC4"/>
    <w:rsid w:val="004C1F5A"/>
    <w:rsid w:val="004C2496"/>
    <w:rsid w:val="004C2950"/>
    <w:rsid w:val="004C55CE"/>
    <w:rsid w:val="004D0A6C"/>
    <w:rsid w:val="004D122E"/>
    <w:rsid w:val="004D1C7C"/>
    <w:rsid w:val="004D24E0"/>
    <w:rsid w:val="004D350C"/>
    <w:rsid w:val="004D3665"/>
    <w:rsid w:val="004D571F"/>
    <w:rsid w:val="004D60B0"/>
    <w:rsid w:val="004E3972"/>
    <w:rsid w:val="004E7583"/>
    <w:rsid w:val="004F03DB"/>
    <w:rsid w:val="004F0C98"/>
    <w:rsid w:val="004F1313"/>
    <w:rsid w:val="004F3BDD"/>
    <w:rsid w:val="004F49B7"/>
    <w:rsid w:val="004F599A"/>
    <w:rsid w:val="004F62B6"/>
    <w:rsid w:val="004F6B0F"/>
    <w:rsid w:val="004F7FB2"/>
    <w:rsid w:val="00501683"/>
    <w:rsid w:val="0050278E"/>
    <w:rsid w:val="00503770"/>
    <w:rsid w:val="005128AD"/>
    <w:rsid w:val="005176D3"/>
    <w:rsid w:val="00524B41"/>
    <w:rsid w:val="005253EA"/>
    <w:rsid w:val="00526167"/>
    <w:rsid w:val="00527262"/>
    <w:rsid w:val="00527EEC"/>
    <w:rsid w:val="0053037F"/>
    <w:rsid w:val="00530BB4"/>
    <w:rsid w:val="00533040"/>
    <w:rsid w:val="00533502"/>
    <w:rsid w:val="00534308"/>
    <w:rsid w:val="00535340"/>
    <w:rsid w:val="0053575C"/>
    <w:rsid w:val="005358F8"/>
    <w:rsid w:val="00535AAD"/>
    <w:rsid w:val="005409C9"/>
    <w:rsid w:val="0054238E"/>
    <w:rsid w:val="00542831"/>
    <w:rsid w:val="0054401D"/>
    <w:rsid w:val="00544073"/>
    <w:rsid w:val="00544469"/>
    <w:rsid w:val="00544A9E"/>
    <w:rsid w:val="00545AAE"/>
    <w:rsid w:val="00545E09"/>
    <w:rsid w:val="00546820"/>
    <w:rsid w:val="00546C81"/>
    <w:rsid w:val="00546EC5"/>
    <w:rsid w:val="00547339"/>
    <w:rsid w:val="0055078B"/>
    <w:rsid w:val="00551BB7"/>
    <w:rsid w:val="005524A6"/>
    <w:rsid w:val="00556A68"/>
    <w:rsid w:val="005611AA"/>
    <w:rsid w:val="00564CA6"/>
    <w:rsid w:val="005667F3"/>
    <w:rsid w:val="00566ADA"/>
    <w:rsid w:val="00570008"/>
    <w:rsid w:val="0057104B"/>
    <w:rsid w:val="00575EBA"/>
    <w:rsid w:val="0057726D"/>
    <w:rsid w:val="005801FE"/>
    <w:rsid w:val="00580CC9"/>
    <w:rsid w:val="00582A45"/>
    <w:rsid w:val="0058559E"/>
    <w:rsid w:val="00587A2D"/>
    <w:rsid w:val="005905F6"/>
    <w:rsid w:val="00591454"/>
    <w:rsid w:val="005929E2"/>
    <w:rsid w:val="0059333A"/>
    <w:rsid w:val="00593492"/>
    <w:rsid w:val="00593494"/>
    <w:rsid w:val="00593C51"/>
    <w:rsid w:val="00595DC1"/>
    <w:rsid w:val="00597963"/>
    <w:rsid w:val="005A1321"/>
    <w:rsid w:val="005A29B4"/>
    <w:rsid w:val="005A590F"/>
    <w:rsid w:val="005A5E2D"/>
    <w:rsid w:val="005A66DC"/>
    <w:rsid w:val="005B08D3"/>
    <w:rsid w:val="005B403B"/>
    <w:rsid w:val="005B40AC"/>
    <w:rsid w:val="005B4545"/>
    <w:rsid w:val="005B64E0"/>
    <w:rsid w:val="005B6B37"/>
    <w:rsid w:val="005B7F79"/>
    <w:rsid w:val="005C105E"/>
    <w:rsid w:val="005C1BBA"/>
    <w:rsid w:val="005C3376"/>
    <w:rsid w:val="005C4FA1"/>
    <w:rsid w:val="005D787C"/>
    <w:rsid w:val="005E3288"/>
    <w:rsid w:val="005E422C"/>
    <w:rsid w:val="005E651A"/>
    <w:rsid w:val="005E6DDE"/>
    <w:rsid w:val="005E7800"/>
    <w:rsid w:val="005F075C"/>
    <w:rsid w:val="005F0E4E"/>
    <w:rsid w:val="005F5238"/>
    <w:rsid w:val="005F6870"/>
    <w:rsid w:val="005F75D0"/>
    <w:rsid w:val="00600635"/>
    <w:rsid w:val="00603C23"/>
    <w:rsid w:val="00605A58"/>
    <w:rsid w:val="00614198"/>
    <w:rsid w:val="006207DF"/>
    <w:rsid w:val="006253FB"/>
    <w:rsid w:val="00630D8D"/>
    <w:rsid w:val="00637029"/>
    <w:rsid w:val="0063726C"/>
    <w:rsid w:val="00640DD4"/>
    <w:rsid w:val="006417F0"/>
    <w:rsid w:val="0064289A"/>
    <w:rsid w:val="00642B7F"/>
    <w:rsid w:val="006434C9"/>
    <w:rsid w:val="00643539"/>
    <w:rsid w:val="00650DC3"/>
    <w:rsid w:val="006520C3"/>
    <w:rsid w:val="0065248F"/>
    <w:rsid w:val="00653BAA"/>
    <w:rsid w:val="006574E1"/>
    <w:rsid w:val="00660E2A"/>
    <w:rsid w:val="0066234F"/>
    <w:rsid w:val="00664404"/>
    <w:rsid w:val="006711F2"/>
    <w:rsid w:val="00672FD5"/>
    <w:rsid w:val="0067476E"/>
    <w:rsid w:val="0067545C"/>
    <w:rsid w:val="006755BB"/>
    <w:rsid w:val="00675DB4"/>
    <w:rsid w:val="0067765D"/>
    <w:rsid w:val="006809A7"/>
    <w:rsid w:val="0068451A"/>
    <w:rsid w:val="00684AE5"/>
    <w:rsid w:val="00686D6B"/>
    <w:rsid w:val="0068785A"/>
    <w:rsid w:val="006878C0"/>
    <w:rsid w:val="00692CAE"/>
    <w:rsid w:val="0069656C"/>
    <w:rsid w:val="00696E76"/>
    <w:rsid w:val="006A1427"/>
    <w:rsid w:val="006A146B"/>
    <w:rsid w:val="006A2867"/>
    <w:rsid w:val="006A340B"/>
    <w:rsid w:val="006A61A3"/>
    <w:rsid w:val="006A6C4A"/>
    <w:rsid w:val="006B2C2D"/>
    <w:rsid w:val="006B69B3"/>
    <w:rsid w:val="006C4079"/>
    <w:rsid w:val="006C5B86"/>
    <w:rsid w:val="006C7BC1"/>
    <w:rsid w:val="006C7C49"/>
    <w:rsid w:val="006C7FF2"/>
    <w:rsid w:val="006D1154"/>
    <w:rsid w:val="006D3E09"/>
    <w:rsid w:val="006E0FAF"/>
    <w:rsid w:val="006E1DA3"/>
    <w:rsid w:val="006E1F6E"/>
    <w:rsid w:val="006E52A6"/>
    <w:rsid w:val="006F074C"/>
    <w:rsid w:val="006F25F7"/>
    <w:rsid w:val="006F63A1"/>
    <w:rsid w:val="00701F3A"/>
    <w:rsid w:val="00702AB4"/>
    <w:rsid w:val="00703B85"/>
    <w:rsid w:val="0070749E"/>
    <w:rsid w:val="007107FB"/>
    <w:rsid w:val="007137D3"/>
    <w:rsid w:val="00714492"/>
    <w:rsid w:val="0071740A"/>
    <w:rsid w:val="0071749D"/>
    <w:rsid w:val="007209B0"/>
    <w:rsid w:val="00721302"/>
    <w:rsid w:val="007244BA"/>
    <w:rsid w:val="00725593"/>
    <w:rsid w:val="007258EB"/>
    <w:rsid w:val="00725EE5"/>
    <w:rsid w:val="0073134C"/>
    <w:rsid w:val="00732554"/>
    <w:rsid w:val="0074084A"/>
    <w:rsid w:val="00740BEA"/>
    <w:rsid w:val="00740CBF"/>
    <w:rsid w:val="00741497"/>
    <w:rsid w:val="00741D30"/>
    <w:rsid w:val="007425CF"/>
    <w:rsid w:val="0074282F"/>
    <w:rsid w:val="00745797"/>
    <w:rsid w:val="00746B1D"/>
    <w:rsid w:val="00747F04"/>
    <w:rsid w:val="00750719"/>
    <w:rsid w:val="007515DF"/>
    <w:rsid w:val="007524A3"/>
    <w:rsid w:val="007541C7"/>
    <w:rsid w:val="007552E1"/>
    <w:rsid w:val="007556B7"/>
    <w:rsid w:val="007606AA"/>
    <w:rsid w:val="00761224"/>
    <w:rsid w:val="00761E2D"/>
    <w:rsid w:val="00763244"/>
    <w:rsid w:val="00767F6A"/>
    <w:rsid w:val="00770802"/>
    <w:rsid w:val="00770BF5"/>
    <w:rsid w:val="007732DA"/>
    <w:rsid w:val="00776186"/>
    <w:rsid w:val="00776ABE"/>
    <w:rsid w:val="00781206"/>
    <w:rsid w:val="007821C0"/>
    <w:rsid w:val="00782945"/>
    <w:rsid w:val="007834B2"/>
    <w:rsid w:val="00783E1C"/>
    <w:rsid w:val="00785ED1"/>
    <w:rsid w:val="00790A0A"/>
    <w:rsid w:val="00790E46"/>
    <w:rsid w:val="00792E68"/>
    <w:rsid w:val="00793FFA"/>
    <w:rsid w:val="00796280"/>
    <w:rsid w:val="00797AA1"/>
    <w:rsid w:val="007A06F7"/>
    <w:rsid w:val="007A18D1"/>
    <w:rsid w:val="007A28DC"/>
    <w:rsid w:val="007A407A"/>
    <w:rsid w:val="007A4BAA"/>
    <w:rsid w:val="007A57D2"/>
    <w:rsid w:val="007A5BBB"/>
    <w:rsid w:val="007B03CF"/>
    <w:rsid w:val="007B22A1"/>
    <w:rsid w:val="007B29A1"/>
    <w:rsid w:val="007B6E18"/>
    <w:rsid w:val="007C212A"/>
    <w:rsid w:val="007C3417"/>
    <w:rsid w:val="007C421C"/>
    <w:rsid w:val="007C458B"/>
    <w:rsid w:val="007C4F53"/>
    <w:rsid w:val="007C50F6"/>
    <w:rsid w:val="007C5121"/>
    <w:rsid w:val="007C562D"/>
    <w:rsid w:val="007C7A3B"/>
    <w:rsid w:val="007D1BC5"/>
    <w:rsid w:val="007D3E35"/>
    <w:rsid w:val="007D5822"/>
    <w:rsid w:val="007D5AE3"/>
    <w:rsid w:val="007E0053"/>
    <w:rsid w:val="007E5B1C"/>
    <w:rsid w:val="007F021E"/>
    <w:rsid w:val="007F0567"/>
    <w:rsid w:val="007F1F9F"/>
    <w:rsid w:val="007F63D7"/>
    <w:rsid w:val="00800865"/>
    <w:rsid w:val="00810474"/>
    <w:rsid w:val="00810A80"/>
    <w:rsid w:val="008117F8"/>
    <w:rsid w:val="0081270C"/>
    <w:rsid w:val="0081281C"/>
    <w:rsid w:val="00813129"/>
    <w:rsid w:val="0081381D"/>
    <w:rsid w:val="00814099"/>
    <w:rsid w:val="00814986"/>
    <w:rsid w:val="00815E60"/>
    <w:rsid w:val="00817EF1"/>
    <w:rsid w:val="00820727"/>
    <w:rsid w:val="008237E9"/>
    <w:rsid w:val="00826E04"/>
    <w:rsid w:val="00830E76"/>
    <w:rsid w:val="0083222C"/>
    <w:rsid w:val="00832F09"/>
    <w:rsid w:val="00844128"/>
    <w:rsid w:val="008454C2"/>
    <w:rsid w:val="00854497"/>
    <w:rsid w:val="008644EE"/>
    <w:rsid w:val="00873475"/>
    <w:rsid w:val="00876858"/>
    <w:rsid w:val="00876E10"/>
    <w:rsid w:val="00883BCA"/>
    <w:rsid w:val="008850DE"/>
    <w:rsid w:val="0088633E"/>
    <w:rsid w:val="008874C8"/>
    <w:rsid w:val="008878CB"/>
    <w:rsid w:val="008908C4"/>
    <w:rsid w:val="00893164"/>
    <w:rsid w:val="00893299"/>
    <w:rsid w:val="008952B8"/>
    <w:rsid w:val="008969B6"/>
    <w:rsid w:val="00897C28"/>
    <w:rsid w:val="008A0534"/>
    <w:rsid w:val="008A3EBA"/>
    <w:rsid w:val="008B0260"/>
    <w:rsid w:val="008B05AB"/>
    <w:rsid w:val="008B0999"/>
    <w:rsid w:val="008B19BD"/>
    <w:rsid w:val="008B25A8"/>
    <w:rsid w:val="008B2DD3"/>
    <w:rsid w:val="008B353B"/>
    <w:rsid w:val="008B4592"/>
    <w:rsid w:val="008B4CD9"/>
    <w:rsid w:val="008B5EE6"/>
    <w:rsid w:val="008C44E1"/>
    <w:rsid w:val="008C514F"/>
    <w:rsid w:val="008C67F6"/>
    <w:rsid w:val="008C7FA9"/>
    <w:rsid w:val="008D03FF"/>
    <w:rsid w:val="008D59EF"/>
    <w:rsid w:val="008E41A5"/>
    <w:rsid w:val="008E78AE"/>
    <w:rsid w:val="008E7A8C"/>
    <w:rsid w:val="008F083B"/>
    <w:rsid w:val="008F4259"/>
    <w:rsid w:val="008F42BF"/>
    <w:rsid w:val="008F6938"/>
    <w:rsid w:val="009004A9"/>
    <w:rsid w:val="00902675"/>
    <w:rsid w:val="0090584F"/>
    <w:rsid w:val="00905F79"/>
    <w:rsid w:val="0091007A"/>
    <w:rsid w:val="00910855"/>
    <w:rsid w:val="00912E3E"/>
    <w:rsid w:val="00915411"/>
    <w:rsid w:val="00916748"/>
    <w:rsid w:val="00917326"/>
    <w:rsid w:val="00917780"/>
    <w:rsid w:val="00921010"/>
    <w:rsid w:val="009221DE"/>
    <w:rsid w:val="00930DEF"/>
    <w:rsid w:val="00931579"/>
    <w:rsid w:val="0093473B"/>
    <w:rsid w:val="00937D90"/>
    <w:rsid w:val="00940CCA"/>
    <w:rsid w:val="009431AD"/>
    <w:rsid w:val="009457B0"/>
    <w:rsid w:val="009471D4"/>
    <w:rsid w:val="00950D92"/>
    <w:rsid w:val="00950F03"/>
    <w:rsid w:val="0095116F"/>
    <w:rsid w:val="009511A7"/>
    <w:rsid w:val="009540B0"/>
    <w:rsid w:val="00957E12"/>
    <w:rsid w:val="00960B70"/>
    <w:rsid w:val="00960C19"/>
    <w:rsid w:val="00962474"/>
    <w:rsid w:val="009628D3"/>
    <w:rsid w:val="0096533E"/>
    <w:rsid w:val="00966F83"/>
    <w:rsid w:val="009678F9"/>
    <w:rsid w:val="00970785"/>
    <w:rsid w:val="00971377"/>
    <w:rsid w:val="009742CE"/>
    <w:rsid w:val="00975A9C"/>
    <w:rsid w:val="00977991"/>
    <w:rsid w:val="00980ADB"/>
    <w:rsid w:val="009814F2"/>
    <w:rsid w:val="00981D6B"/>
    <w:rsid w:val="009836D8"/>
    <w:rsid w:val="009872AF"/>
    <w:rsid w:val="00991496"/>
    <w:rsid w:val="00994C72"/>
    <w:rsid w:val="00997D3C"/>
    <w:rsid w:val="009A290A"/>
    <w:rsid w:val="009A2DA7"/>
    <w:rsid w:val="009B098A"/>
    <w:rsid w:val="009B1F80"/>
    <w:rsid w:val="009B2797"/>
    <w:rsid w:val="009B32F2"/>
    <w:rsid w:val="009B4716"/>
    <w:rsid w:val="009B47D6"/>
    <w:rsid w:val="009C03D6"/>
    <w:rsid w:val="009C4BE2"/>
    <w:rsid w:val="009C5573"/>
    <w:rsid w:val="009D0BE5"/>
    <w:rsid w:val="009D270A"/>
    <w:rsid w:val="009D3195"/>
    <w:rsid w:val="009D556C"/>
    <w:rsid w:val="009D591E"/>
    <w:rsid w:val="009D6405"/>
    <w:rsid w:val="009D6AF6"/>
    <w:rsid w:val="009E212A"/>
    <w:rsid w:val="009E789F"/>
    <w:rsid w:val="009E7A1F"/>
    <w:rsid w:val="009F5AE2"/>
    <w:rsid w:val="009F68E2"/>
    <w:rsid w:val="009F6A36"/>
    <w:rsid w:val="009F7020"/>
    <w:rsid w:val="009F72D6"/>
    <w:rsid w:val="00A02EA1"/>
    <w:rsid w:val="00A04AC4"/>
    <w:rsid w:val="00A04B92"/>
    <w:rsid w:val="00A05609"/>
    <w:rsid w:val="00A10583"/>
    <w:rsid w:val="00A107D0"/>
    <w:rsid w:val="00A20410"/>
    <w:rsid w:val="00A211A1"/>
    <w:rsid w:val="00A21A07"/>
    <w:rsid w:val="00A23C79"/>
    <w:rsid w:val="00A24CE1"/>
    <w:rsid w:val="00A26AFF"/>
    <w:rsid w:val="00A27E71"/>
    <w:rsid w:val="00A323E0"/>
    <w:rsid w:val="00A33965"/>
    <w:rsid w:val="00A33A9E"/>
    <w:rsid w:val="00A34F0A"/>
    <w:rsid w:val="00A351EC"/>
    <w:rsid w:val="00A3534F"/>
    <w:rsid w:val="00A37EF1"/>
    <w:rsid w:val="00A41990"/>
    <w:rsid w:val="00A41AF1"/>
    <w:rsid w:val="00A5258C"/>
    <w:rsid w:val="00A6335D"/>
    <w:rsid w:val="00A669AB"/>
    <w:rsid w:val="00A6774C"/>
    <w:rsid w:val="00A755B4"/>
    <w:rsid w:val="00A75ED7"/>
    <w:rsid w:val="00A76527"/>
    <w:rsid w:val="00A77307"/>
    <w:rsid w:val="00A777A2"/>
    <w:rsid w:val="00A80E27"/>
    <w:rsid w:val="00A900C2"/>
    <w:rsid w:val="00A917CA"/>
    <w:rsid w:val="00A9656A"/>
    <w:rsid w:val="00AA2C91"/>
    <w:rsid w:val="00AA306F"/>
    <w:rsid w:val="00AA42D1"/>
    <w:rsid w:val="00AA724D"/>
    <w:rsid w:val="00AB08B5"/>
    <w:rsid w:val="00AB0EEC"/>
    <w:rsid w:val="00AB2BDA"/>
    <w:rsid w:val="00AB5A97"/>
    <w:rsid w:val="00AB6069"/>
    <w:rsid w:val="00AC32DB"/>
    <w:rsid w:val="00AC60DC"/>
    <w:rsid w:val="00AC6C29"/>
    <w:rsid w:val="00AD07CD"/>
    <w:rsid w:val="00AD2817"/>
    <w:rsid w:val="00AD5A28"/>
    <w:rsid w:val="00AD7051"/>
    <w:rsid w:val="00AE02BA"/>
    <w:rsid w:val="00AE1994"/>
    <w:rsid w:val="00AE4EE8"/>
    <w:rsid w:val="00AE65F7"/>
    <w:rsid w:val="00AE73DF"/>
    <w:rsid w:val="00AE7ACF"/>
    <w:rsid w:val="00AF0500"/>
    <w:rsid w:val="00AF09E7"/>
    <w:rsid w:val="00AF172E"/>
    <w:rsid w:val="00AF3A9F"/>
    <w:rsid w:val="00AF3E94"/>
    <w:rsid w:val="00AF45B7"/>
    <w:rsid w:val="00AF48CF"/>
    <w:rsid w:val="00AF66A1"/>
    <w:rsid w:val="00AF6CE3"/>
    <w:rsid w:val="00B010F0"/>
    <w:rsid w:val="00B02802"/>
    <w:rsid w:val="00B02AF7"/>
    <w:rsid w:val="00B04CF8"/>
    <w:rsid w:val="00B0617D"/>
    <w:rsid w:val="00B216F7"/>
    <w:rsid w:val="00B22D74"/>
    <w:rsid w:val="00B31759"/>
    <w:rsid w:val="00B32B80"/>
    <w:rsid w:val="00B32C70"/>
    <w:rsid w:val="00B33F09"/>
    <w:rsid w:val="00B34E58"/>
    <w:rsid w:val="00B36E17"/>
    <w:rsid w:val="00B377D0"/>
    <w:rsid w:val="00B37BD9"/>
    <w:rsid w:val="00B416BD"/>
    <w:rsid w:val="00B41979"/>
    <w:rsid w:val="00B4230F"/>
    <w:rsid w:val="00B43157"/>
    <w:rsid w:val="00B4445F"/>
    <w:rsid w:val="00B44B15"/>
    <w:rsid w:val="00B44D23"/>
    <w:rsid w:val="00B46000"/>
    <w:rsid w:val="00B50DA1"/>
    <w:rsid w:val="00B53BCB"/>
    <w:rsid w:val="00B57751"/>
    <w:rsid w:val="00B6208D"/>
    <w:rsid w:val="00B72078"/>
    <w:rsid w:val="00B723C7"/>
    <w:rsid w:val="00B72801"/>
    <w:rsid w:val="00B74CDE"/>
    <w:rsid w:val="00B779AB"/>
    <w:rsid w:val="00B849CB"/>
    <w:rsid w:val="00B857AE"/>
    <w:rsid w:val="00B85E88"/>
    <w:rsid w:val="00B91437"/>
    <w:rsid w:val="00B91866"/>
    <w:rsid w:val="00B91EDE"/>
    <w:rsid w:val="00B929BB"/>
    <w:rsid w:val="00B9310A"/>
    <w:rsid w:val="00B933E2"/>
    <w:rsid w:val="00BA18EA"/>
    <w:rsid w:val="00BA4F9E"/>
    <w:rsid w:val="00BA658F"/>
    <w:rsid w:val="00BA6BE1"/>
    <w:rsid w:val="00BB16D4"/>
    <w:rsid w:val="00BB2F43"/>
    <w:rsid w:val="00BB5C26"/>
    <w:rsid w:val="00BC07C2"/>
    <w:rsid w:val="00BC1F99"/>
    <w:rsid w:val="00BC5BDB"/>
    <w:rsid w:val="00BC76B2"/>
    <w:rsid w:val="00BD0662"/>
    <w:rsid w:val="00BD1BEA"/>
    <w:rsid w:val="00BD1D9C"/>
    <w:rsid w:val="00BD1FD7"/>
    <w:rsid w:val="00BD29D4"/>
    <w:rsid w:val="00BD2EC9"/>
    <w:rsid w:val="00BD4A06"/>
    <w:rsid w:val="00BD5A5B"/>
    <w:rsid w:val="00BD72F9"/>
    <w:rsid w:val="00BE033E"/>
    <w:rsid w:val="00BE0AE1"/>
    <w:rsid w:val="00BE355E"/>
    <w:rsid w:val="00BE4ACD"/>
    <w:rsid w:val="00BE6139"/>
    <w:rsid w:val="00BE6554"/>
    <w:rsid w:val="00BE6D91"/>
    <w:rsid w:val="00BF2388"/>
    <w:rsid w:val="00BF28F8"/>
    <w:rsid w:val="00BF5028"/>
    <w:rsid w:val="00BF7047"/>
    <w:rsid w:val="00C00075"/>
    <w:rsid w:val="00C009ED"/>
    <w:rsid w:val="00C073F8"/>
    <w:rsid w:val="00C07AF5"/>
    <w:rsid w:val="00C104E1"/>
    <w:rsid w:val="00C120D7"/>
    <w:rsid w:val="00C13917"/>
    <w:rsid w:val="00C1453E"/>
    <w:rsid w:val="00C154D3"/>
    <w:rsid w:val="00C159D8"/>
    <w:rsid w:val="00C226B7"/>
    <w:rsid w:val="00C26939"/>
    <w:rsid w:val="00C31EB0"/>
    <w:rsid w:val="00C32D7E"/>
    <w:rsid w:val="00C41242"/>
    <w:rsid w:val="00C4149B"/>
    <w:rsid w:val="00C41B13"/>
    <w:rsid w:val="00C41F1C"/>
    <w:rsid w:val="00C43AB9"/>
    <w:rsid w:val="00C452CB"/>
    <w:rsid w:val="00C46CB5"/>
    <w:rsid w:val="00C52C4C"/>
    <w:rsid w:val="00C54AE7"/>
    <w:rsid w:val="00C54D01"/>
    <w:rsid w:val="00C57307"/>
    <w:rsid w:val="00C57E8B"/>
    <w:rsid w:val="00C653F5"/>
    <w:rsid w:val="00C66982"/>
    <w:rsid w:val="00C741D7"/>
    <w:rsid w:val="00C75032"/>
    <w:rsid w:val="00C75479"/>
    <w:rsid w:val="00C7718F"/>
    <w:rsid w:val="00C772E7"/>
    <w:rsid w:val="00C81A0D"/>
    <w:rsid w:val="00C83D3F"/>
    <w:rsid w:val="00C85E3C"/>
    <w:rsid w:val="00C878C4"/>
    <w:rsid w:val="00C97E39"/>
    <w:rsid w:val="00CA0033"/>
    <w:rsid w:val="00CA321B"/>
    <w:rsid w:val="00CA3485"/>
    <w:rsid w:val="00CA56B9"/>
    <w:rsid w:val="00CA6745"/>
    <w:rsid w:val="00CB7907"/>
    <w:rsid w:val="00CC215F"/>
    <w:rsid w:val="00CC2F43"/>
    <w:rsid w:val="00CC69CB"/>
    <w:rsid w:val="00CD0303"/>
    <w:rsid w:val="00CD101E"/>
    <w:rsid w:val="00CD29D4"/>
    <w:rsid w:val="00CD2C29"/>
    <w:rsid w:val="00CD3F7F"/>
    <w:rsid w:val="00CD7630"/>
    <w:rsid w:val="00CE035A"/>
    <w:rsid w:val="00CE1BE8"/>
    <w:rsid w:val="00CE2DAD"/>
    <w:rsid w:val="00CE5772"/>
    <w:rsid w:val="00CE5E8F"/>
    <w:rsid w:val="00CE6012"/>
    <w:rsid w:val="00CE6709"/>
    <w:rsid w:val="00CF1355"/>
    <w:rsid w:val="00CF150F"/>
    <w:rsid w:val="00CF320B"/>
    <w:rsid w:val="00CF59F3"/>
    <w:rsid w:val="00CF6F4A"/>
    <w:rsid w:val="00D010FB"/>
    <w:rsid w:val="00D022EC"/>
    <w:rsid w:val="00D02819"/>
    <w:rsid w:val="00D054DC"/>
    <w:rsid w:val="00D05563"/>
    <w:rsid w:val="00D10314"/>
    <w:rsid w:val="00D10B53"/>
    <w:rsid w:val="00D10C02"/>
    <w:rsid w:val="00D118BF"/>
    <w:rsid w:val="00D122E3"/>
    <w:rsid w:val="00D14698"/>
    <w:rsid w:val="00D161F3"/>
    <w:rsid w:val="00D17C26"/>
    <w:rsid w:val="00D20266"/>
    <w:rsid w:val="00D22075"/>
    <w:rsid w:val="00D223FF"/>
    <w:rsid w:val="00D31917"/>
    <w:rsid w:val="00D3458F"/>
    <w:rsid w:val="00D34A4E"/>
    <w:rsid w:val="00D35A22"/>
    <w:rsid w:val="00D40106"/>
    <w:rsid w:val="00D43F5E"/>
    <w:rsid w:val="00D50496"/>
    <w:rsid w:val="00D5065B"/>
    <w:rsid w:val="00D51368"/>
    <w:rsid w:val="00D5556C"/>
    <w:rsid w:val="00D569DA"/>
    <w:rsid w:val="00D57518"/>
    <w:rsid w:val="00D64BFB"/>
    <w:rsid w:val="00D67E9D"/>
    <w:rsid w:val="00D700AC"/>
    <w:rsid w:val="00D70C3B"/>
    <w:rsid w:val="00D71BC3"/>
    <w:rsid w:val="00D72607"/>
    <w:rsid w:val="00D74047"/>
    <w:rsid w:val="00D7444E"/>
    <w:rsid w:val="00D776C0"/>
    <w:rsid w:val="00D810E4"/>
    <w:rsid w:val="00D811F6"/>
    <w:rsid w:val="00D8778B"/>
    <w:rsid w:val="00D90B6F"/>
    <w:rsid w:val="00D914FD"/>
    <w:rsid w:val="00D92A87"/>
    <w:rsid w:val="00D92EA9"/>
    <w:rsid w:val="00D94849"/>
    <w:rsid w:val="00D94A42"/>
    <w:rsid w:val="00D95A34"/>
    <w:rsid w:val="00DA28F7"/>
    <w:rsid w:val="00DA386A"/>
    <w:rsid w:val="00DA3FDF"/>
    <w:rsid w:val="00DA4F61"/>
    <w:rsid w:val="00DB2048"/>
    <w:rsid w:val="00DB3E23"/>
    <w:rsid w:val="00DB6EB1"/>
    <w:rsid w:val="00DC007C"/>
    <w:rsid w:val="00DC290D"/>
    <w:rsid w:val="00DC2ACE"/>
    <w:rsid w:val="00DC3AF5"/>
    <w:rsid w:val="00DD0436"/>
    <w:rsid w:val="00DD0AB1"/>
    <w:rsid w:val="00DD3F51"/>
    <w:rsid w:val="00DD42DD"/>
    <w:rsid w:val="00DD42E2"/>
    <w:rsid w:val="00DD4C5A"/>
    <w:rsid w:val="00DD7F18"/>
    <w:rsid w:val="00DE05C0"/>
    <w:rsid w:val="00DE32E9"/>
    <w:rsid w:val="00DE3D49"/>
    <w:rsid w:val="00DE46E0"/>
    <w:rsid w:val="00DE785E"/>
    <w:rsid w:val="00DE7D3A"/>
    <w:rsid w:val="00DF09AF"/>
    <w:rsid w:val="00DF3C67"/>
    <w:rsid w:val="00DF4760"/>
    <w:rsid w:val="00DF4ADA"/>
    <w:rsid w:val="00E0027F"/>
    <w:rsid w:val="00E005AD"/>
    <w:rsid w:val="00E02A72"/>
    <w:rsid w:val="00E066DB"/>
    <w:rsid w:val="00E06853"/>
    <w:rsid w:val="00E0739B"/>
    <w:rsid w:val="00E10007"/>
    <w:rsid w:val="00E1027A"/>
    <w:rsid w:val="00E16583"/>
    <w:rsid w:val="00E1691A"/>
    <w:rsid w:val="00E207BF"/>
    <w:rsid w:val="00E20CC6"/>
    <w:rsid w:val="00E20D3C"/>
    <w:rsid w:val="00E22845"/>
    <w:rsid w:val="00E236F1"/>
    <w:rsid w:val="00E248E5"/>
    <w:rsid w:val="00E26486"/>
    <w:rsid w:val="00E325A4"/>
    <w:rsid w:val="00E35F1D"/>
    <w:rsid w:val="00E41BC8"/>
    <w:rsid w:val="00E433D8"/>
    <w:rsid w:val="00E43A26"/>
    <w:rsid w:val="00E44440"/>
    <w:rsid w:val="00E45F1C"/>
    <w:rsid w:val="00E50BE1"/>
    <w:rsid w:val="00E51C7C"/>
    <w:rsid w:val="00E5310E"/>
    <w:rsid w:val="00E548BB"/>
    <w:rsid w:val="00E54C81"/>
    <w:rsid w:val="00E5759E"/>
    <w:rsid w:val="00E600F4"/>
    <w:rsid w:val="00E66CE3"/>
    <w:rsid w:val="00E66E46"/>
    <w:rsid w:val="00E670E9"/>
    <w:rsid w:val="00E70A1B"/>
    <w:rsid w:val="00E726A8"/>
    <w:rsid w:val="00E72FCC"/>
    <w:rsid w:val="00E8525E"/>
    <w:rsid w:val="00E92705"/>
    <w:rsid w:val="00E95A74"/>
    <w:rsid w:val="00E96B3C"/>
    <w:rsid w:val="00E97DC1"/>
    <w:rsid w:val="00EA386C"/>
    <w:rsid w:val="00EA548F"/>
    <w:rsid w:val="00EA74EC"/>
    <w:rsid w:val="00EB2CAA"/>
    <w:rsid w:val="00EB2E52"/>
    <w:rsid w:val="00EC160A"/>
    <w:rsid w:val="00EC1BAB"/>
    <w:rsid w:val="00EC6268"/>
    <w:rsid w:val="00EC6894"/>
    <w:rsid w:val="00EC6C87"/>
    <w:rsid w:val="00EC6D24"/>
    <w:rsid w:val="00EC7D06"/>
    <w:rsid w:val="00ED0DF5"/>
    <w:rsid w:val="00ED4FDC"/>
    <w:rsid w:val="00ED5447"/>
    <w:rsid w:val="00ED6452"/>
    <w:rsid w:val="00ED6C6F"/>
    <w:rsid w:val="00EE3887"/>
    <w:rsid w:val="00EE482F"/>
    <w:rsid w:val="00EE4F06"/>
    <w:rsid w:val="00EE5736"/>
    <w:rsid w:val="00EE5738"/>
    <w:rsid w:val="00EE5F39"/>
    <w:rsid w:val="00EE6141"/>
    <w:rsid w:val="00EE7336"/>
    <w:rsid w:val="00EE7969"/>
    <w:rsid w:val="00EF3E21"/>
    <w:rsid w:val="00F00C51"/>
    <w:rsid w:val="00F02187"/>
    <w:rsid w:val="00F023FA"/>
    <w:rsid w:val="00F04498"/>
    <w:rsid w:val="00F05EBF"/>
    <w:rsid w:val="00F078AF"/>
    <w:rsid w:val="00F12F99"/>
    <w:rsid w:val="00F149D3"/>
    <w:rsid w:val="00F1654C"/>
    <w:rsid w:val="00F24B57"/>
    <w:rsid w:val="00F30B01"/>
    <w:rsid w:val="00F3254F"/>
    <w:rsid w:val="00F32A67"/>
    <w:rsid w:val="00F330AD"/>
    <w:rsid w:val="00F35212"/>
    <w:rsid w:val="00F3704E"/>
    <w:rsid w:val="00F421C9"/>
    <w:rsid w:val="00F448DF"/>
    <w:rsid w:val="00F45298"/>
    <w:rsid w:val="00F45D75"/>
    <w:rsid w:val="00F47166"/>
    <w:rsid w:val="00F50356"/>
    <w:rsid w:val="00F514FB"/>
    <w:rsid w:val="00F529B7"/>
    <w:rsid w:val="00F540E4"/>
    <w:rsid w:val="00F56BFC"/>
    <w:rsid w:val="00F57F22"/>
    <w:rsid w:val="00F6073D"/>
    <w:rsid w:val="00F67491"/>
    <w:rsid w:val="00F677E8"/>
    <w:rsid w:val="00F71D66"/>
    <w:rsid w:val="00F72E16"/>
    <w:rsid w:val="00F738BB"/>
    <w:rsid w:val="00F777C8"/>
    <w:rsid w:val="00F807C0"/>
    <w:rsid w:val="00F83264"/>
    <w:rsid w:val="00F843D3"/>
    <w:rsid w:val="00F861AF"/>
    <w:rsid w:val="00F9740A"/>
    <w:rsid w:val="00F97AED"/>
    <w:rsid w:val="00FA028F"/>
    <w:rsid w:val="00FA5B02"/>
    <w:rsid w:val="00FA71C2"/>
    <w:rsid w:val="00FB194E"/>
    <w:rsid w:val="00FB45DC"/>
    <w:rsid w:val="00FB47A5"/>
    <w:rsid w:val="00FB53C8"/>
    <w:rsid w:val="00FB550D"/>
    <w:rsid w:val="00FB70CC"/>
    <w:rsid w:val="00FC08B9"/>
    <w:rsid w:val="00FC12ED"/>
    <w:rsid w:val="00FC162D"/>
    <w:rsid w:val="00FC27D3"/>
    <w:rsid w:val="00FC3945"/>
    <w:rsid w:val="00FC4998"/>
    <w:rsid w:val="00FD07A7"/>
    <w:rsid w:val="00FD0F2C"/>
    <w:rsid w:val="00FD1630"/>
    <w:rsid w:val="00FD192F"/>
    <w:rsid w:val="00FD1E16"/>
    <w:rsid w:val="00FD3034"/>
    <w:rsid w:val="00FD3302"/>
    <w:rsid w:val="00FD6276"/>
    <w:rsid w:val="00FD6CF4"/>
    <w:rsid w:val="00FE2C38"/>
    <w:rsid w:val="00FE4C3D"/>
    <w:rsid w:val="00FE6E16"/>
    <w:rsid w:val="00FF0704"/>
    <w:rsid w:val="00FF3D18"/>
    <w:rsid w:val="00FF3FD9"/>
    <w:rsid w:val="00FF410C"/>
    <w:rsid w:val="00FF6FC1"/>
    <w:rsid w:val="00FF7B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uiPriority="9" w:qFormat="1"/>
    <w:lsdException w:name="heading 5" w:semiHidden="1" w:unhideWhenUsed="1" w:qFormat="1"/>
    <w:lsdException w:name="heading 6" w:qFormat="1"/>
    <w:lsdException w:name="heading 7" w:semiHidden="1" w:unhideWhenUsed="1"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nhideWhenUsed="1" w:qFormat="1"/>
    <w:lsdException w:name="footnote reference" w:uiPriority="99"/>
    <w:lsdException w:name="annotation reference" w:uiPriority="99"/>
    <w:lsdException w:name="endnote reference" w:uiPriority="99"/>
    <w:lsdException w:name="endnote text" w:uiPriority="99"/>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117F8"/>
    <w:rPr>
      <w:sz w:val="28"/>
      <w:szCs w:val="24"/>
    </w:rPr>
  </w:style>
  <w:style w:type="paragraph" w:styleId="1">
    <w:name w:val="heading 1"/>
    <w:aliases w:val="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Заголовок 1 Знак1 Знак,Заголовок 1 Знак Знак"/>
    <w:basedOn w:val="a"/>
    <w:next w:val="a"/>
    <w:link w:val="10"/>
    <w:qFormat/>
    <w:rsid w:val="008117F8"/>
    <w:pPr>
      <w:keepNext/>
      <w:jc w:val="center"/>
      <w:outlineLvl w:val="0"/>
    </w:pPr>
    <w:rPr>
      <w:b/>
      <w:szCs w:val="20"/>
    </w:rPr>
  </w:style>
  <w:style w:type="paragraph" w:styleId="2">
    <w:name w:val="heading 2"/>
    <w:basedOn w:val="a"/>
    <w:next w:val="a"/>
    <w:link w:val="20"/>
    <w:uiPriority w:val="9"/>
    <w:qFormat/>
    <w:rsid w:val="008117F8"/>
    <w:pPr>
      <w:keepNext/>
      <w:jc w:val="both"/>
      <w:outlineLvl w:val="1"/>
    </w:pPr>
    <w:rPr>
      <w:sz w:val="24"/>
      <w:szCs w:val="20"/>
    </w:rPr>
  </w:style>
  <w:style w:type="paragraph" w:styleId="3">
    <w:name w:val="heading 3"/>
    <w:aliases w:val="OG Heading 3, Знак3"/>
    <w:basedOn w:val="a"/>
    <w:next w:val="a"/>
    <w:link w:val="30"/>
    <w:qFormat/>
    <w:rsid w:val="008117F8"/>
    <w:pPr>
      <w:keepNext/>
      <w:jc w:val="center"/>
      <w:outlineLvl w:val="2"/>
    </w:pPr>
    <w:rPr>
      <w:b/>
      <w:sz w:val="48"/>
      <w:szCs w:val="20"/>
    </w:rPr>
  </w:style>
  <w:style w:type="paragraph" w:styleId="4">
    <w:name w:val="heading 4"/>
    <w:basedOn w:val="a"/>
    <w:next w:val="a"/>
    <w:link w:val="40"/>
    <w:uiPriority w:val="9"/>
    <w:qFormat/>
    <w:rsid w:val="008117F8"/>
    <w:pPr>
      <w:keepNext/>
      <w:outlineLvl w:val="3"/>
    </w:pPr>
    <w:rPr>
      <w:b/>
      <w:bCs/>
    </w:rPr>
  </w:style>
  <w:style w:type="paragraph" w:styleId="5">
    <w:name w:val="heading 5"/>
    <w:basedOn w:val="a"/>
    <w:next w:val="a"/>
    <w:link w:val="50"/>
    <w:qFormat/>
    <w:rsid w:val="0042294E"/>
    <w:pPr>
      <w:spacing w:before="240" w:after="60"/>
      <w:outlineLvl w:val="4"/>
    </w:pPr>
    <w:rPr>
      <w:b/>
      <w:bCs/>
      <w:i/>
      <w:iCs/>
      <w:sz w:val="26"/>
      <w:szCs w:val="26"/>
    </w:rPr>
  </w:style>
  <w:style w:type="paragraph" w:styleId="6">
    <w:name w:val="heading 6"/>
    <w:basedOn w:val="a"/>
    <w:next w:val="a"/>
    <w:link w:val="60"/>
    <w:qFormat/>
    <w:rsid w:val="008117F8"/>
    <w:pPr>
      <w:keepNext/>
      <w:jc w:val="both"/>
      <w:outlineLvl w:val="5"/>
    </w:pPr>
    <w:rPr>
      <w:b/>
      <w:sz w:val="24"/>
      <w:szCs w:val="20"/>
    </w:rPr>
  </w:style>
  <w:style w:type="paragraph" w:styleId="7">
    <w:name w:val="heading 7"/>
    <w:basedOn w:val="a"/>
    <w:next w:val="a"/>
    <w:link w:val="70"/>
    <w:qFormat/>
    <w:rsid w:val="005B403B"/>
    <w:pPr>
      <w:spacing w:before="240" w:after="60"/>
      <w:jc w:val="both"/>
      <w:outlineLvl w:val="6"/>
    </w:pPr>
    <w:rPr>
      <w:spacing w:val="-5"/>
      <w:sz w:val="24"/>
      <w:lang w:eastAsia="en-US"/>
    </w:rPr>
  </w:style>
  <w:style w:type="paragraph" w:styleId="80">
    <w:name w:val="heading 8"/>
    <w:basedOn w:val="a"/>
    <w:next w:val="a"/>
    <w:link w:val="81"/>
    <w:qFormat/>
    <w:rsid w:val="008117F8"/>
    <w:pPr>
      <w:keepNext/>
      <w:outlineLvl w:val="7"/>
    </w:pPr>
    <w:rPr>
      <w:sz w:val="24"/>
      <w:szCs w:val="20"/>
    </w:rPr>
  </w:style>
  <w:style w:type="paragraph" w:styleId="9">
    <w:name w:val="heading 9"/>
    <w:basedOn w:val="a"/>
    <w:next w:val="a"/>
    <w:qFormat/>
    <w:rsid w:val="008117F8"/>
    <w:pPr>
      <w:keepNext/>
      <w:outlineLvl w:val="8"/>
    </w:pPr>
    <w:rPr>
      <w:b/>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0">
    <w:name w:val="Заголовок 7 Знак"/>
    <w:basedOn w:val="a0"/>
    <w:link w:val="7"/>
    <w:rsid w:val="005B403B"/>
    <w:rPr>
      <w:spacing w:val="-5"/>
      <w:sz w:val="24"/>
      <w:szCs w:val="24"/>
      <w:lang w:eastAsia="en-US"/>
    </w:rPr>
  </w:style>
  <w:style w:type="paragraph" w:styleId="a3">
    <w:name w:val="Body Text"/>
    <w:aliases w:val="Основной текст Знак Знак Знак Знак"/>
    <w:basedOn w:val="a"/>
    <w:link w:val="a4"/>
    <w:rsid w:val="008117F8"/>
    <w:pPr>
      <w:jc w:val="both"/>
    </w:pPr>
  </w:style>
  <w:style w:type="character" w:customStyle="1" w:styleId="a4">
    <w:name w:val="Основной текст Знак"/>
    <w:aliases w:val="Основной текст Знак Знак Знак Знак Знак"/>
    <w:basedOn w:val="a0"/>
    <w:link w:val="a3"/>
    <w:rsid w:val="00593494"/>
    <w:rPr>
      <w:sz w:val="28"/>
      <w:szCs w:val="24"/>
    </w:rPr>
  </w:style>
  <w:style w:type="paragraph" w:styleId="a5">
    <w:name w:val="header"/>
    <w:aliases w:val="ВерхКолонтитул, Знак5,Верхний колонтитул Знак1,Верхний колонтитул Знак Знак, Знак1 Знак Знак, Знак1 Знак"/>
    <w:basedOn w:val="a"/>
    <w:link w:val="a6"/>
    <w:rsid w:val="008117F8"/>
    <w:pPr>
      <w:tabs>
        <w:tab w:val="center" w:pos="4153"/>
        <w:tab w:val="right" w:pos="8306"/>
      </w:tabs>
    </w:pPr>
  </w:style>
  <w:style w:type="character" w:customStyle="1" w:styleId="a6">
    <w:name w:val="Верхний колонтитул Знак"/>
    <w:aliases w:val="ВерхКолонтитул Знак, Знак5 Знак,Верхний колонтитул Знак1 Знак,Верхний колонтитул Знак Знак Знак, Знак1 Знак Знак Знак, Знак1 Знак Знак1"/>
    <w:basedOn w:val="a0"/>
    <w:link w:val="a5"/>
    <w:rsid w:val="005F075C"/>
    <w:rPr>
      <w:sz w:val="28"/>
      <w:szCs w:val="24"/>
    </w:rPr>
  </w:style>
  <w:style w:type="character" w:styleId="a7">
    <w:name w:val="page number"/>
    <w:basedOn w:val="a0"/>
    <w:rsid w:val="008117F8"/>
  </w:style>
  <w:style w:type="paragraph" w:styleId="21">
    <w:name w:val="Body Text 2"/>
    <w:basedOn w:val="a"/>
    <w:rsid w:val="008117F8"/>
    <w:rPr>
      <w:sz w:val="24"/>
      <w:szCs w:val="20"/>
    </w:rPr>
  </w:style>
  <w:style w:type="paragraph" w:customStyle="1" w:styleId="ConsNormal">
    <w:name w:val="ConsNormal"/>
    <w:rsid w:val="008117F8"/>
    <w:pPr>
      <w:widowControl w:val="0"/>
      <w:autoSpaceDE w:val="0"/>
      <w:autoSpaceDN w:val="0"/>
      <w:adjustRightInd w:val="0"/>
      <w:ind w:right="19772" w:firstLine="720"/>
    </w:pPr>
    <w:rPr>
      <w:rFonts w:ascii="Arial" w:hAnsi="Arial" w:cs="Arial"/>
    </w:rPr>
  </w:style>
  <w:style w:type="paragraph" w:styleId="a8">
    <w:name w:val="footer"/>
    <w:basedOn w:val="a"/>
    <w:link w:val="a9"/>
    <w:rsid w:val="008117F8"/>
    <w:pPr>
      <w:tabs>
        <w:tab w:val="center" w:pos="4677"/>
        <w:tab w:val="right" w:pos="9355"/>
      </w:tabs>
    </w:pPr>
  </w:style>
  <w:style w:type="paragraph" w:customStyle="1" w:styleId="ConsNonformat">
    <w:name w:val="ConsNonformat"/>
    <w:rsid w:val="008117F8"/>
    <w:pPr>
      <w:widowControl w:val="0"/>
      <w:autoSpaceDE w:val="0"/>
      <w:autoSpaceDN w:val="0"/>
      <w:adjustRightInd w:val="0"/>
      <w:ind w:right="19772"/>
    </w:pPr>
    <w:rPr>
      <w:rFonts w:ascii="Courier New" w:hAnsi="Courier New" w:cs="Courier New"/>
    </w:rPr>
  </w:style>
  <w:style w:type="table" w:styleId="aa">
    <w:name w:val="Table Grid"/>
    <w:basedOn w:val="a1"/>
    <w:uiPriority w:val="59"/>
    <w:rsid w:val="009173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link w:val="ConsPlusTitle0"/>
    <w:uiPriority w:val="99"/>
    <w:rsid w:val="006C5B86"/>
    <w:pPr>
      <w:widowControl w:val="0"/>
      <w:autoSpaceDE w:val="0"/>
      <w:autoSpaceDN w:val="0"/>
      <w:adjustRightInd w:val="0"/>
    </w:pPr>
    <w:rPr>
      <w:rFonts w:ascii="Arial" w:hAnsi="Arial" w:cs="Arial"/>
      <w:b/>
      <w:bCs/>
    </w:rPr>
  </w:style>
  <w:style w:type="paragraph" w:styleId="ab">
    <w:name w:val="Normal (Web)"/>
    <w:basedOn w:val="a"/>
    <w:uiPriority w:val="99"/>
    <w:rsid w:val="006C5B86"/>
    <w:pPr>
      <w:spacing w:before="100" w:beforeAutospacing="1" w:after="100" w:afterAutospacing="1"/>
    </w:pPr>
    <w:rPr>
      <w:sz w:val="24"/>
    </w:rPr>
  </w:style>
  <w:style w:type="paragraph" w:customStyle="1" w:styleId="ConsPlusNormal">
    <w:name w:val="ConsPlusNormal"/>
    <w:link w:val="ConsPlusNormal0"/>
    <w:rsid w:val="0074084A"/>
    <w:pPr>
      <w:widowControl w:val="0"/>
      <w:autoSpaceDE w:val="0"/>
      <w:autoSpaceDN w:val="0"/>
      <w:adjustRightInd w:val="0"/>
      <w:ind w:firstLine="720"/>
    </w:pPr>
    <w:rPr>
      <w:rFonts w:ascii="Arial" w:hAnsi="Arial" w:cs="Arial"/>
    </w:rPr>
  </w:style>
  <w:style w:type="character" w:customStyle="1" w:styleId="ConsPlusNormal0">
    <w:name w:val="ConsPlusNormal Знак"/>
    <w:basedOn w:val="a0"/>
    <w:link w:val="ConsPlusNormal"/>
    <w:rsid w:val="0024351B"/>
    <w:rPr>
      <w:rFonts w:ascii="Arial" w:hAnsi="Arial" w:cs="Arial"/>
      <w:lang w:val="ru-RU" w:eastAsia="ru-RU" w:bidi="ar-SA"/>
    </w:rPr>
  </w:style>
  <w:style w:type="character" w:customStyle="1" w:styleId="ac">
    <w:name w:val="Гипертекстовая ссылка"/>
    <w:basedOn w:val="a0"/>
    <w:rsid w:val="0074084A"/>
    <w:rPr>
      <w:rFonts w:cs="Times New Roman"/>
      <w:b/>
      <w:color w:val="008000"/>
    </w:rPr>
  </w:style>
  <w:style w:type="paragraph" w:styleId="ad">
    <w:name w:val="No Spacing"/>
    <w:link w:val="ae"/>
    <w:qFormat/>
    <w:rsid w:val="00115444"/>
    <w:rPr>
      <w:rFonts w:ascii="Calibri" w:hAnsi="Calibri"/>
      <w:sz w:val="22"/>
      <w:szCs w:val="22"/>
    </w:rPr>
  </w:style>
  <w:style w:type="paragraph" w:customStyle="1" w:styleId="Default">
    <w:name w:val="Default"/>
    <w:rsid w:val="00115444"/>
    <w:pPr>
      <w:autoSpaceDE w:val="0"/>
      <w:autoSpaceDN w:val="0"/>
      <w:adjustRightInd w:val="0"/>
    </w:pPr>
    <w:rPr>
      <w:rFonts w:eastAsia="Calibri"/>
      <w:color w:val="000000"/>
      <w:sz w:val="24"/>
      <w:szCs w:val="24"/>
      <w:lang w:eastAsia="en-US"/>
    </w:rPr>
  </w:style>
  <w:style w:type="paragraph" w:customStyle="1" w:styleId="western">
    <w:name w:val="western"/>
    <w:basedOn w:val="a"/>
    <w:rsid w:val="00115444"/>
    <w:pPr>
      <w:spacing w:before="100" w:beforeAutospacing="1" w:after="115" w:line="276" w:lineRule="auto"/>
    </w:pPr>
    <w:rPr>
      <w:rFonts w:ascii="Arial" w:hAnsi="Arial" w:cs="Arial"/>
      <w:color w:val="000000"/>
      <w:sz w:val="22"/>
      <w:szCs w:val="22"/>
    </w:rPr>
  </w:style>
  <w:style w:type="paragraph" w:customStyle="1" w:styleId="default0">
    <w:name w:val="default"/>
    <w:basedOn w:val="a"/>
    <w:rsid w:val="00115444"/>
    <w:pPr>
      <w:spacing w:before="100" w:beforeAutospacing="1" w:after="100" w:afterAutospacing="1"/>
    </w:pPr>
    <w:rPr>
      <w:sz w:val="24"/>
    </w:rPr>
  </w:style>
  <w:style w:type="paragraph" w:customStyle="1" w:styleId="p1">
    <w:name w:val="p1"/>
    <w:basedOn w:val="a"/>
    <w:rsid w:val="00115444"/>
    <w:pPr>
      <w:spacing w:before="100" w:beforeAutospacing="1" w:after="100" w:afterAutospacing="1"/>
    </w:pPr>
    <w:rPr>
      <w:sz w:val="24"/>
    </w:rPr>
  </w:style>
  <w:style w:type="character" w:customStyle="1" w:styleId="s3">
    <w:name w:val="s3"/>
    <w:basedOn w:val="a0"/>
    <w:rsid w:val="00115444"/>
  </w:style>
  <w:style w:type="paragraph" w:customStyle="1" w:styleId="p3">
    <w:name w:val="p3"/>
    <w:basedOn w:val="a"/>
    <w:rsid w:val="00115444"/>
    <w:pPr>
      <w:spacing w:before="100" w:beforeAutospacing="1" w:after="100" w:afterAutospacing="1"/>
    </w:pPr>
    <w:rPr>
      <w:sz w:val="24"/>
    </w:rPr>
  </w:style>
  <w:style w:type="character" w:customStyle="1" w:styleId="s4">
    <w:name w:val="s4"/>
    <w:basedOn w:val="a0"/>
    <w:rsid w:val="00115444"/>
  </w:style>
  <w:style w:type="paragraph" w:customStyle="1" w:styleId="p4">
    <w:name w:val="p4"/>
    <w:basedOn w:val="a"/>
    <w:rsid w:val="00115444"/>
    <w:pPr>
      <w:spacing w:before="100" w:beforeAutospacing="1" w:after="100" w:afterAutospacing="1"/>
    </w:pPr>
    <w:rPr>
      <w:sz w:val="24"/>
    </w:rPr>
  </w:style>
  <w:style w:type="character" w:customStyle="1" w:styleId="s5">
    <w:name w:val="s5"/>
    <w:basedOn w:val="a0"/>
    <w:rsid w:val="00115444"/>
  </w:style>
  <w:style w:type="character" w:customStyle="1" w:styleId="s1">
    <w:name w:val="s1"/>
    <w:basedOn w:val="a0"/>
    <w:rsid w:val="00115444"/>
  </w:style>
  <w:style w:type="paragraph" w:customStyle="1" w:styleId="af">
    <w:name w:val="Название предприятия"/>
    <w:basedOn w:val="a"/>
    <w:rsid w:val="005B403B"/>
    <w:pPr>
      <w:framePr w:w="3845" w:h="1584" w:hSpace="187" w:vSpace="187" w:wrap="notBeside" w:vAnchor="page" w:hAnchor="margin" w:y="894" w:anchorLock="1"/>
      <w:spacing w:line="280" w:lineRule="atLeast"/>
      <w:jc w:val="both"/>
    </w:pPr>
    <w:rPr>
      <w:rFonts w:ascii="Arial Black" w:hAnsi="Arial Black"/>
      <w:spacing w:val="-25"/>
      <w:sz w:val="32"/>
      <w:lang w:eastAsia="en-US"/>
    </w:rPr>
  </w:style>
  <w:style w:type="paragraph" w:styleId="af0">
    <w:name w:val="Balloon Text"/>
    <w:basedOn w:val="a"/>
    <w:link w:val="af1"/>
    <w:uiPriority w:val="99"/>
    <w:rsid w:val="005B403B"/>
    <w:pPr>
      <w:jc w:val="both"/>
    </w:pPr>
    <w:rPr>
      <w:rFonts w:ascii="Tahoma" w:hAnsi="Tahoma" w:cs="Tahoma"/>
      <w:spacing w:val="-5"/>
      <w:sz w:val="16"/>
      <w:szCs w:val="16"/>
      <w:lang w:eastAsia="en-US"/>
    </w:rPr>
  </w:style>
  <w:style w:type="character" w:customStyle="1" w:styleId="af1">
    <w:name w:val="Текст выноски Знак"/>
    <w:basedOn w:val="a0"/>
    <w:link w:val="af0"/>
    <w:uiPriority w:val="99"/>
    <w:rsid w:val="005B403B"/>
    <w:rPr>
      <w:rFonts w:ascii="Tahoma" w:hAnsi="Tahoma" w:cs="Tahoma"/>
      <w:spacing w:val="-5"/>
      <w:sz w:val="16"/>
      <w:szCs w:val="16"/>
      <w:lang w:eastAsia="en-US"/>
    </w:rPr>
  </w:style>
  <w:style w:type="paragraph" w:customStyle="1" w:styleId="ConsPlusNonformat">
    <w:name w:val="ConsPlusNonformat"/>
    <w:uiPriority w:val="99"/>
    <w:rsid w:val="005B403B"/>
    <w:pPr>
      <w:widowControl w:val="0"/>
      <w:autoSpaceDE w:val="0"/>
      <w:autoSpaceDN w:val="0"/>
      <w:adjustRightInd w:val="0"/>
    </w:pPr>
    <w:rPr>
      <w:rFonts w:ascii="Courier New" w:hAnsi="Courier New" w:cs="Courier New"/>
    </w:rPr>
  </w:style>
  <w:style w:type="paragraph" w:customStyle="1" w:styleId="11">
    <w:name w:val="Знак Знак Знак Знак Знак Знак1 Знак"/>
    <w:basedOn w:val="a"/>
    <w:rsid w:val="005B403B"/>
    <w:pPr>
      <w:spacing w:before="100" w:beforeAutospacing="1" w:after="100" w:afterAutospacing="1"/>
      <w:jc w:val="both"/>
    </w:pPr>
    <w:rPr>
      <w:rFonts w:ascii="Tahoma" w:hAnsi="Tahoma"/>
      <w:sz w:val="20"/>
      <w:szCs w:val="20"/>
      <w:lang w:val="en-US" w:eastAsia="en-US"/>
    </w:rPr>
  </w:style>
  <w:style w:type="paragraph" w:styleId="31">
    <w:name w:val="Body Text 3"/>
    <w:basedOn w:val="a"/>
    <w:link w:val="32"/>
    <w:rsid w:val="005B403B"/>
    <w:pPr>
      <w:spacing w:after="120"/>
      <w:jc w:val="both"/>
    </w:pPr>
    <w:rPr>
      <w:spacing w:val="-5"/>
      <w:sz w:val="16"/>
      <w:szCs w:val="16"/>
      <w:lang w:eastAsia="en-US"/>
    </w:rPr>
  </w:style>
  <w:style w:type="character" w:customStyle="1" w:styleId="32">
    <w:name w:val="Основной текст 3 Знак"/>
    <w:basedOn w:val="a0"/>
    <w:link w:val="31"/>
    <w:rsid w:val="005B403B"/>
    <w:rPr>
      <w:spacing w:val="-5"/>
      <w:sz w:val="16"/>
      <w:szCs w:val="16"/>
      <w:lang w:eastAsia="en-US"/>
    </w:rPr>
  </w:style>
  <w:style w:type="paragraph" w:styleId="HTML">
    <w:name w:val="HTML Preformatted"/>
    <w:basedOn w:val="a"/>
    <w:link w:val="HTML0"/>
    <w:rsid w:val="005B40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5B403B"/>
    <w:rPr>
      <w:rFonts w:ascii="Courier New" w:hAnsi="Courier New" w:cs="Courier New"/>
    </w:rPr>
  </w:style>
  <w:style w:type="paragraph" w:customStyle="1" w:styleId="af2">
    <w:name w:val="Знак"/>
    <w:basedOn w:val="a"/>
    <w:rsid w:val="005B403B"/>
    <w:pPr>
      <w:spacing w:before="100" w:beforeAutospacing="1" w:after="100" w:afterAutospacing="1"/>
    </w:pPr>
    <w:rPr>
      <w:rFonts w:ascii="Tahoma" w:hAnsi="Tahoma"/>
      <w:sz w:val="20"/>
      <w:szCs w:val="20"/>
      <w:lang w:val="en-US" w:eastAsia="en-US"/>
    </w:rPr>
  </w:style>
  <w:style w:type="paragraph" w:customStyle="1" w:styleId="12">
    <w:name w:val="Знак Знак Знак Знак Знак Знак1 Знак"/>
    <w:basedOn w:val="a"/>
    <w:rsid w:val="005B403B"/>
    <w:pPr>
      <w:spacing w:before="100" w:beforeAutospacing="1" w:after="100" w:afterAutospacing="1"/>
      <w:jc w:val="both"/>
    </w:pPr>
    <w:rPr>
      <w:rFonts w:ascii="Tahoma" w:hAnsi="Tahoma"/>
      <w:sz w:val="20"/>
      <w:szCs w:val="20"/>
      <w:lang w:val="en-US" w:eastAsia="en-US"/>
    </w:rPr>
  </w:style>
  <w:style w:type="paragraph" w:customStyle="1" w:styleId="22">
    <w:name w:val="Знак Знак Знак Знак Знак Знак Знак Знак Знак Знак Знак Знак Знак Знак Знак Знак Знак Знак Знак Знак Знак2 Знак"/>
    <w:basedOn w:val="a"/>
    <w:rsid w:val="005B403B"/>
    <w:pPr>
      <w:spacing w:after="160" w:line="240" w:lineRule="exact"/>
    </w:pPr>
    <w:rPr>
      <w:rFonts w:ascii="Verdana" w:hAnsi="Verdana"/>
      <w:sz w:val="20"/>
      <w:szCs w:val="20"/>
      <w:lang w:val="en-US" w:eastAsia="en-US"/>
    </w:rPr>
  </w:style>
  <w:style w:type="paragraph" w:styleId="23">
    <w:name w:val="Body Text Indent 2"/>
    <w:basedOn w:val="a"/>
    <w:link w:val="24"/>
    <w:rsid w:val="005B403B"/>
    <w:pPr>
      <w:spacing w:after="120" w:line="480" w:lineRule="auto"/>
      <w:ind w:left="283"/>
    </w:pPr>
    <w:rPr>
      <w:sz w:val="24"/>
    </w:rPr>
  </w:style>
  <w:style w:type="character" w:customStyle="1" w:styleId="24">
    <w:name w:val="Основной текст с отступом 2 Знак"/>
    <w:basedOn w:val="a0"/>
    <w:link w:val="23"/>
    <w:rsid w:val="005B403B"/>
    <w:rPr>
      <w:sz w:val="24"/>
      <w:szCs w:val="24"/>
    </w:rPr>
  </w:style>
  <w:style w:type="character" w:customStyle="1" w:styleId="af3">
    <w:name w:val="Основной текст с отступом Знак"/>
    <w:basedOn w:val="a0"/>
    <w:link w:val="af4"/>
    <w:rsid w:val="00363C01"/>
    <w:rPr>
      <w:sz w:val="28"/>
      <w:szCs w:val="24"/>
    </w:rPr>
  </w:style>
  <w:style w:type="paragraph" w:styleId="af4">
    <w:name w:val="Body Text Indent"/>
    <w:basedOn w:val="a"/>
    <w:link w:val="af3"/>
    <w:rsid w:val="00363C01"/>
    <w:pPr>
      <w:spacing w:after="120"/>
      <w:ind w:left="283"/>
    </w:pPr>
  </w:style>
  <w:style w:type="character" w:styleId="af5">
    <w:name w:val="Strong"/>
    <w:qFormat/>
    <w:rsid w:val="00C073F8"/>
    <w:rPr>
      <w:b/>
      <w:bCs/>
    </w:rPr>
  </w:style>
  <w:style w:type="paragraph" w:styleId="af6">
    <w:name w:val="List Paragraph"/>
    <w:basedOn w:val="a"/>
    <w:link w:val="af7"/>
    <w:uiPriority w:val="34"/>
    <w:qFormat/>
    <w:rsid w:val="00C073F8"/>
    <w:pPr>
      <w:ind w:left="720" w:firstLine="709"/>
    </w:pPr>
    <w:rPr>
      <w:rFonts w:ascii="Calibri" w:hAnsi="Calibri"/>
      <w:szCs w:val="28"/>
      <w:lang w:eastAsia="en-US"/>
    </w:rPr>
  </w:style>
  <w:style w:type="paragraph" w:styleId="af8">
    <w:name w:val="Subtitle"/>
    <w:basedOn w:val="a"/>
    <w:next w:val="a"/>
    <w:link w:val="af9"/>
    <w:qFormat/>
    <w:rsid w:val="00C073F8"/>
    <w:pPr>
      <w:spacing w:after="60"/>
      <w:jc w:val="center"/>
      <w:outlineLvl w:val="1"/>
    </w:pPr>
    <w:rPr>
      <w:rFonts w:ascii="Cambria" w:hAnsi="Cambria"/>
      <w:sz w:val="24"/>
    </w:rPr>
  </w:style>
  <w:style w:type="character" w:customStyle="1" w:styleId="af9">
    <w:name w:val="Подзаголовок Знак"/>
    <w:basedOn w:val="a0"/>
    <w:link w:val="af8"/>
    <w:rsid w:val="00C073F8"/>
    <w:rPr>
      <w:rFonts w:ascii="Cambria" w:hAnsi="Cambria"/>
      <w:sz w:val="24"/>
      <w:szCs w:val="24"/>
    </w:rPr>
  </w:style>
  <w:style w:type="paragraph" w:styleId="afa">
    <w:name w:val="Plain Text"/>
    <w:basedOn w:val="a"/>
    <w:link w:val="afb"/>
    <w:rsid w:val="00C073F8"/>
    <w:rPr>
      <w:rFonts w:ascii="Courier New" w:hAnsi="Courier New" w:cs="Courier New"/>
      <w:sz w:val="20"/>
      <w:szCs w:val="20"/>
    </w:rPr>
  </w:style>
  <w:style w:type="character" w:customStyle="1" w:styleId="afb">
    <w:name w:val="Текст Знак"/>
    <w:basedOn w:val="a0"/>
    <w:link w:val="afa"/>
    <w:rsid w:val="00C073F8"/>
    <w:rPr>
      <w:rFonts w:ascii="Courier New" w:hAnsi="Courier New" w:cs="Courier New"/>
    </w:rPr>
  </w:style>
  <w:style w:type="paragraph" w:customStyle="1" w:styleId="afc">
    <w:name w:val="Знак Знак Знак Знак Знак Знак"/>
    <w:basedOn w:val="a"/>
    <w:rsid w:val="00331484"/>
    <w:pPr>
      <w:spacing w:before="100" w:beforeAutospacing="1" w:after="100" w:afterAutospacing="1"/>
      <w:jc w:val="both"/>
    </w:pPr>
    <w:rPr>
      <w:rFonts w:ascii="Tahoma" w:hAnsi="Tahoma"/>
      <w:sz w:val="20"/>
      <w:szCs w:val="20"/>
      <w:lang w:val="en-US" w:eastAsia="en-US"/>
    </w:rPr>
  </w:style>
  <w:style w:type="paragraph" w:customStyle="1" w:styleId="ConsPlusTitlePage">
    <w:name w:val="ConsPlusTitlePage"/>
    <w:rsid w:val="00BD29D4"/>
    <w:pPr>
      <w:widowControl w:val="0"/>
      <w:autoSpaceDE w:val="0"/>
      <w:autoSpaceDN w:val="0"/>
    </w:pPr>
    <w:rPr>
      <w:rFonts w:ascii="Tahoma" w:hAnsi="Tahoma" w:cs="Tahoma"/>
    </w:rPr>
  </w:style>
  <w:style w:type="character" w:styleId="afd">
    <w:name w:val="Hyperlink"/>
    <w:uiPriority w:val="99"/>
    <w:rsid w:val="009D3195"/>
    <w:rPr>
      <w:color w:val="0000FF"/>
      <w:u w:val="single"/>
    </w:rPr>
  </w:style>
  <w:style w:type="character" w:customStyle="1" w:styleId="50">
    <w:name w:val="Заголовок 5 Знак"/>
    <w:basedOn w:val="a0"/>
    <w:link w:val="5"/>
    <w:rsid w:val="0042294E"/>
    <w:rPr>
      <w:b/>
      <w:bCs/>
      <w:i/>
      <w:iCs/>
      <w:sz w:val="26"/>
      <w:szCs w:val="26"/>
    </w:rPr>
  </w:style>
  <w:style w:type="character" w:customStyle="1" w:styleId="10">
    <w:name w:val="Заголовок 1 Знак"/>
    <w:aliases w:val="новая страница Знак,Заголовок 1 Знак2 Знак,Заголовок 1 Знак Знак1 Знак,Заголовок 1 Знак Знак Знак1 Знак,Заголовок 1 Знак Знак Знак Знак Знак Знак Знак Знак Знак,Заголовок 1 Знак Знак Знак Знак Знак,Заголовок 11 Знак Знак"/>
    <w:basedOn w:val="a0"/>
    <w:link w:val="1"/>
    <w:rsid w:val="000D33F0"/>
    <w:rPr>
      <w:b/>
      <w:sz w:val="28"/>
    </w:rPr>
  </w:style>
  <w:style w:type="character" w:customStyle="1" w:styleId="30">
    <w:name w:val="Заголовок 3 Знак"/>
    <w:aliases w:val="OG Heading 3 Знак, Знак3 Знак"/>
    <w:basedOn w:val="a0"/>
    <w:link w:val="3"/>
    <w:rsid w:val="00643539"/>
    <w:rPr>
      <w:b/>
      <w:sz w:val="48"/>
    </w:rPr>
  </w:style>
  <w:style w:type="character" w:customStyle="1" w:styleId="20">
    <w:name w:val="Заголовок 2 Знак"/>
    <w:basedOn w:val="a0"/>
    <w:link w:val="2"/>
    <w:uiPriority w:val="9"/>
    <w:rsid w:val="00390248"/>
    <w:rPr>
      <w:sz w:val="24"/>
    </w:rPr>
  </w:style>
  <w:style w:type="character" w:styleId="afe">
    <w:name w:val="FollowedHyperlink"/>
    <w:basedOn w:val="a0"/>
    <w:uiPriority w:val="99"/>
    <w:unhideWhenUsed/>
    <w:rsid w:val="00D14698"/>
    <w:rPr>
      <w:color w:val="800080"/>
      <w:u w:val="single"/>
    </w:rPr>
  </w:style>
  <w:style w:type="paragraph" w:customStyle="1" w:styleId="xl65">
    <w:name w:val="xl65"/>
    <w:basedOn w:val="a"/>
    <w:rsid w:val="00D14698"/>
    <w:pPr>
      <w:spacing w:before="100" w:beforeAutospacing="1" w:after="100" w:afterAutospacing="1"/>
    </w:pPr>
    <w:rPr>
      <w:sz w:val="24"/>
    </w:rPr>
  </w:style>
  <w:style w:type="paragraph" w:customStyle="1" w:styleId="xl66">
    <w:name w:val="xl66"/>
    <w:basedOn w:val="a"/>
    <w:rsid w:val="00D14698"/>
    <w:pPr>
      <w:spacing w:before="100" w:beforeAutospacing="1" w:after="100" w:afterAutospacing="1"/>
    </w:pPr>
    <w:rPr>
      <w:sz w:val="24"/>
    </w:rPr>
  </w:style>
  <w:style w:type="paragraph" w:customStyle="1" w:styleId="xl67">
    <w:name w:val="xl67"/>
    <w:basedOn w:val="a"/>
    <w:rsid w:val="00D146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68">
    <w:name w:val="xl68"/>
    <w:basedOn w:val="a"/>
    <w:rsid w:val="00D146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69">
    <w:name w:val="xl69"/>
    <w:basedOn w:val="a"/>
    <w:rsid w:val="00D146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sz w:val="20"/>
      <w:szCs w:val="20"/>
    </w:rPr>
  </w:style>
  <w:style w:type="paragraph" w:customStyle="1" w:styleId="xl70">
    <w:name w:val="xl70"/>
    <w:basedOn w:val="a"/>
    <w:rsid w:val="00D14698"/>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71">
    <w:name w:val="xl71"/>
    <w:basedOn w:val="a"/>
    <w:rsid w:val="00D14698"/>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0"/>
      <w:szCs w:val="20"/>
    </w:rPr>
  </w:style>
  <w:style w:type="paragraph" w:customStyle="1" w:styleId="xl78">
    <w:name w:val="xl78"/>
    <w:basedOn w:val="a"/>
    <w:rsid w:val="00D14698"/>
    <w:pPr>
      <w:spacing w:before="100" w:beforeAutospacing="1" w:after="100" w:afterAutospacing="1"/>
    </w:pPr>
    <w:rPr>
      <w:sz w:val="24"/>
    </w:rPr>
  </w:style>
  <w:style w:type="paragraph" w:customStyle="1" w:styleId="xl79">
    <w:name w:val="xl79"/>
    <w:basedOn w:val="a"/>
    <w:rsid w:val="00D146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rPr>
  </w:style>
  <w:style w:type="paragraph" w:customStyle="1" w:styleId="xl80">
    <w:name w:val="xl80"/>
    <w:basedOn w:val="a"/>
    <w:rsid w:val="00D146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4"/>
    </w:rPr>
  </w:style>
  <w:style w:type="paragraph" w:customStyle="1" w:styleId="xl81">
    <w:name w:val="xl81"/>
    <w:basedOn w:val="a"/>
    <w:rsid w:val="00D146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sz w:val="24"/>
    </w:rPr>
  </w:style>
  <w:style w:type="paragraph" w:customStyle="1" w:styleId="xl82">
    <w:name w:val="xl82"/>
    <w:basedOn w:val="a"/>
    <w:rsid w:val="00D14698"/>
    <w:pPr>
      <w:spacing w:before="100" w:beforeAutospacing="1" w:after="100" w:afterAutospacing="1"/>
    </w:pPr>
    <w:rPr>
      <w:sz w:val="24"/>
    </w:rPr>
  </w:style>
  <w:style w:type="paragraph" w:customStyle="1" w:styleId="xl83">
    <w:name w:val="xl83"/>
    <w:basedOn w:val="a"/>
    <w:rsid w:val="00D14698"/>
    <w:pPr>
      <w:spacing w:before="100" w:beforeAutospacing="1" w:after="100" w:afterAutospacing="1"/>
    </w:pPr>
    <w:rPr>
      <w:b/>
      <w:bCs/>
      <w:sz w:val="24"/>
    </w:rPr>
  </w:style>
  <w:style w:type="paragraph" w:customStyle="1" w:styleId="xl84">
    <w:name w:val="xl84"/>
    <w:basedOn w:val="a"/>
    <w:rsid w:val="00D14698"/>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4"/>
    </w:rPr>
  </w:style>
  <w:style w:type="paragraph" w:customStyle="1" w:styleId="xl85">
    <w:name w:val="xl85"/>
    <w:basedOn w:val="a"/>
    <w:rsid w:val="00D146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color w:val="000000"/>
      <w:sz w:val="24"/>
    </w:rPr>
  </w:style>
  <w:style w:type="paragraph" w:customStyle="1" w:styleId="xl86">
    <w:name w:val="xl86"/>
    <w:basedOn w:val="a"/>
    <w:rsid w:val="00D14698"/>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color w:val="000000"/>
      <w:sz w:val="24"/>
    </w:rPr>
  </w:style>
  <w:style w:type="paragraph" w:customStyle="1" w:styleId="xl87">
    <w:name w:val="xl87"/>
    <w:basedOn w:val="a"/>
    <w:rsid w:val="00D14698"/>
    <w:pPr>
      <w:spacing w:before="100" w:beforeAutospacing="1" w:after="100" w:afterAutospacing="1"/>
    </w:pPr>
    <w:rPr>
      <w:b/>
      <w:bCs/>
      <w:sz w:val="24"/>
    </w:rPr>
  </w:style>
  <w:style w:type="paragraph" w:customStyle="1" w:styleId="xl88">
    <w:name w:val="xl88"/>
    <w:basedOn w:val="a"/>
    <w:rsid w:val="00D14698"/>
    <w:pPr>
      <w:spacing w:before="100" w:beforeAutospacing="1" w:after="100" w:afterAutospacing="1"/>
    </w:pPr>
    <w:rPr>
      <w:sz w:val="24"/>
    </w:rPr>
  </w:style>
  <w:style w:type="paragraph" w:customStyle="1" w:styleId="xl89">
    <w:name w:val="xl89"/>
    <w:basedOn w:val="a"/>
    <w:rsid w:val="00D146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sz w:val="24"/>
    </w:rPr>
  </w:style>
  <w:style w:type="paragraph" w:customStyle="1" w:styleId="xl76">
    <w:name w:val="xl76"/>
    <w:basedOn w:val="a"/>
    <w:rsid w:val="00D14698"/>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rPr>
  </w:style>
  <w:style w:type="paragraph" w:customStyle="1" w:styleId="xl77">
    <w:name w:val="xl77"/>
    <w:basedOn w:val="a"/>
    <w:rsid w:val="00D14698"/>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rPr>
  </w:style>
  <w:style w:type="character" w:customStyle="1" w:styleId="40">
    <w:name w:val="Заголовок 4 Знак"/>
    <w:basedOn w:val="a0"/>
    <w:link w:val="4"/>
    <w:uiPriority w:val="9"/>
    <w:rsid w:val="00813129"/>
    <w:rPr>
      <w:b/>
      <w:bCs/>
      <w:sz w:val="28"/>
      <w:szCs w:val="24"/>
    </w:rPr>
  </w:style>
  <w:style w:type="paragraph" w:customStyle="1" w:styleId="ConsPlusCell">
    <w:name w:val="ConsPlusCell"/>
    <w:uiPriority w:val="99"/>
    <w:rsid w:val="00813129"/>
    <w:pPr>
      <w:widowControl w:val="0"/>
      <w:autoSpaceDE w:val="0"/>
      <w:autoSpaceDN w:val="0"/>
      <w:adjustRightInd w:val="0"/>
    </w:pPr>
    <w:rPr>
      <w:rFonts w:ascii="Arial" w:hAnsi="Arial" w:cs="Arial"/>
    </w:rPr>
  </w:style>
  <w:style w:type="paragraph" w:customStyle="1" w:styleId="ConsPlusDocList">
    <w:name w:val="ConsPlusDocList"/>
    <w:rsid w:val="00813129"/>
    <w:pPr>
      <w:widowControl w:val="0"/>
      <w:autoSpaceDE w:val="0"/>
      <w:autoSpaceDN w:val="0"/>
      <w:adjustRightInd w:val="0"/>
    </w:pPr>
    <w:rPr>
      <w:rFonts w:ascii="Courier New" w:hAnsi="Courier New" w:cs="Courier New"/>
    </w:rPr>
  </w:style>
  <w:style w:type="character" w:customStyle="1" w:styleId="a9">
    <w:name w:val="Нижний колонтитул Знак"/>
    <w:basedOn w:val="a0"/>
    <w:link w:val="a8"/>
    <w:rsid w:val="00813129"/>
    <w:rPr>
      <w:sz w:val="28"/>
      <w:szCs w:val="24"/>
    </w:rPr>
  </w:style>
  <w:style w:type="paragraph" w:styleId="aff">
    <w:name w:val="Document Map"/>
    <w:basedOn w:val="a"/>
    <w:link w:val="aff0"/>
    <w:rsid w:val="00813129"/>
    <w:pPr>
      <w:shd w:val="clear" w:color="auto" w:fill="000080"/>
    </w:pPr>
    <w:rPr>
      <w:rFonts w:ascii="Tahoma" w:hAnsi="Tahoma" w:cs="Tahoma"/>
      <w:sz w:val="20"/>
      <w:szCs w:val="20"/>
    </w:rPr>
  </w:style>
  <w:style w:type="character" w:customStyle="1" w:styleId="aff0">
    <w:name w:val="Схема документа Знак"/>
    <w:basedOn w:val="a0"/>
    <w:link w:val="aff"/>
    <w:rsid w:val="00813129"/>
    <w:rPr>
      <w:rFonts w:ascii="Tahoma" w:hAnsi="Tahoma" w:cs="Tahoma"/>
      <w:shd w:val="clear" w:color="auto" w:fill="000080"/>
    </w:rPr>
  </w:style>
  <w:style w:type="paragraph" w:customStyle="1" w:styleId="style13222631300000000552consplusnormal">
    <w:name w:val="style_13222631300000000552consplusnormal"/>
    <w:basedOn w:val="a"/>
    <w:rsid w:val="00813129"/>
    <w:pPr>
      <w:spacing w:before="100" w:beforeAutospacing="1" w:after="100" w:afterAutospacing="1"/>
    </w:pPr>
    <w:rPr>
      <w:sz w:val="24"/>
    </w:rPr>
  </w:style>
  <w:style w:type="character" w:customStyle="1" w:styleId="25">
    <w:name w:val="Основной текст 2 Знак"/>
    <w:basedOn w:val="a0"/>
    <w:rsid w:val="00813129"/>
    <w:rPr>
      <w:rFonts w:ascii="Arial" w:hAnsi="Arial" w:cs="Arial"/>
    </w:rPr>
  </w:style>
  <w:style w:type="paragraph" w:styleId="aff1">
    <w:name w:val="TOC Heading"/>
    <w:basedOn w:val="1"/>
    <w:next w:val="a"/>
    <w:uiPriority w:val="39"/>
    <w:unhideWhenUsed/>
    <w:qFormat/>
    <w:rsid w:val="00813129"/>
    <w:pPr>
      <w:keepLines/>
      <w:spacing w:before="120" w:after="120" w:line="276" w:lineRule="auto"/>
      <w:jc w:val="left"/>
      <w:outlineLvl w:val="9"/>
    </w:pPr>
    <w:rPr>
      <w:rFonts w:ascii="Cambria" w:hAnsi="Cambria"/>
      <w:bCs/>
      <w:color w:val="365F91"/>
      <w:szCs w:val="28"/>
    </w:rPr>
  </w:style>
  <w:style w:type="paragraph" w:styleId="13">
    <w:name w:val="toc 1"/>
    <w:basedOn w:val="a"/>
    <w:next w:val="a"/>
    <w:autoRedefine/>
    <w:uiPriority w:val="39"/>
    <w:unhideWhenUsed/>
    <w:rsid w:val="00813129"/>
    <w:pPr>
      <w:spacing w:after="100"/>
    </w:pPr>
    <w:rPr>
      <w:b/>
      <w:sz w:val="24"/>
    </w:rPr>
  </w:style>
  <w:style w:type="paragraph" w:styleId="26">
    <w:name w:val="toc 2"/>
    <w:basedOn w:val="a"/>
    <w:next w:val="a"/>
    <w:autoRedefine/>
    <w:uiPriority w:val="39"/>
    <w:unhideWhenUsed/>
    <w:rsid w:val="00813129"/>
    <w:pPr>
      <w:tabs>
        <w:tab w:val="right" w:leader="dot" w:pos="9344"/>
      </w:tabs>
      <w:spacing w:after="100"/>
      <w:ind w:left="240"/>
      <w:jc w:val="both"/>
    </w:pPr>
    <w:rPr>
      <w:sz w:val="24"/>
    </w:rPr>
  </w:style>
  <w:style w:type="paragraph" w:styleId="33">
    <w:name w:val="toc 3"/>
    <w:basedOn w:val="a"/>
    <w:next w:val="a"/>
    <w:autoRedefine/>
    <w:uiPriority w:val="39"/>
    <w:unhideWhenUsed/>
    <w:rsid w:val="00813129"/>
    <w:pPr>
      <w:spacing w:after="100"/>
      <w:ind w:left="480"/>
      <w:jc w:val="both"/>
    </w:pPr>
    <w:rPr>
      <w:sz w:val="24"/>
    </w:rPr>
  </w:style>
  <w:style w:type="paragraph" w:styleId="41">
    <w:name w:val="toc 4"/>
    <w:basedOn w:val="a"/>
    <w:next w:val="a"/>
    <w:autoRedefine/>
    <w:uiPriority w:val="39"/>
    <w:unhideWhenUsed/>
    <w:rsid w:val="00813129"/>
    <w:pPr>
      <w:spacing w:after="100"/>
      <w:ind w:left="720"/>
      <w:jc w:val="both"/>
    </w:pPr>
  </w:style>
  <w:style w:type="paragraph" w:styleId="51">
    <w:name w:val="toc 5"/>
    <w:basedOn w:val="a"/>
    <w:next w:val="a"/>
    <w:autoRedefine/>
    <w:uiPriority w:val="39"/>
    <w:unhideWhenUsed/>
    <w:rsid w:val="00813129"/>
    <w:pPr>
      <w:spacing w:after="100" w:line="276" w:lineRule="auto"/>
      <w:ind w:left="880"/>
    </w:pPr>
    <w:rPr>
      <w:rFonts w:ascii="Calibri" w:hAnsi="Calibri"/>
      <w:sz w:val="22"/>
      <w:szCs w:val="22"/>
    </w:rPr>
  </w:style>
  <w:style w:type="paragraph" w:styleId="61">
    <w:name w:val="toc 6"/>
    <w:basedOn w:val="a"/>
    <w:next w:val="a"/>
    <w:autoRedefine/>
    <w:uiPriority w:val="39"/>
    <w:unhideWhenUsed/>
    <w:rsid w:val="00813129"/>
    <w:pPr>
      <w:spacing w:after="100" w:line="276" w:lineRule="auto"/>
      <w:ind w:left="1100"/>
    </w:pPr>
    <w:rPr>
      <w:rFonts w:ascii="Calibri" w:hAnsi="Calibri"/>
      <w:sz w:val="22"/>
      <w:szCs w:val="22"/>
    </w:rPr>
  </w:style>
  <w:style w:type="paragraph" w:styleId="71">
    <w:name w:val="toc 7"/>
    <w:basedOn w:val="a"/>
    <w:next w:val="a"/>
    <w:autoRedefine/>
    <w:uiPriority w:val="39"/>
    <w:unhideWhenUsed/>
    <w:rsid w:val="00813129"/>
    <w:pPr>
      <w:spacing w:after="100" w:line="276" w:lineRule="auto"/>
      <w:ind w:left="1320"/>
    </w:pPr>
    <w:rPr>
      <w:rFonts w:ascii="Calibri" w:hAnsi="Calibri"/>
      <w:sz w:val="22"/>
      <w:szCs w:val="22"/>
    </w:rPr>
  </w:style>
  <w:style w:type="paragraph" w:styleId="82">
    <w:name w:val="toc 8"/>
    <w:basedOn w:val="a"/>
    <w:next w:val="a"/>
    <w:autoRedefine/>
    <w:uiPriority w:val="39"/>
    <w:unhideWhenUsed/>
    <w:rsid w:val="00813129"/>
    <w:pPr>
      <w:spacing w:after="100" w:line="276" w:lineRule="auto"/>
      <w:ind w:left="1540"/>
    </w:pPr>
    <w:rPr>
      <w:rFonts w:ascii="Calibri" w:hAnsi="Calibri"/>
      <w:sz w:val="22"/>
      <w:szCs w:val="22"/>
    </w:rPr>
  </w:style>
  <w:style w:type="paragraph" w:styleId="90">
    <w:name w:val="toc 9"/>
    <w:basedOn w:val="a"/>
    <w:next w:val="a"/>
    <w:autoRedefine/>
    <w:uiPriority w:val="39"/>
    <w:unhideWhenUsed/>
    <w:rsid w:val="00813129"/>
    <w:pPr>
      <w:spacing w:after="100" w:line="276" w:lineRule="auto"/>
      <w:ind w:left="1760"/>
    </w:pPr>
    <w:rPr>
      <w:rFonts w:ascii="Calibri" w:hAnsi="Calibri"/>
      <w:sz w:val="22"/>
      <w:szCs w:val="22"/>
    </w:rPr>
  </w:style>
  <w:style w:type="table" w:customStyle="1" w:styleId="14">
    <w:name w:val="Сетка таблицы1"/>
    <w:basedOn w:val="a1"/>
    <w:next w:val="aa"/>
    <w:uiPriority w:val="59"/>
    <w:rsid w:val="0081312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
    <w:name w:val="Сетка таблицы2"/>
    <w:basedOn w:val="a1"/>
    <w:next w:val="aa"/>
    <w:uiPriority w:val="59"/>
    <w:rsid w:val="0081312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
    <w:name w:val="Нет списка1"/>
    <w:next w:val="a2"/>
    <w:uiPriority w:val="99"/>
    <w:semiHidden/>
    <w:unhideWhenUsed/>
    <w:rsid w:val="00813129"/>
  </w:style>
  <w:style w:type="table" w:customStyle="1" w:styleId="34">
    <w:name w:val="Сетка таблицы3"/>
    <w:basedOn w:val="a1"/>
    <w:next w:val="aa"/>
    <w:uiPriority w:val="59"/>
    <w:rsid w:val="0081312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
    <w:name w:val="Сетка таблицы4"/>
    <w:basedOn w:val="a1"/>
    <w:next w:val="aa"/>
    <w:uiPriority w:val="59"/>
    <w:rsid w:val="0081312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
    <w:name w:val="Сетка таблицы5"/>
    <w:basedOn w:val="a1"/>
    <w:next w:val="aa"/>
    <w:uiPriority w:val="59"/>
    <w:rsid w:val="0081312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
    <w:name w:val="Сетка таблицы6"/>
    <w:basedOn w:val="a1"/>
    <w:next w:val="aa"/>
    <w:uiPriority w:val="59"/>
    <w:rsid w:val="0081312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
    <w:name w:val="Сетка таблицы7"/>
    <w:basedOn w:val="a1"/>
    <w:next w:val="aa"/>
    <w:uiPriority w:val="59"/>
    <w:rsid w:val="0081312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3">
    <w:name w:val="Сетка таблицы8"/>
    <w:basedOn w:val="a1"/>
    <w:next w:val="aa"/>
    <w:uiPriority w:val="59"/>
    <w:rsid w:val="0081312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
    <w:name w:val="Сетка таблицы9"/>
    <w:basedOn w:val="a1"/>
    <w:next w:val="aa"/>
    <w:uiPriority w:val="59"/>
    <w:rsid w:val="0081312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1"/>
    <w:next w:val="aa"/>
    <w:uiPriority w:val="59"/>
    <w:rsid w:val="0081312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2">
    <w:name w:val="endnote text"/>
    <w:basedOn w:val="a"/>
    <w:link w:val="aff3"/>
    <w:uiPriority w:val="99"/>
    <w:unhideWhenUsed/>
    <w:rsid w:val="00813129"/>
    <w:rPr>
      <w:sz w:val="20"/>
      <w:szCs w:val="20"/>
    </w:rPr>
  </w:style>
  <w:style w:type="character" w:customStyle="1" w:styleId="aff3">
    <w:name w:val="Текст концевой сноски Знак"/>
    <w:basedOn w:val="a0"/>
    <w:link w:val="aff2"/>
    <w:uiPriority w:val="99"/>
    <w:rsid w:val="00813129"/>
  </w:style>
  <w:style w:type="character" w:styleId="aff4">
    <w:name w:val="endnote reference"/>
    <w:basedOn w:val="a0"/>
    <w:uiPriority w:val="99"/>
    <w:unhideWhenUsed/>
    <w:rsid w:val="00813129"/>
    <w:rPr>
      <w:vertAlign w:val="superscript"/>
    </w:rPr>
  </w:style>
  <w:style w:type="paragraph" w:styleId="aff5">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
    <w:basedOn w:val="a"/>
    <w:link w:val="aff6"/>
    <w:unhideWhenUsed/>
    <w:rsid w:val="00813129"/>
    <w:rPr>
      <w:sz w:val="20"/>
      <w:szCs w:val="20"/>
    </w:rPr>
  </w:style>
  <w:style w:type="character" w:customStyle="1" w:styleId="aff6">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single space Знак"/>
    <w:basedOn w:val="a0"/>
    <w:link w:val="aff5"/>
    <w:rsid w:val="00813129"/>
  </w:style>
  <w:style w:type="character" w:styleId="aff7">
    <w:name w:val="footnote reference"/>
    <w:aliases w:val="Знак сноски 1,Знак сноски-FN,Ciae niinee-FN,Referencia nota al pie"/>
    <w:basedOn w:val="a0"/>
    <w:uiPriority w:val="99"/>
    <w:unhideWhenUsed/>
    <w:rsid w:val="00813129"/>
    <w:rPr>
      <w:vertAlign w:val="superscript"/>
    </w:rPr>
  </w:style>
  <w:style w:type="character" w:customStyle="1" w:styleId="r">
    <w:name w:val="r"/>
    <w:basedOn w:val="a0"/>
    <w:rsid w:val="00813129"/>
  </w:style>
  <w:style w:type="character" w:customStyle="1" w:styleId="ep">
    <w:name w:val="ep"/>
    <w:basedOn w:val="a0"/>
    <w:rsid w:val="00813129"/>
  </w:style>
  <w:style w:type="character" w:customStyle="1" w:styleId="blk">
    <w:name w:val="blk"/>
    <w:basedOn w:val="a0"/>
    <w:rsid w:val="00813129"/>
  </w:style>
  <w:style w:type="paragraph" w:customStyle="1" w:styleId="16">
    <w:name w:val="Без интервала1"/>
    <w:rsid w:val="00813129"/>
    <w:pPr>
      <w:jc w:val="both"/>
    </w:pPr>
    <w:rPr>
      <w:rFonts w:eastAsia="Calibri"/>
      <w:sz w:val="24"/>
      <w:szCs w:val="24"/>
    </w:rPr>
  </w:style>
  <w:style w:type="character" w:customStyle="1" w:styleId="ae">
    <w:name w:val="Без интервала Знак"/>
    <w:link w:val="ad"/>
    <w:rsid w:val="00813129"/>
    <w:rPr>
      <w:rFonts w:ascii="Calibri" w:hAnsi="Calibri"/>
      <w:sz w:val="22"/>
      <w:szCs w:val="22"/>
      <w:lang w:bidi="ar-SA"/>
    </w:rPr>
  </w:style>
  <w:style w:type="paragraph" w:styleId="aff8">
    <w:name w:val="caption"/>
    <w:basedOn w:val="a"/>
    <w:next w:val="a"/>
    <w:unhideWhenUsed/>
    <w:qFormat/>
    <w:rsid w:val="00813129"/>
    <w:pPr>
      <w:spacing w:after="200"/>
    </w:pPr>
    <w:rPr>
      <w:b/>
      <w:bCs/>
      <w:color w:val="4F81BD"/>
      <w:sz w:val="18"/>
      <w:szCs w:val="18"/>
    </w:rPr>
  </w:style>
  <w:style w:type="numbering" w:customStyle="1" w:styleId="28">
    <w:name w:val="Нет списка2"/>
    <w:next w:val="a2"/>
    <w:uiPriority w:val="99"/>
    <w:semiHidden/>
    <w:unhideWhenUsed/>
    <w:rsid w:val="00813129"/>
  </w:style>
  <w:style w:type="table" w:customStyle="1" w:styleId="110">
    <w:name w:val="Сетка таблицы11"/>
    <w:basedOn w:val="a1"/>
    <w:next w:val="aa"/>
    <w:uiPriority w:val="59"/>
    <w:rsid w:val="0081312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1"/>
    <w:next w:val="aa"/>
    <w:uiPriority w:val="59"/>
    <w:rsid w:val="0081312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
    <w:name w:val="Сетка таблицы21"/>
    <w:basedOn w:val="a1"/>
    <w:next w:val="aa"/>
    <w:uiPriority w:val="59"/>
    <w:rsid w:val="0081312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
    <w:name w:val="Нет списка11"/>
    <w:next w:val="a2"/>
    <w:uiPriority w:val="99"/>
    <w:semiHidden/>
    <w:unhideWhenUsed/>
    <w:rsid w:val="00813129"/>
  </w:style>
  <w:style w:type="table" w:customStyle="1" w:styleId="310">
    <w:name w:val="Сетка таблицы31"/>
    <w:basedOn w:val="a1"/>
    <w:next w:val="aa"/>
    <w:uiPriority w:val="59"/>
    <w:rsid w:val="0081312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0">
    <w:name w:val="Сетка таблицы41"/>
    <w:basedOn w:val="a1"/>
    <w:next w:val="aa"/>
    <w:uiPriority w:val="59"/>
    <w:rsid w:val="0081312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0">
    <w:name w:val="Сетка таблицы51"/>
    <w:basedOn w:val="a1"/>
    <w:next w:val="aa"/>
    <w:uiPriority w:val="59"/>
    <w:rsid w:val="0081312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0">
    <w:name w:val="Сетка таблицы61"/>
    <w:basedOn w:val="a1"/>
    <w:next w:val="aa"/>
    <w:uiPriority w:val="59"/>
    <w:rsid w:val="0081312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0">
    <w:name w:val="Сетка таблицы71"/>
    <w:basedOn w:val="a1"/>
    <w:next w:val="aa"/>
    <w:uiPriority w:val="59"/>
    <w:rsid w:val="0081312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0">
    <w:name w:val="Сетка таблицы81"/>
    <w:basedOn w:val="a1"/>
    <w:next w:val="aa"/>
    <w:uiPriority w:val="59"/>
    <w:rsid w:val="0081312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0">
    <w:name w:val="Сетка таблицы91"/>
    <w:basedOn w:val="a1"/>
    <w:next w:val="aa"/>
    <w:uiPriority w:val="59"/>
    <w:rsid w:val="0081312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
    <w:name w:val="Сетка таблицы101"/>
    <w:basedOn w:val="a1"/>
    <w:next w:val="aa"/>
    <w:uiPriority w:val="59"/>
    <w:rsid w:val="0081312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
    <w:name w:val="Нет списка21"/>
    <w:next w:val="a2"/>
    <w:uiPriority w:val="99"/>
    <w:semiHidden/>
    <w:unhideWhenUsed/>
    <w:rsid w:val="00813129"/>
  </w:style>
  <w:style w:type="numbering" w:customStyle="1" w:styleId="1110">
    <w:name w:val="Нет списка111"/>
    <w:next w:val="a2"/>
    <w:uiPriority w:val="99"/>
    <w:semiHidden/>
    <w:unhideWhenUsed/>
    <w:rsid w:val="00813129"/>
  </w:style>
  <w:style w:type="character" w:customStyle="1" w:styleId="apple-converted-space">
    <w:name w:val="apple-converted-space"/>
    <w:basedOn w:val="a0"/>
    <w:rsid w:val="00813129"/>
  </w:style>
  <w:style w:type="character" w:customStyle="1" w:styleId="ConsPlusTitle0">
    <w:name w:val="ConsPlusTitle Знак"/>
    <w:basedOn w:val="a0"/>
    <w:link w:val="ConsPlusTitle"/>
    <w:uiPriority w:val="99"/>
    <w:locked/>
    <w:rsid w:val="00813129"/>
    <w:rPr>
      <w:rFonts w:ascii="Arial" w:hAnsi="Arial" w:cs="Arial"/>
      <w:b/>
      <w:bCs/>
      <w:lang w:val="ru-RU" w:eastAsia="ru-RU" w:bidi="ar-SA"/>
    </w:rPr>
  </w:style>
  <w:style w:type="paragraph" w:customStyle="1" w:styleId="Style13">
    <w:name w:val="Style13"/>
    <w:basedOn w:val="a"/>
    <w:uiPriority w:val="99"/>
    <w:rsid w:val="005F5238"/>
    <w:pPr>
      <w:widowControl w:val="0"/>
      <w:autoSpaceDE w:val="0"/>
      <w:autoSpaceDN w:val="0"/>
      <w:adjustRightInd w:val="0"/>
    </w:pPr>
    <w:rPr>
      <w:sz w:val="24"/>
    </w:rPr>
  </w:style>
  <w:style w:type="paragraph" w:customStyle="1" w:styleId="29">
    <w:name w:val="Знак Знак Знак Знак Знак Знак Знак Знак Знак Знак Знак Знак Знак Знак Знак Знак Знак Знак Знак Знак Знак2 Знак"/>
    <w:basedOn w:val="a"/>
    <w:rsid w:val="00376390"/>
    <w:pPr>
      <w:spacing w:after="160" w:line="240" w:lineRule="exact"/>
    </w:pPr>
    <w:rPr>
      <w:rFonts w:ascii="Verdana" w:hAnsi="Verdana"/>
      <w:sz w:val="20"/>
      <w:szCs w:val="20"/>
      <w:lang w:val="en-US" w:eastAsia="en-US"/>
    </w:rPr>
  </w:style>
  <w:style w:type="paragraph" w:customStyle="1" w:styleId="xl72">
    <w:name w:val="xl72"/>
    <w:basedOn w:val="a"/>
    <w:rsid w:val="00376390"/>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color w:val="000000"/>
      <w:sz w:val="20"/>
      <w:szCs w:val="20"/>
    </w:rPr>
  </w:style>
  <w:style w:type="paragraph" w:customStyle="1" w:styleId="xl73">
    <w:name w:val="xl73"/>
    <w:basedOn w:val="a"/>
    <w:rsid w:val="0037639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color w:val="000000"/>
      <w:sz w:val="20"/>
      <w:szCs w:val="20"/>
    </w:rPr>
  </w:style>
  <w:style w:type="paragraph" w:customStyle="1" w:styleId="xl74">
    <w:name w:val="xl74"/>
    <w:basedOn w:val="a"/>
    <w:rsid w:val="0037639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sz w:val="20"/>
      <w:szCs w:val="20"/>
    </w:rPr>
  </w:style>
  <w:style w:type="paragraph" w:customStyle="1" w:styleId="xl75">
    <w:name w:val="xl75"/>
    <w:basedOn w:val="a"/>
    <w:rsid w:val="00376390"/>
    <w:pPr>
      <w:spacing w:before="100" w:beforeAutospacing="1" w:after="100" w:afterAutospacing="1"/>
    </w:pPr>
    <w:rPr>
      <w:color w:val="000000"/>
      <w:sz w:val="24"/>
    </w:rPr>
  </w:style>
  <w:style w:type="character" w:customStyle="1" w:styleId="wmi-callto">
    <w:name w:val="wmi-callto"/>
    <w:basedOn w:val="a0"/>
    <w:rsid w:val="00F514FB"/>
  </w:style>
  <w:style w:type="paragraph" w:customStyle="1" w:styleId="aff9">
    <w:name w:val="Знак Знак Знак Знак Знак Знак Знак Знак Знак Знак Знак Знак Знак Знак Знак"/>
    <w:basedOn w:val="a"/>
    <w:rsid w:val="007E5B1C"/>
    <w:pPr>
      <w:spacing w:before="100" w:beforeAutospacing="1" w:after="100" w:afterAutospacing="1"/>
    </w:pPr>
    <w:rPr>
      <w:rFonts w:ascii="Tahoma" w:hAnsi="Tahoma" w:cs="Tahoma"/>
      <w:sz w:val="20"/>
      <w:szCs w:val="20"/>
      <w:lang w:val="en-US" w:eastAsia="en-US"/>
    </w:rPr>
  </w:style>
  <w:style w:type="paragraph" w:customStyle="1" w:styleId="xl121">
    <w:name w:val="xl121"/>
    <w:basedOn w:val="a"/>
    <w:rsid w:val="00BF7047"/>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color w:val="000000"/>
      <w:sz w:val="20"/>
      <w:szCs w:val="20"/>
    </w:rPr>
  </w:style>
  <w:style w:type="paragraph" w:customStyle="1" w:styleId="xl122">
    <w:name w:val="xl122"/>
    <w:basedOn w:val="a"/>
    <w:rsid w:val="00BF7047"/>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color w:val="000000"/>
      <w:sz w:val="20"/>
      <w:szCs w:val="20"/>
    </w:rPr>
  </w:style>
  <w:style w:type="paragraph" w:customStyle="1" w:styleId="xl123">
    <w:name w:val="xl123"/>
    <w:basedOn w:val="a"/>
    <w:rsid w:val="00BF7047"/>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0"/>
      <w:szCs w:val="20"/>
    </w:rPr>
  </w:style>
  <w:style w:type="paragraph" w:customStyle="1" w:styleId="xl124">
    <w:name w:val="xl124"/>
    <w:basedOn w:val="a"/>
    <w:rsid w:val="00BF7047"/>
    <w:pPr>
      <w:pBdr>
        <w:top w:val="single" w:sz="4" w:space="0" w:color="000000"/>
        <w:left w:val="single" w:sz="4" w:space="0" w:color="000000"/>
        <w:right w:val="single" w:sz="4" w:space="0" w:color="000000"/>
      </w:pBdr>
      <w:spacing w:before="100" w:beforeAutospacing="1" w:after="100" w:afterAutospacing="1"/>
      <w:jc w:val="right"/>
      <w:textAlignment w:val="top"/>
    </w:pPr>
    <w:rPr>
      <w:color w:val="000000"/>
      <w:sz w:val="20"/>
      <w:szCs w:val="20"/>
    </w:rPr>
  </w:style>
  <w:style w:type="paragraph" w:customStyle="1" w:styleId="xl125">
    <w:name w:val="xl125"/>
    <w:basedOn w:val="a"/>
    <w:rsid w:val="00BF7047"/>
    <w:pPr>
      <w:pBdr>
        <w:top w:val="single" w:sz="4" w:space="0" w:color="000000"/>
        <w:left w:val="single" w:sz="4" w:space="0" w:color="000000"/>
        <w:right w:val="single" w:sz="4" w:space="0" w:color="000000"/>
      </w:pBdr>
      <w:spacing w:before="100" w:beforeAutospacing="1" w:after="100" w:afterAutospacing="1"/>
      <w:jc w:val="right"/>
      <w:textAlignment w:val="top"/>
    </w:pPr>
    <w:rPr>
      <w:color w:val="000000"/>
      <w:sz w:val="20"/>
      <w:szCs w:val="20"/>
    </w:rPr>
  </w:style>
  <w:style w:type="paragraph" w:customStyle="1" w:styleId="xl126">
    <w:name w:val="xl126"/>
    <w:basedOn w:val="a"/>
    <w:rsid w:val="00BF70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sz w:val="20"/>
      <w:szCs w:val="20"/>
    </w:rPr>
  </w:style>
  <w:style w:type="paragraph" w:customStyle="1" w:styleId="xl127">
    <w:name w:val="xl127"/>
    <w:basedOn w:val="a"/>
    <w:rsid w:val="00BF70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sz w:val="20"/>
      <w:szCs w:val="20"/>
    </w:rPr>
  </w:style>
  <w:style w:type="paragraph" w:customStyle="1" w:styleId="xl128">
    <w:name w:val="xl128"/>
    <w:basedOn w:val="a"/>
    <w:rsid w:val="00BF7047"/>
    <w:pPr>
      <w:spacing w:before="100" w:beforeAutospacing="1" w:after="100" w:afterAutospacing="1"/>
    </w:pPr>
    <w:rPr>
      <w:sz w:val="24"/>
    </w:rPr>
  </w:style>
  <w:style w:type="paragraph" w:customStyle="1" w:styleId="xl129">
    <w:name w:val="xl129"/>
    <w:basedOn w:val="a"/>
    <w:rsid w:val="00BF7047"/>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color w:val="000000"/>
      <w:sz w:val="20"/>
      <w:szCs w:val="20"/>
    </w:rPr>
  </w:style>
  <w:style w:type="paragraph" w:customStyle="1" w:styleId="xl130">
    <w:name w:val="xl130"/>
    <w:basedOn w:val="a"/>
    <w:rsid w:val="00BF7047"/>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color w:val="000000"/>
      <w:sz w:val="20"/>
      <w:szCs w:val="20"/>
    </w:rPr>
  </w:style>
  <w:style w:type="paragraph" w:customStyle="1" w:styleId="xl131">
    <w:name w:val="xl131"/>
    <w:basedOn w:val="a"/>
    <w:rsid w:val="00BF7047"/>
    <w:pPr>
      <w:pBdr>
        <w:top w:val="single" w:sz="4" w:space="0" w:color="000000"/>
        <w:left w:val="single" w:sz="4" w:space="0" w:color="000000"/>
        <w:right w:val="single" w:sz="4" w:space="0" w:color="000000"/>
      </w:pBdr>
      <w:spacing w:before="100" w:beforeAutospacing="1" w:after="100" w:afterAutospacing="1"/>
      <w:textAlignment w:val="top"/>
    </w:pPr>
    <w:rPr>
      <w:color w:val="000000"/>
      <w:sz w:val="20"/>
      <w:szCs w:val="20"/>
    </w:rPr>
  </w:style>
  <w:style w:type="paragraph" w:customStyle="1" w:styleId="xl132">
    <w:name w:val="xl132"/>
    <w:basedOn w:val="a"/>
    <w:rsid w:val="00BF7047"/>
    <w:pPr>
      <w:pBdr>
        <w:top w:val="single" w:sz="4" w:space="0" w:color="000000"/>
        <w:left w:val="single" w:sz="4" w:space="0" w:color="000000"/>
        <w:right w:val="single" w:sz="4" w:space="0" w:color="000000"/>
      </w:pBdr>
      <w:spacing w:before="100" w:beforeAutospacing="1" w:after="100" w:afterAutospacing="1"/>
      <w:jc w:val="center"/>
      <w:textAlignment w:val="top"/>
    </w:pPr>
    <w:rPr>
      <w:color w:val="000000"/>
      <w:sz w:val="20"/>
      <w:szCs w:val="20"/>
    </w:rPr>
  </w:style>
  <w:style w:type="paragraph" w:customStyle="1" w:styleId="xl133">
    <w:name w:val="xl133"/>
    <w:basedOn w:val="a"/>
    <w:rsid w:val="00BF704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134">
    <w:name w:val="xl134"/>
    <w:basedOn w:val="a"/>
    <w:rsid w:val="00BF70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35">
    <w:name w:val="xl135"/>
    <w:basedOn w:val="a"/>
    <w:rsid w:val="00BF70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sz w:val="20"/>
      <w:szCs w:val="20"/>
    </w:rPr>
  </w:style>
  <w:style w:type="paragraph" w:customStyle="1" w:styleId="xl136">
    <w:name w:val="xl136"/>
    <w:basedOn w:val="a"/>
    <w:rsid w:val="00BF70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sz w:val="20"/>
      <w:szCs w:val="20"/>
    </w:rPr>
  </w:style>
  <w:style w:type="paragraph" w:customStyle="1" w:styleId="xl137">
    <w:name w:val="xl137"/>
    <w:basedOn w:val="a"/>
    <w:rsid w:val="00BF7047"/>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0"/>
      <w:szCs w:val="20"/>
    </w:rPr>
  </w:style>
  <w:style w:type="paragraph" w:customStyle="1" w:styleId="xl99">
    <w:name w:val="xl99"/>
    <w:basedOn w:val="a"/>
    <w:rsid w:val="00BF7047"/>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color w:val="000000"/>
      <w:sz w:val="20"/>
      <w:szCs w:val="20"/>
    </w:rPr>
  </w:style>
  <w:style w:type="paragraph" w:customStyle="1" w:styleId="xl100">
    <w:name w:val="xl100"/>
    <w:basedOn w:val="a"/>
    <w:rsid w:val="00BF7047"/>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color w:val="000000"/>
      <w:sz w:val="20"/>
      <w:szCs w:val="20"/>
    </w:rPr>
  </w:style>
  <w:style w:type="paragraph" w:customStyle="1" w:styleId="xl101">
    <w:name w:val="xl101"/>
    <w:basedOn w:val="a"/>
    <w:rsid w:val="00BF7047"/>
    <w:pPr>
      <w:spacing w:before="100" w:beforeAutospacing="1" w:after="100" w:afterAutospacing="1"/>
    </w:pPr>
    <w:rPr>
      <w:sz w:val="24"/>
    </w:rPr>
  </w:style>
  <w:style w:type="paragraph" w:customStyle="1" w:styleId="xl102">
    <w:name w:val="xl102"/>
    <w:basedOn w:val="a"/>
    <w:rsid w:val="00BF7047"/>
    <w:pPr>
      <w:pBdr>
        <w:top w:val="single" w:sz="4" w:space="0" w:color="000000"/>
        <w:left w:val="single" w:sz="4" w:space="0" w:color="000000"/>
        <w:right w:val="single" w:sz="4" w:space="0" w:color="000000"/>
      </w:pBdr>
      <w:spacing w:before="100" w:beforeAutospacing="1" w:after="100" w:afterAutospacing="1"/>
      <w:jc w:val="right"/>
      <w:textAlignment w:val="top"/>
    </w:pPr>
    <w:rPr>
      <w:color w:val="000000"/>
      <w:sz w:val="20"/>
      <w:szCs w:val="20"/>
    </w:rPr>
  </w:style>
  <w:style w:type="paragraph" w:customStyle="1" w:styleId="xl103">
    <w:name w:val="xl103"/>
    <w:basedOn w:val="a"/>
    <w:rsid w:val="00BF7047"/>
    <w:pPr>
      <w:pBdr>
        <w:top w:val="single" w:sz="4" w:space="0" w:color="000000"/>
        <w:left w:val="single" w:sz="4" w:space="0" w:color="000000"/>
        <w:right w:val="single" w:sz="4" w:space="0" w:color="000000"/>
      </w:pBdr>
      <w:spacing w:before="100" w:beforeAutospacing="1" w:after="100" w:afterAutospacing="1"/>
      <w:jc w:val="right"/>
      <w:textAlignment w:val="top"/>
    </w:pPr>
    <w:rPr>
      <w:color w:val="000000"/>
      <w:sz w:val="20"/>
      <w:szCs w:val="20"/>
    </w:rPr>
  </w:style>
  <w:style w:type="paragraph" w:customStyle="1" w:styleId="xl104">
    <w:name w:val="xl104"/>
    <w:basedOn w:val="a"/>
    <w:rsid w:val="00BF70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sz w:val="20"/>
      <w:szCs w:val="20"/>
    </w:rPr>
  </w:style>
  <w:style w:type="paragraph" w:customStyle="1" w:styleId="xl105">
    <w:name w:val="xl105"/>
    <w:basedOn w:val="a"/>
    <w:rsid w:val="00BF70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sz w:val="20"/>
      <w:szCs w:val="20"/>
    </w:rPr>
  </w:style>
  <w:style w:type="paragraph" w:customStyle="1" w:styleId="xl106">
    <w:name w:val="xl106"/>
    <w:basedOn w:val="a"/>
    <w:rsid w:val="00BF70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sz w:val="20"/>
      <w:szCs w:val="20"/>
    </w:rPr>
  </w:style>
  <w:style w:type="paragraph" w:customStyle="1" w:styleId="xl107">
    <w:name w:val="xl107"/>
    <w:basedOn w:val="a"/>
    <w:rsid w:val="00BF70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sz w:val="20"/>
      <w:szCs w:val="20"/>
    </w:rPr>
  </w:style>
  <w:style w:type="paragraph" w:customStyle="1" w:styleId="xl108">
    <w:name w:val="xl108"/>
    <w:basedOn w:val="a"/>
    <w:rsid w:val="00BF7047"/>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color w:val="000000"/>
      <w:sz w:val="20"/>
      <w:szCs w:val="20"/>
    </w:rPr>
  </w:style>
  <w:style w:type="paragraph" w:customStyle="1" w:styleId="xl109">
    <w:name w:val="xl109"/>
    <w:basedOn w:val="a"/>
    <w:rsid w:val="00BF7047"/>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color w:val="000000"/>
      <w:sz w:val="20"/>
      <w:szCs w:val="20"/>
    </w:rPr>
  </w:style>
  <w:style w:type="paragraph" w:customStyle="1" w:styleId="xl110">
    <w:name w:val="xl110"/>
    <w:basedOn w:val="a"/>
    <w:rsid w:val="00BF7047"/>
    <w:pPr>
      <w:pBdr>
        <w:top w:val="single" w:sz="4" w:space="0" w:color="000000"/>
        <w:left w:val="single" w:sz="4" w:space="0" w:color="000000"/>
        <w:right w:val="single" w:sz="4" w:space="0" w:color="000000"/>
      </w:pBdr>
      <w:spacing w:before="100" w:beforeAutospacing="1" w:after="100" w:afterAutospacing="1"/>
      <w:textAlignment w:val="top"/>
    </w:pPr>
    <w:rPr>
      <w:color w:val="000000"/>
      <w:sz w:val="20"/>
      <w:szCs w:val="20"/>
    </w:rPr>
  </w:style>
  <w:style w:type="paragraph" w:customStyle="1" w:styleId="xl111">
    <w:name w:val="xl111"/>
    <w:basedOn w:val="a"/>
    <w:rsid w:val="00BF7047"/>
    <w:pPr>
      <w:pBdr>
        <w:top w:val="single" w:sz="4" w:space="0" w:color="000000"/>
        <w:left w:val="single" w:sz="4" w:space="0" w:color="000000"/>
        <w:right w:val="single" w:sz="4" w:space="0" w:color="000000"/>
      </w:pBdr>
      <w:spacing w:before="100" w:beforeAutospacing="1" w:after="100" w:afterAutospacing="1"/>
      <w:jc w:val="center"/>
      <w:textAlignment w:val="top"/>
    </w:pPr>
    <w:rPr>
      <w:color w:val="000000"/>
      <w:sz w:val="20"/>
      <w:szCs w:val="20"/>
    </w:rPr>
  </w:style>
  <w:style w:type="paragraph" w:customStyle="1" w:styleId="xl112">
    <w:name w:val="xl112"/>
    <w:basedOn w:val="a"/>
    <w:rsid w:val="00BF7047"/>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0"/>
      <w:szCs w:val="20"/>
    </w:rPr>
  </w:style>
  <w:style w:type="paragraph" w:customStyle="1" w:styleId="xl113">
    <w:name w:val="xl113"/>
    <w:basedOn w:val="a"/>
    <w:rsid w:val="00BF7047"/>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0"/>
      <w:szCs w:val="20"/>
    </w:rPr>
  </w:style>
  <w:style w:type="paragraph" w:customStyle="1" w:styleId="xl114">
    <w:name w:val="xl114"/>
    <w:basedOn w:val="a"/>
    <w:rsid w:val="00BF704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115">
    <w:name w:val="xl115"/>
    <w:basedOn w:val="a"/>
    <w:rsid w:val="00BF70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98">
    <w:name w:val="xl98"/>
    <w:basedOn w:val="a"/>
    <w:rsid w:val="00BF7047"/>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color w:val="000000"/>
      <w:sz w:val="20"/>
      <w:szCs w:val="20"/>
    </w:rPr>
  </w:style>
  <w:style w:type="numbering" w:customStyle="1" w:styleId="10311">
    <w:name w:val="Стиль нумерованный10311"/>
    <w:rsid w:val="00BD2EC9"/>
    <w:pPr>
      <w:numPr>
        <w:numId w:val="1"/>
      </w:numPr>
    </w:pPr>
  </w:style>
  <w:style w:type="paragraph" w:customStyle="1" w:styleId="17">
    <w:name w:val="Знак Знак Знак Знак Знак Знак1 Знак"/>
    <w:basedOn w:val="a"/>
    <w:rsid w:val="002406F7"/>
    <w:pPr>
      <w:spacing w:before="100" w:beforeAutospacing="1" w:after="100" w:afterAutospacing="1"/>
      <w:jc w:val="both"/>
    </w:pPr>
    <w:rPr>
      <w:rFonts w:ascii="Tahoma" w:hAnsi="Tahoma"/>
      <w:sz w:val="20"/>
      <w:szCs w:val="20"/>
      <w:lang w:val="en-US" w:eastAsia="en-US"/>
    </w:rPr>
  </w:style>
  <w:style w:type="paragraph" w:customStyle="1" w:styleId="affa">
    <w:name w:val="Знак"/>
    <w:basedOn w:val="a"/>
    <w:rsid w:val="002406F7"/>
    <w:pPr>
      <w:spacing w:before="100" w:beforeAutospacing="1" w:after="100" w:afterAutospacing="1"/>
    </w:pPr>
    <w:rPr>
      <w:rFonts w:ascii="Tahoma" w:hAnsi="Tahoma"/>
      <w:sz w:val="20"/>
      <w:szCs w:val="20"/>
      <w:lang w:val="en-US" w:eastAsia="en-US"/>
    </w:rPr>
  </w:style>
  <w:style w:type="paragraph" w:customStyle="1" w:styleId="affb">
    <w:name w:val="Таблица_Текст слева"/>
    <w:basedOn w:val="a"/>
    <w:link w:val="affc"/>
    <w:rsid w:val="002406F7"/>
    <w:rPr>
      <w:sz w:val="22"/>
      <w:szCs w:val="22"/>
      <w:lang w:eastAsia="zh-CN"/>
    </w:rPr>
  </w:style>
  <w:style w:type="character" w:customStyle="1" w:styleId="affc">
    <w:name w:val="Таблица_Текст слева Знак"/>
    <w:link w:val="affb"/>
    <w:rsid w:val="002406F7"/>
    <w:rPr>
      <w:sz w:val="22"/>
      <w:szCs w:val="22"/>
      <w:lang w:eastAsia="zh-CN"/>
    </w:rPr>
  </w:style>
  <w:style w:type="paragraph" w:customStyle="1" w:styleId="18">
    <w:name w:val="Обычный 1"/>
    <w:basedOn w:val="a"/>
    <w:rsid w:val="002406F7"/>
    <w:pPr>
      <w:spacing w:before="120" w:after="120"/>
      <w:ind w:firstLine="567"/>
      <w:jc w:val="both"/>
    </w:pPr>
    <w:rPr>
      <w:sz w:val="24"/>
      <w:lang w:eastAsia="zh-CN"/>
    </w:rPr>
  </w:style>
  <w:style w:type="paragraph" w:customStyle="1" w:styleId="affd">
    <w:name w:val="Таблица_Текст по центру + полужирный"/>
    <w:basedOn w:val="a"/>
    <w:next w:val="18"/>
    <w:rsid w:val="002406F7"/>
    <w:pPr>
      <w:jc w:val="center"/>
    </w:pPr>
    <w:rPr>
      <w:b/>
      <w:bCs/>
      <w:sz w:val="22"/>
      <w:szCs w:val="20"/>
      <w:lang w:eastAsia="zh-CN"/>
    </w:rPr>
  </w:style>
  <w:style w:type="paragraph" w:customStyle="1" w:styleId="affe">
    <w:name w:val="Таблица_Текст слева + полужирный"/>
    <w:basedOn w:val="affb"/>
    <w:next w:val="18"/>
    <w:rsid w:val="002406F7"/>
    <w:rPr>
      <w:b/>
      <w:bCs/>
    </w:rPr>
  </w:style>
  <w:style w:type="paragraph" w:customStyle="1" w:styleId="formattext">
    <w:name w:val="formattext"/>
    <w:basedOn w:val="a"/>
    <w:rsid w:val="00A900C2"/>
    <w:pPr>
      <w:spacing w:before="100" w:beforeAutospacing="1" w:after="100" w:afterAutospacing="1"/>
    </w:pPr>
    <w:rPr>
      <w:sz w:val="24"/>
    </w:rPr>
  </w:style>
  <w:style w:type="character" w:customStyle="1" w:styleId="60">
    <w:name w:val="Заголовок 6 Знак"/>
    <w:basedOn w:val="a0"/>
    <w:link w:val="6"/>
    <w:rsid w:val="001F70DF"/>
    <w:rPr>
      <w:b/>
      <w:sz w:val="24"/>
    </w:rPr>
  </w:style>
  <w:style w:type="character" w:customStyle="1" w:styleId="81">
    <w:name w:val="Заголовок 8 Знак"/>
    <w:basedOn w:val="a0"/>
    <w:link w:val="80"/>
    <w:rsid w:val="001F70DF"/>
    <w:rPr>
      <w:sz w:val="24"/>
    </w:rPr>
  </w:style>
  <w:style w:type="character" w:customStyle="1" w:styleId="WW8Num3z0">
    <w:name w:val="WW8Num3z0"/>
    <w:rsid w:val="001F70DF"/>
    <w:rPr>
      <w:rFonts w:ascii="Symbol" w:hAnsi="Symbol"/>
    </w:rPr>
  </w:style>
  <w:style w:type="character" w:customStyle="1" w:styleId="WW8Num4z0">
    <w:name w:val="WW8Num4z0"/>
    <w:rsid w:val="001F70DF"/>
    <w:rPr>
      <w:rFonts w:ascii="Symbol" w:hAnsi="Symbol"/>
    </w:rPr>
  </w:style>
  <w:style w:type="character" w:customStyle="1" w:styleId="WW8Num7z0">
    <w:name w:val="WW8Num7z0"/>
    <w:rsid w:val="001F70DF"/>
    <w:rPr>
      <w:rFonts w:ascii="Wingdings" w:hAnsi="Wingdings"/>
    </w:rPr>
  </w:style>
  <w:style w:type="character" w:customStyle="1" w:styleId="WW8Num8z0">
    <w:name w:val="WW8Num8z0"/>
    <w:rsid w:val="001F70DF"/>
    <w:rPr>
      <w:rFonts w:ascii="Symbol" w:hAnsi="Symbol"/>
    </w:rPr>
  </w:style>
  <w:style w:type="character" w:customStyle="1" w:styleId="WW8Num9z0">
    <w:name w:val="WW8Num9z0"/>
    <w:rsid w:val="001F70DF"/>
    <w:rPr>
      <w:rFonts w:ascii="Symbol" w:hAnsi="Symbol"/>
    </w:rPr>
  </w:style>
  <w:style w:type="character" w:customStyle="1" w:styleId="WW8Num10z0">
    <w:name w:val="WW8Num10z0"/>
    <w:rsid w:val="001F70DF"/>
    <w:rPr>
      <w:rFonts w:ascii="Wingdings" w:hAnsi="Wingdings"/>
      <w:color w:val="000000"/>
    </w:rPr>
  </w:style>
  <w:style w:type="character" w:customStyle="1" w:styleId="Absatz-Standardschriftart">
    <w:name w:val="Absatz-Standardschriftart"/>
    <w:rsid w:val="001F70DF"/>
  </w:style>
  <w:style w:type="character" w:customStyle="1" w:styleId="WW8Num2z0">
    <w:name w:val="WW8Num2z0"/>
    <w:rsid w:val="001F70DF"/>
    <w:rPr>
      <w:rFonts w:ascii="Symbol" w:hAnsi="Symbol"/>
    </w:rPr>
  </w:style>
  <w:style w:type="character" w:customStyle="1" w:styleId="WW8Num5z0">
    <w:name w:val="WW8Num5z0"/>
    <w:rsid w:val="001F70DF"/>
    <w:rPr>
      <w:rFonts w:ascii="Symbol" w:hAnsi="Symbol"/>
    </w:rPr>
  </w:style>
  <w:style w:type="character" w:customStyle="1" w:styleId="WW8Num8z1">
    <w:name w:val="WW8Num8z1"/>
    <w:rsid w:val="001F70DF"/>
    <w:rPr>
      <w:rFonts w:ascii="Courier New" w:hAnsi="Courier New" w:cs="Courier New"/>
    </w:rPr>
  </w:style>
  <w:style w:type="character" w:customStyle="1" w:styleId="WW8Num8z2">
    <w:name w:val="WW8Num8z2"/>
    <w:rsid w:val="001F70DF"/>
    <w:rPr>
      <w:rFonts w:ascii="Wingdings" w:hAnsi="Wingdings"/>
    </w:rPr>
  </w:style>
  <w:style w:type="character" w:customStyle="1" w:styleId="WW8Num9z1">
    <w:name w:val="WW8Num9z1"/>
    <w:rsid w:val="001F70DF"/>
    <w:rPr>
      <w:rFonts w:ascii="Courier New" w:hAnsi="Courier New" w:cs="Courier New"/>
    </w:rPr>
  </w:style>
  <w:style w:type="character" w:customStyle="1" w:styleId="WW8Num9z2">
    <w:name w:val="WW8Num9z2"/>
    <w:rsid w:val="001F70DF"/>
    <w:rPr>
      <w:rFonts w:ascii="Wingdings" w:hAnsi="Wingdings"/>
    </w:rPr>
  </w:style>
  <w:style w:type="character" w:customStyle="1" w:styleId="WW8Num11z0">
    <w:name w:val="WW8Num11z0"/>
    <w:rsid w:val="001F70DF"/>
    <w:rPr>
      <w:rFonts w:ascii="Wingdings" w:hAnsi="Wingdings"/>
      <w:color w:val="000000"/>
    </w:rPr>
  </w:style>
  <w:style w:type="character" w:customStyle="1" w:styleId="WW8Num11z1">
    <w:name w:val="WW8Num11z1"/>
    <w:rsid w:val="001F70DF"/>
    <w:rPr>
      <w:rFonts w:ascii="Courier New" w:hAnsi="Courier New" w:cs="Courier New"/>
    </w:rPr>
  </w:style>
  <w:style w:type="character" w:customStyle="1" w:styleId="WW8Num11z2">
    <w:name w:val="WW8Num11z2"/>
    <w:rsid w:val="001F70DF"/>
    <w:rPr>
      <w:rFonts w:ascii="Wingdings" w:hAnsi="Wingdings"/>
    </w:rPr>
  </w:style>
  <w:style w:type="character" w:customStyle="1" w:styleId="WW8Num11z3">
    <w:name w:val="WW8Num11z3"/>
    <w:rsid w:val="001F70DF"/>
    <w:rPr>
      <w:rFonts w:ascii="Symbol" w:hAnsi="Symbol"/>
    </w:rPr>
  </w:style>
  <w:style w:type="character" w:customStyle="1" w:styleId="WW8Num12z0">
    <w:name w:val="WW8Num12z0"/>
    <w:rsid w:val="001F70DF"/>
    <w:rPr>
      <w:rFonts w:ascii="Symbol" w:hAnsi="Symbol"/>
    </w:rPr>
  </w:style>
  <w:style w:type="character" w:customStyle="1" w:styleId="WW8Num12z1">
    <w:name w:val="WW8Num12z1"/>
    <w:rsid w:val="001F70DF"/>
    <w:rPr>
      <w:rFonts w:ascii="Courier New" w:hAnsi="Courier New" w:cs="Courier New"/>
    </w:rPr>
  </w:style>
  <w:style w:type="character" w:customStyle="1" w:styleId="WW8Num12z2">
    <w:name w:val="WW8Num12z2"/>
    <w:rsid w:val="001F70DF"/>
    <w:rPr>
      <w:rFonts w:ascii="Wingdings" w:hAnsi="Wingdings"/>
    </w:rPr>
  </w:style>
  <w:style w:type="character" w:customStyle="1" w:styleId="WW8Num13z0">
    <w:name w:val="WW8Num13z0"/>
    <w:rsid w:val="001F70DF"/>
    <w:rPr>
      <w:rFonts w:ascii="Symbol" w:hAnsi="Symbol"/>
    </w:rPr>
  </w:style>
  <w:style w:type="character" w:customStyle="1" w:styleId="WW8Num13z1">
    <w:name w:val="WW8Num13z1"/>
    <w:rsid w:val="001F70DF"/>
    <w:rPr>
      <w:rFonts w:ascii="Courier New" w:hAnsi="Courier New" w:cs="Courier New"/>
    </w:rPr>
  </w:style>
  <w:style w:type="character" w:customStyle="1" w:styleId="WW8Num13z2">
    <w:name w:val="WW8Num13z2"/>
    <w:rsid w:val="001F70DF"/>
    <w:rPr>
      <w:rFonts w:ascii="Wingdings" w:hAnsi="Wingdings"/>
    </w:rPr>
  </w:style>
  <w:style w:type="character" w:customStyle="1" w:styleId="WW8Num14z0">
    <w:name w:val="WW8Num14z0"/>
    <w:rsid w:val="001F70DF"/>
    <w:rPr>
      <w:rFonts w:ascii="Times New Roman" w:hAnsi="Times New Roman"/>
    </w:rPr>
  </w:style>
  <w:style w:type="character" w:customStyle="1" w:styleId="WW8Num16z0">
    <w:name w:val="WW8Num16z0"/>
    <w:rsid w:val="001F70DF"/>
    <w:rPr>
      <w:i w:val="0"/>
      <w:color w:val="000000"/>
    </w:rPr>
  </w:style>
  <w:style w:type="character" w:customStyle="1" w:styleId="WW8Num17z0">
    <w:name w:val="WW8Num17z0"/>
    <w:rsid w:val="001F70DF"/>
    <w:rPr>
      <w:rFonts w:ascii="Symbol" w:hAnsi="Symbol"/>
    </w:rPr>
  </w:style>
  <w:style w:type="character" w:customStyle="1" w:styleId="WW8Num17z1">
    <w:name w:val="WW8Num17z1"/>
    <w:rsid w:val="001F70DF"/>
    <w:rPr>
      <w:rFonts w:ascii="Courier New" w:hAnsi="Courier New" w:cs="Courier New"/>
    </w:rPr>
  </w:style>
  <w:style w:type="character" w:customStyle="1" w:styleId="WW8Num17z2">
    <w:name w:val="WW8Num17z2"/>
    <w:rsid w:val="001F70DF"/>
    <w:rPr>
      <w:rFonts w:ascii="Wingdings" w:hAnsi="Wingdings"/>
    </w:rPr>
  </w:style>
  <w:style w:type="character" w:customStyle="1" w:styleId="WW8Num18z0">
    <w:name w:val="WW8Num18z0"/>
    <w:rsid w:val="001F70DF"/>
    <w:rPr>
      <w:color w:val="000000"/>
    </w:rPr>
  </w:style>
  <w:style w:type="character" w:customStyle="1" w:styleId="WW8Num19z0">
    <w:name w:val="WW8Num19z0"/>
    <w:rsid w:val="001F70DF"/>
    <w:rPr>
      <w:rFonts w:ascii="Symbol" w:hAnsi="Symbol"/>
    </w:rPr>
  </w:style>
  <w:style w:type="character" w:customStyle="1" w:styleId="WW8Num19z1">
    <w:name w:val="WW8Num19z1"/>
    <w:rsid w:val="001F70DF"/>
    <w:rPr>
      <w:rFonts w:ascii="Courier New" w:hAnsi="Courier New" w:cs="Courier New"/>
    </w:rPr>
  </w:style>
  <w:style w:type="character" w:customStyle="1" w:styleId="WW8Num19z2">
    <w:name w:val="WW8Num19z2"/>
    <w:rsid w:val="001F70DF"/>
    <w:rPr>
      <w:rFonts w:ascii="Wingdings" w:hAnsi="Wingdings"/>
    </w:rPr>
  </w:style>
  <w:style w:type="character" w:customStyle="1" w:styleId="WW8Num22z0">
    <w:name w:val="WW8Num22z0"/>
    <w:rsid w:val="001F70DF"/>
    <w:rPr>
      <w:rFonts w:ascii="Symbol" w:hAnsi="Symbol"/>
    </w:rPr>
  </w:style>
  <w:style w:type="character" w:customStyle="1" w:styleId="WW8Num22z1">
    <w:name w:val="WW8Num22z1"/>
    <w:rsid w:val="001F70DF"/>
    <w:rPr>
      <w:rFonts w:ascii="Courier New" w:hAnsi="Courier New" w:cs="Courier New"/>
    </w:rPr>
  </w:style>
  <w:style w:type="character" w:customStyle="1" w:styleId="WW8Num22z2">
    <w:name w:val="WW8Num22z2"/>
    <w:rsid w:val="001F70DF"/>
    <w:rPr>
      <w:rFonts w:ascii="Wingdings" w:hAnsi="Wingdings"/>
    </w:rPr>
  </w:style>
  <w:style w:type="character" w:customStyle="1" w:styleId="WW8Num23z0">
    <w:name w:val="WW8Num23z0"/>
    <w:rsid w:val="001F70DF"/>
    <w:rPr>
      <w:rFonts w:ascii="Symbol" w:hAnsi="Symbol"/>
    </w:rPr>
  </w:style>
  <w:style w:type="character" w:customStyle="1" w:styleId="WW8Num23z1">
    <w:name w:val="WW8Num23z1"/>
    <w:rsid w:val="001F70DF"/>
    <w:rPr>
      <w:rFonts w:ascii="Courier New" w:hAnsi="Courier New" w:cs="Courier New"/>
    </w:rPr>
  </w:style>
  <w:style w:type="character" w:customStyle="1" w:styleId="WW8Num23z2">
    <w:name w:val="WW8Num23z2"/>
    <w:rsid w:val="001F70DF"/>
    <w:rPr>
      <w:rFonts w:ascii="Wingdings" w:hAnsi="Wingdings"/>
    </w:rPr>
  </w:style>
  <w:style w:type="character" w:customStyle="1" w:styleId="WW8Num24z0">
    <w:name w:val="WW8Num24z0"/>
    <w:rsid w:val="001F70DF"/>
    <w:rPr>
      <w:rFonts w:ascii="Wingdings" w:hAnsi="Wingdings"/>
    </w:rPr>
  </w:style>
  <w:style w:type="character" w:customStyle="1" w:styleId="WW8Num24z1">
    <w:name w:val="WW8Num24z1"/>
    <w:rsid w:val="001F70DF"/>
    <w:rPr>
      <w:rFonts w:ascii="Courier New" w:hAnsi="Courier New" w:cs="Courier New"/>
    </w:rPr>
  </w:style>
  <w:style w:type="character" w:customStyle="1" w:styleId="WW8Num24z3">
    <w:name w:val="WW8Num24z3"/>
    <w:rsid w:val="001F70DF"/>
    <w:rPr>
      <w:rFonts w:ascii="Symbol" w:hAnsi="Symbol"/>
    </w:rPr>
  </w:style>
  <w:style w:type="character" w:customStyle="1" w:styleId="WW8Num25z0">
    <w:name w:val="WW8Num25z0"/>
    <w:rsid w:val="001F70DF"/>
    <w:rPr>
      <w:rFonts w:ascii="Wingdings" w:hAnsi="Wingdings"/>
    </w:rPr>
  </w:style>
  <w:style w:type="character" w:customStyle="1" w:styleId="WW8Num25z1">
    <w:name w:val="WW8Num25z1"/>
    <w:rsid w:val="001F70DF"/>
    <w:rPr>
      <w:rFonts w:ascii="Courier New" w:hAnsi="Courier New" w:cs="Courier New"/>
    </w:rPr>
  </w:style>
  <w:style w:type="character" w:customStyle="1" w:styleId="WW8Num25z3">
    <w:name w:val="WW8Num25z3"/>
    <w:rsid w:val="001F70DF"/>
    <w:rPr>
      <w:rFonts w:ascii="Symbol" w:hAnsi="Symbol"/>
    </w:rPr>
  </w:style>
  <w:style w:type="character" w:customStyle="1" w:styleId="WW8Num26z0">
    <w:name w:val="WW8Num26z0"/>
    <w:rsid w:val="001F70DF"/>
    <w:rPr>
      <w:rFonts w:ascii="Symbol" w:hAnsi="Symbol"/>
    </w:rPr>
  </w:style>
  <w:style w:type="character" w:customStyle="1" w:styleId="WW8Num26z1">
    <w:name w:val="WW8Num26z1"/>
    <w:rsid w:val="001F70DF"/>
    <w:rPr>
      <w:rFonts w:ascii="Courier New" w:hAnsi="Courier New" w:cs="Courier New"/>
    </w:rPr>
  </w:style>
  <w:style w:type="character" w:customStyle="1" w:styleId="WW8Num26z2">
    <w:name w:val="WW8Num26z2"/>
    <w:rsid w:val="001F70DF"/>
    <w:rPr>
      <w:rFonts w:ascii="Wingdings" w:hAnsi="Wingdings"/>
    </w:rPr>
  </w:style>
  <w:style w:type="character" w:customStyle="1" w:styleId="WW8Num27z0">
    <w:name w:val="WW8Num27z0"/>
    <w:rsid w:val="001F70DF"/>
    <w:rPr>
      <w:rFonts w:ascii="Symbol" w:hAnsi="Symbol"/>
    </w:rPr>
  </w:style>
  <w:style w:type="character" w:customStyle="1" w:styleId="WW8Num27z1">
    <w:name w:val="WW8Num27z1"/>
    <w:rsid w:val="001F70DF"/>
    <w:rPr>
      <w:rFonts w:ascii="Courier New" w:hAnsi="Courier New" w:cs="Courier New"/>
    </w:rPr>
  </w:style>
  <w:style w:type="character" w:customStyle="1" w:styleId="WW8Num27z2">
    <w:name w:val="WW8Num27z2"/>
    <w:rsid w:val="001F70DF"/>
    <w:rPr>
      <w:rFonts w:ascii="Wingdings" w:hAnsi="Wingdings"/>
    </w:rPr>
  </w:style>
  <w:style w:type="character" w:customStyle="1" w:styleId="WW8Num28z0">
    <w:name w:val="WW8Num28z0"/>
    <w:rsid w:val="001F70DF"/>
    <w:rPr>
      <w:rFonts w:ascii="Wingdings" w:hAnsi="Wingdings"/>
    </w:rPr>
  </w:style>
  <w:style w:type="character" w:customStyle="1" w:styleId="WW8Num28z1">
    <w:name w:val="WW8Num28z1"/>
    <w:rsid w:val="001F70DF"/>
    <w:rPr>
      <w:rFonts w:ascii="Courier New" w:hAnsi="Courier New" w:cs="Courier New"/>
    </w:rPr>
  </w:style>
  <w:style w:type="character" w:customStyle="1" w:styleId="WW8Num28z3">
    <w:name w:val="WW8Num28z3"/>
    <w:rsid w:val="001F70DF"/>
    <w:rPr>
      <w:rFonts w:ascii="Symbol" w:hAnsi="Symbol"/>
    </w:rPr>
  </w:style>
  <w:style w:type="character" w:customStyle="1" w:styleId="WW8Num29z0">
    <w:name w:val="WW8Num29z0"/>
    <w:rsid w:val="001F70DF"/>
    <w:rPr>
      <w:rFonts w:ascii="Wingdings" w:hAnsi="Wingdings"/>
    </w:rPr>
  </w:style>
  <w:style w:type="character" w:customStyle="1" w:styleId="WW8Num29z1">
    <w:name w:val="WW8Num29z1"/>
    <w:rsid w:val="001F70DF"/>
    <w:rPr>
      <w:rFonts w:ascii="Courier New" w:hAnsi="Courier New" w:cs="Courier New"/>
    </w:rPr>
  </w:style>
  <w:style w:type="character" w:customStyle="1" w:styleId="WW8Num29z3">
    <w:name w:val="WW8Num29z3"/>
    <w:rsid w:val="001F70DF"/>
    <w:rPr>
      <w:rFonts w:ascii="Symbol" w:hAnsi="Symbol"/>
    </w:rPr>
  </w:style>
  <w:style w:type="character" w:customStyle="1" w:styleId="WW8Num31z0">
    <w:name w:val="WW8Num31z0"/>
    <w:rsid w:val="001F70DF"/>
    <w:rPr>
      <w:rFonts w:ascii="Wingdings" w:hAnsi="Wingdings"/>
      <w:color w:val="000000"/>
    </w:rPr>
  </w:style>
  <w:style w:type="character" w:customStyle="1" w:styleId="WW8Num31z1">
    <w:name w:val="WW8Num31z1"/>
    <w:rsid w:val="001F70DF"/>
    <w:rPr>
      <w:rFonts w:ascii="Courier New" w:hAnsi="Courier New" w:cs="Courier New"/>
    </w:rPr>
  </w:style>
  <w:style w:type="character" w:customStyle="1" w:styleId="WW8Num31z2">
    <w:name w:val="WW8Num31z2"/>
    <w:rsid w:val="001F70DF"/>
    <w:rPr>
      <w:rFonts w:ascii="Wingdings" w:hAnsi="Wingdings"/>
    </w:rPr>
  </w:style>
  <w:style w:type="character" w:customStyle="1" w:styleId="WW8Num31z3">
    <w:name w:val="WW8Num31z3"/>
    <w:rsid w:val="001F70DF"/>
    <w:rPr>
      <w:rFonts w:ascii="Symbol" w:hAnsi="Symbol"/>
    </w:rPr>
  </w:style>
  <w:style w:type="character" w:customStyle="1" w:styleId="WW8Num33z0">
    <w:name w:val="WW8Num33z0"/>
    <w:rsid w:val="001F70DF"/>
    <w:rPr>
      <w:rFonts w:ascii="Symbol" w:hAnsi="Symbol"/>
    </w:rPr>
  </w:style>
  <w:style w:type="character" w:customStyle="1" w:styleId="WW8Num33z1">
    <w:name w:val="WW8Num33z1"/>
    <w:rsid w:val="001F70DF"/>
    <w:rPr>
      <w:rFonts w:ascii="Courier New" w:hAnsi="Courier New" w:cs="Courier New"/>
    </w:rPr>
  </w:style>
  <w:style w:type="character" w:customStyle="1" w:styleId="WW8Num33z2">
    <w:name w:val="WW8Num33z2"/>
    <w:rsid w:val="001F70DF"/>
    <w:rPr>
      <w:rFonts w:ascii="Wingdings" w:hAnsi="Wingdings"/>
    </w:rPr>
  </w:style>
  <w:style w:type="character" w:customStyle="1" w:styleId="WW8Num35z0">
    <w:name w:val="WW8Num35z0"/>
    <w:rsid w:val="001F70DF"/>
    <w:rPr>
      <w:rFonts w:ascii="Times New Roman" w:hAnsi="Times New Roman" w:cs="Times New Roman"/>
    </w:rPr>
  </w:style>
  <w:style w:type="character" w:customStyle="1" w:styleId="WW8Num36z0">
    <w:name w:val="WW8Num36z0"/>
    <w:rsid w:val="001F70DF"/>
    <w:rPr>
      <w:i w:val="0"/>
      <w:color w:val="000000"/>
    </w:rPr>
  </w:style>
  <w:style w:type="character" w:customStyle="1" w:styleId="WW8NumSt9z0">
    <w:name w:val="WW8NumSt9z0"/>
    <w:rsid w:val="001F70DF"/>
    <w:rPr>
      <w:rFonts w:ascii="Times New Roman" w:hAnsi="Times New Roman" w:cs="Times New Roman"/>
    </w:rPr>
  </w:style>
  <w:style w:type="character" w:customStyle="1" w:styleId="WW8NumSt11z0">
    <w:name w:val="WW8NumSt11z0"/>
    <w:rsid w:val="001F70DF"/>
    <w:rPr>
      <w:rFonts w:ascii="Times New Roman" w:hAnsi="Times New Roman" w:cs="Times New Roman"/>
    </w:rPr>
  </w:style>
  <w:style w:type="character" w:customStyle="1" w:styleId="WW8NumSt14z0">
    <w:name w:val="WW8NumSt14z0"/>
    <w:rsid w:val="001F70DF"/>
    <w:rPr>
      <w:rFonts w:ascii="Times New Roman" w:hAnsi="Times New Roman" w:cs="Times New Roman"/>
    </w:rPr>
  </w:style>
  <w:style w:type="character" w:customStyle="1" w:styleId="19">
    <w:name w:val="Основной шрифт абзаца1"/>
    <w:rsid w:val="001F70DF"/>
  </w:style>
  <w:style w:type="character" w:customStyle="1" w:styleId="afff">
    <w:name w:val="Символ сноски"/>
    <w:rsid w:val="001F70DF"/>
    <w:rPr>
      <w:vertAlign w:val="superscript"/>
    </w:rPr>
  </w:style>
  <w:style w:type="character" w:customStyle="1" w:styleId="1a">
    <w:name w:val="Знак примечания1"/>
    <w:rsid w:val="001F70DF"/>
    <w:rPr>
      <w:sz w:val="16"/>
      <w:szCs w:val="16"/>
    </w:rPr>
  </w:style>
  <w:style w:type="character" w:customStyle="1" w:styleId="afff0">
    <w:name w:val="Символ нумерации"/>
    <w:rsid w:val="001F70DF"/>
  </w:style>
  <w:style w:type="paragraph" w:styleId="afff1">
    <w:name w:val="Title"/>
    <w:basedOn w:val="a"/>
    <w:next w:val="a3"/>
    <w:link w:val="1b"/>
    <w:rsid w:val="001F70DF"/>
    <w:pPr>
      <w:keepNext/>
      <w:widowControl w:val="0"/>
      <w:suppressAutoHyphens/>
      <w:autoSpaceDE w:val="0"/>
      <w:spacing w:before="240" w:after="120"/>
      <w:ind w:firstLine="709"/>
      <w:jc w:val="both"/>
    </w:pPr>
    <w:rPr>
      <w:rFonts w:ascii="Arial" w:eastAsia="Lucida Sans Unicode" w:hAnsi="Arial" w:cs="Tahoma"/>
      <w:color w:val="000000"/>
      <w:szCs w:val="28"/>
      <w:lang w:eastAsia="ar-SA"/>
    </w:rPr>
  </w:style>
  <w:style w:type="character" w:customStyle="1" w:styleId="afff2">
    <w:name w:val="Название Знак"/>
    <w:basedOn w:val="a0"/>
    <w:rsid w:val="001F70DF"/>
    <w:rPr>
      <w:rFonts w:asciiTheme="majorHAnsi" w:eastAsiaTheme="majorEastAsia" w:hAnsiTheme="majorHAnsi" w:cstheme="majorBidi"/>
      <w:color w:val="17365D" w:themeColor="text2" w:themeShade="BF"/>
      <w:spacing w:val="5"/>
      <w:kern w:val="28"/>
      <w:sz w:val="52"/>
      <w:szCs w:val="52"/>
    </w:rPr>
  </w:style>
  <w:style w:type="character" w:customStyle="1" w:styleId="1b">
    <w:name w:val="Название Знак1"/>
    <w:basedOn w:val="a0"/>
    <w:link w:val="afff1"/>
    <w:rsid w:val="001F70DF"/>
    <w:rPr>
      <w:rFonts w:ascii="Arial" w:eastAsia="Lucida Sans Unicode" w:hAnsi="Arial" w:cs="Tahoma"/>
      <w:color w:val="000000"/>
      <w:sz w:val="28"/>
      <w:szCs w:val="28"/>
      <w:lang w:eastAsia="ar-SA"/>
    </w:rPr>
  </w:style>
  <w:style w:type="character" w:customStyle="1" w:styleId="1c">
    <w:name w:val="Основной текст Знак1"/>
    <w:basedOn w:val="a0"/>
    <w:rsid w:val="001F70DF"/>
    <w:rPr>
      <w:rFonts w:ascii="Arial" w:eastAsia="Times New Roman" w:hAnsi="Arial" w:cs="Times New Roman"/>
      <w:color w:val="000000"/>
      <w:sz w:val="26"/>
      <w:szCs w:val="26"/>
      <w:lang w:eastAsia="ar-SA"/>
    </w:rPr>
  </w:style>
  <w:style w:type="paragraph" w:styleId="afff3">
    <w:name w:val="List"/>
    <w:basedOn w:val="a3"/>
    <w:rsid w:val="001F70DF"/>
    <w:pPr>
      <w:widowControl w:val="0"/>
      <w:suppressAutoHyphens/>
      <w:autoSpaceDE w:val="0"/>
      <w:spacing w:after="120"/>
      <w:ind w:firstLine="709"/>
    </w:pPr>
    <w:rPr>
      <w:rFonts w:ascii="Arial" w:hAnsi="Arial" w:cs="Tahoma"/>
      <w:color w:val="000000"/>
      <w:sz w:val="26"/>
      <w:szCs w:val="26"/>
      <w:lang w:eastAsia="ar-SA"/>
    </w:rPr>
  </w:style>
  <w:style w:type="paragraph" w:customStyle="1" w:styleId="1d">
    <w:name w:val="Название1"/>
    <w:basedOn w:val="a"/>
    <w:rsid w:val="001F70DF"/>
    <w:pPr>
      <w:widowControl w:val="0"/>
      <w:suppressLineNumbers/>
      <w:suppressAutoHyphens/>
      <w:autoSpaceDE w:val="0"/>
      <w:spacing w:before="120" w:after="120"/>
      <w:ind w:firstLine="709"/>
      <w:jc w:val="both"/>
    </w:pPr>
    <w:rPr>
      <w:rFonts w:ascii="Arial" w:hAnsi="Arial" w:cs="Tahoma"/>
      <w:i/>
      <w:iCs/>
      <w:color w:val="000000"/>
      <w:sz w:val="20"/>
      <w:lang w:eastAsia="ar-SA"/>
    </w:rPr>
  </w:style>
  <w:style w:type="paragraph" w:customStyle="1" w:styleId="1e">
    <w:name w:val="Указатель1"/>
    <w:basedOn w:val="a"/>
    <w:rsid w:val="001F70DF"/>
    <w:pPr>
      <w:widowControl w:val="0"/>
      <w:suppressLineNumbers/>
      <w:suppressAutoHyphens/>
      <w:autoSpaceDE w:val="0"/>
      <w:ind w:firstLine="709"/>
      <w:jc w:val="both"/>
    </w:pPr>
    <w:rPr>
      <w:rFonts w:ascii="Arial" w:hAnsi="Arial" w:cs="Tahoma"/>
      <w:color w:val="000000"/>
      <w:sz w:val="26"/>
      <w:szCs w:val="26"/>
      <w:lang w:eastAsia="ar-SA"/>
    </w:rPr>
  </w:style>
  <w:style w:type="paragraph" w:customStyle="1" w:styleId="maintext">
    <w:name w:val="maintext"/>
    <w:basedOn w:val="a"/>
    <w:rsid w:val="001F70DF"/>
    <w:pPr>
      <w:suppressAutoHyphens/>
      <w:ind w:left="480" w:right="480" w:firstLine="709"/>
      <w:jc w:val="both"/>
    </w:pPr>
    <w:rPr>
      <w:rFonts w:ascii="Arial" w:hAnsi="Arial" w:cs="Arial"/>
      <w:color w:val="202020"/>
      <w:sz w:val="20"/>
      <w:szCs w:val="20"/>
      <w:lang w:eastAsia="ar-SA"/>
    </w:rPr>
  </w:style>
  <w:style w:type="paragraph" w:customStyle="1" w:styleId="xl25">
    <w:name w:val="xl25"/>
    <w:basedOn w:val="a"/>
    <w:rsid w:val="001F70DF"/>
    <w:pPr>
      <w:suppressAutoHyphens/>
      <w:spacing w:before="280" w:after="280"/>
      <w:ind w:firstLine="709"/>
      <w:jc w:val="both"/>
    </w:pPr>
    <w:rPr>
      <w:rFonts w:ascii="Arial" w:hAnsi="Arial" w:cs="Arial"/>
      <w:color w:val="000000"/>
      <w:sz w:val="24"/>
      <w:lang w:eastAsia="ar-SA"/>
    </w:rPr>
  </w:style>
  <w:style w:type="paragraph" w:customStyle="1" w:styleId="xl26">
    <w:name w:val="xl26"/>
    <w:basedOn w:val="a"/>
    <w:rsid w:val="001F70DF"/>
    <w:pPr>
      <w:suppressAutoHyphens/>
      <w:spacing w:before="280" w:after="280"/>
      <w:ind w:firstLine="709"/>
      <w:jc w:val="both"/>
    </w:pPr>
    <w:rPr>
      <w:rFonts w:ascii="Arial" w:hAnsi="Arial" w:cs="Arial"/>
      <w:b/>
      <w:bCs/>
      <w:color w:val="000000"/>
      <w:sz w:val="24"/>
      <w:lang w:eastAsia="ar-SA"/>
    </w:rPr>
  </w:style>
  <w:style w:type="paragraph" w:customStyle="1" w:styleId="xl27">
    <w:name w:val="xl27"/>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color w:val="000000"/>
      <w:sz w:val="24"/>
      <w:lang w:eastAsia="ar-SA"/>
    </w:rPr>
  </w:style>
  <w:style w:type="paragraph" w:customStyle="1" w:styleId="xl28">
    <w:name w:val="xl28"/>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b/>
      <w:bCs/>
      <w:color w:val="000000"/>
      <w:sz w:val="24"/>
      <w:lang w:eastAsia="ar-SA"/>
    </w:rPr>
  </w:style>
  <w:style w:type="paragraph" w:customStyle="1" w:styleId="xl29">
    <w:name w:val="xl29"/>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color w:val="000000"/>
      <w:sz w:val="24"/>
      <w:lang w:eastAsia="ar-SA"/>
    </w:rPr>
  </w:style>
  <w:style w:type="paragraph" w:customStyle="1" w:styleId="xl30">
    <w:name w:val="xl30"/>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color w:val="000000"/>
      <w:sz w:val="24"/>
      <w:lang w:eastAsia="ar-SA"/>
    </w:rPr>
  </w:style>
  <w:style w:type="paragraph" w:customStyle="1" w:styleId="xl31">
    <w:name w:val="xl31"/>
    <w:basedOn w:val="a"/>
    <w:rsid w:val="001F70DF"/>
    <w:pPr>
      <w:pBdr>
        <w:top w:val="single" w:sz="4" w:space="0" w:color="000000"/>
        <w:left w:val="single" w:sz="4" w:space="0" w:color="000000"/>
        <w:bottom w:val="single" w:sz="4" w:space="0" w:color="000000"/>
        <w:right w:val="single" w:sz="4" w:space="0" w:color="000000"/>
      </w:pBdr>
      <w:shd w:val="clear" w:color="auto" w:fill="FFCC00"/>
      <w:suppressAutoHyphens/>
      <w:spacing w:before="280" w:after="280"/>
      <w:ind w:firstLine="709"/>
      <w:jc w:val="both"/>
      <w:textAlignment w:val="center"/>
    </w:pPr>
    <w:rPr>
      <w:rFonts w:ascii="Arial Narrow" w:hAnsi="Arial Narrow"/>
      <w:b/>
      <w:bCs/>
      <w:color w:val="000000"/>
      <w:sz w:val="24"/>
      <w:lang w:eastAsia="ar-SA"/>
    </w:rPr>
  </w:style>
  <w:style w:type="paragraph" w:customStyle="1" w:styleId="xl32">
    <w:name w:val="xl32"/>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b/>
      <w:bCs/>
      <w:color w:val="000000"/>
      <w:sz w:val="24"/>
      <w:lang w:eastAsia="ar-SA"/>
    </w:rPr>
  </w:style>
  <w:style w:type="paragraph" w:customStyle="1" w:styleId="xl33">
    <w:name w:val="xl33"/>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color w:val="000000"/>
      <w:sz w:val="24"/>
      <w:lang w:eastAsia="ar-SA"/>
    </w:rPr>
  </w:style>
  <w:style w:type="paragraph" w:customStyle="1" w:styleId="xl34">
    <w:name w:val="xl34"/>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color w:val="000000"/>
      <w:sz w:val="24"/>
      <w:lang w:eastAsia="ar-SA"/>
    </w:rPr>
  </w:style>
  <w:style w:type="paragraph" w:customStyle="1" w:styleId="xl35">
    <w:name w:val="xl35"/>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textAlignment w:val="center"/>
    </w:pPr>
    <w:rPr>
      <w:rFonts w:ascii="Arial Narrow" w:hAnsi="Arial Narrow"/>
      <w:color w:val="000000"/>
      <w:sz w:val="24"/>
      <w:lang w:eastAsia="ar-SA"/>
    </w:rPr>
  </w:style>
  <w:style w:type="paragraph" w:customStyle="1" w:styleId="xl36">
    <w:name w:val="xl36"/>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rFonts w:ascii="Arial Narrow" w:hAnsi="Arial Narrow"/>
      <w:b/>
      <w:bCs/>
      <w:color w:val="000000"/>
      <w:sz w:val="24"/>
      <w:lang w:eastAsia="ar-SA"/>
    </w:rPr>
  </w:style>
  <w:style w:type="paragraph" w:customStyle="1" w:styleId="xl37">
    <w:name w:val="xl37"/>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rFonts w:ascii="Arial Narrow" w:hAnsi="Arial Narrow"/>
      <w:color w:val="000000"/>
      <w:sz w:val="24"/>
      <w:lang w:eastAsia="ar-SA"/>
    </w:rPr>
  </w:style>
  <w:style w:type="paragraph" w:customStyle="1" w:styleId="xl38">
    <w:name w:val="xl38"/>
    <w:basedOn w:val="a"/>
    <w:rsid w:val="001F70DF"/>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ind w:firstLine="709"/>
      <w:jc w:val="both"/>
      <w:textAlignment w:val="center"/>
    </w:pPr>
    <w:rPr>
      <w:rFonts w:ascii="Arial Narrow" w:hAnsi="Arial Narrow"/>
      <w:b/>
      <w:bCs/>
      <w:color w:val="000000"/>
      <w:sz w:val="24"/>
      <w:lang w:eastAsia="ar-SA"/>
    </w:rPr>
  </w:style>
  <w:style w:type="paragraph" w:customStyle="1" w:styleId="xl39">
    <w:name w:val="xl39"/>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sz w:val="24"/>
      <w:lang w:eastAsia="ar-SA"/>
    </w:rPr>
  </w:style>
  <w:style w:type="paragraph" w:customStyle="1" w:styleId="xl40">
    <w:name w:val="xl40"/>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sz w:val="24"/>
      <w:lang w:eastAsia="ar-SA"/>
    </w:rPr>
  </w:style>
  <w:style w:type="paragraph" w:customStyle="1" w:styleId="xl41">
    <w:name w:val="xl41"/>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sz w:val="24"/>
      <w:lang w:eastAsia="ar-SA"/>
    </w:rPr>
  </w:style>
  <w:style w:type="paragraph" w:customStyle="1" w:styleId="xl42">
    <w:name w:val="xl42"/>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sz w:val="24"/>
      <w:lang w:eastAsia="ar-SA"/>
    </w:rPr>
  </w:style>
  <w:style w:type="paragraph" w:customStyle="1" w:styleId="xl43">
    <w:name w:val="xl43"/>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sz w:val="24"/>
      <w:lang w:eastAsia="ar-SA"/>
    </w:rPr>
  </w:style>
  <w:style w:type="paragraph" w:customStyle="1" w:styleId="xl44">
    <w:name w:val="xl44"/>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sz w:val="24"/>
      <w:lang w:eastAsia="ar-SA"/>
    </w:rPr>
  </w:style>
  <w:style w:type="paragraph" w:customStyle="1" w:styleId="xl45">
    <w:name w:val="xl45"/>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textAlignment w:val="center"/>
    </w:pPr>
    <w:rPr>
      <w:rFonts w:ascii="Arial Narrow" w:hAnsi="Arial Narrow"/>
      <w:color w:val="000000"/>
      <w:sz w:val="24"/>
      <w:lang w:eastAsia="ar-SA"/>
    </w:rPr>
  </w:style>
  <w:style w:type="paragraph" w:customStyle="1" w:styleId="xl46">
    <w:name w:val="xl46"/>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b/>
      <w:bCs/>
      <w:color w:val="000000"/>
      <w:sz w:val="24"/>
      <w:lang w:eastAsia="ar-SA"/>
    </w:rPr>
  </w:style>
  <w:style w:type="paragraph" w:customStyle="1" w:styleId="xl47">
    <w:name w:val="xl47"/>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sz w:val="24"/>
      <w:lang w:eastAsia="ar-SA"/>
    </w:rPr>
  </w:style>
  <w:style w:type="paragraph" w:customStyle="1" w:styleId="xl48">
    <w:name w:val="xl48"/>
    <w:basedOn w:val="a"/>
    <w:rsid w:val="001F70DF"/>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ind w:firstLine="709"/>
      <w:jc w:val="both"/>
    </w:pPr>
    <w:rPr>
      <w:rFonts w:ascii="Arial Narrow" w:hAnsi="Arial Narrow"/>
      <w:b/>
      <w:bCs/>
      <w:color w:val="000000"/>
      <w:sz w:val="24"/>
      <w:lang w:eastAsia="ar-SA"/>
    </w:rPr>
  </w:style>
  <w:style w:type="paragraph" w:customStyle="1" w:styleId="xl49">
    <w:name w:val="xl49"/>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sz w:val="24"/>
      <w:lang w:eastAsia="ar-SA"/>
    </w:rPr>
  </w:style>
  <w:style w:type="paragraph" w:customStyle="1" w:styleId="xl50">
    <w:name w:val="xl50"/>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sz w:val="24"/>
      <w:lang w:eastAsia="ar-SA"/>
    </w:rPr>
  </w:style>
  <w:style w:type="paragraph" w:customStyle="1" w:styleId="xl51">
    <w:name w:val="xl51"/>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sz w:val="24"/>
      <w:lang w:eastAsia="ar-SA"/>
    </w:rPr>
  </w:style>
  <w:style w:type="paragraph" w:customStyle="1" w:styleId="xl52">
    <w:name w:val="xl52"/>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sz w:val="24"/>
      <w:lang w:eastAsia="ar-SA"/>
    </w:rPr>
  </w:style>
  <w:style w:type="paragraph" w:customStyle="1" w:styleId="xl53">
    <w:name w:val="xl53"/>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sz w:val="24"/>
      <w:lang w:eastAsia="ar-SA"/>
    </w:rPr>
  </w:style>
  <w:style w:type="paragraph" w:customStyle="1" w:styleId="xl54">
    <w:name w:val="xl54"/>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sz w:val="24"/>
      <w:lang w:eastAsia="ar-SA"/>
    </w:rPr>
  </w:style>
  <w:style w:type="paragraph" w:customStyle="1" w:styleId="xl55">
    <w:name w:val="xl55"/>
    <w:basedOn w:val="a"/>
    <w:rsid w:val="001F70DF"/>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ind w:firstLine="709"/>
      <w:jc w:val="both"/>
      <w:textAlignment w:val="center"/>
    </w:pPr>
    <w:rPr>
      <w:rFonts w:ascii="Arial Narrow" w:hAnsi="Arial Narrow"/>
      <w:b/>
      <w:bCs/>
      <w:color w:val="000000"/>
      <w:sz w:val="24"/>
      <w:lang w:eastAsia="ar-SA"/>
    </w:rPr>
  </w:style>
  <w:style w:type="paragraph" w:customStyle="1" w:styleId="xl56">
    <w:name w:val="xl56"/>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b/>
      <w:bCs/>
      <w:color w:val="000000"/>
      <w:sz w:val="24"/>
      <w:lang w:eastAsia="ar-SA"/>
    </w:rPr>
  </w:style>
  <w:style w:type="paragraph" w:customStyle="1" w:styleId="xl57">
    <w:name w:val="xl57"/>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b/>
      <w:bCs/>
      <w:color w:val="000000"/>
      <w:sz w:val="24"/>
      <w:lang w:eastAsia="ar-SA"/>
    </w:rPr>
  </w:style>
  <w:style w:type="paragraph" w:customStyle="1" w:styleId="xl58">
    <w:name w:val="xl58"/>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sz w:val="24"/>
      <w:lang w:eastAsia="ar-SA"/>
    </w:rPr>
  </w:style>
  <w:style w:type="paragraph" w:customStyle="1" w:styleId="xl59">
    <w:name w:val="xl59"/>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textAlignment w:val="center"/>
    </w:pPr>
    <w:rPr>
      <w:rFonts w:ascii="Arial Narrow" w:hAnsi="Arial Narrow"/>
      <w:color w:val="000000"/>
      <w:sz w:val="24"/>
      <w:lang w:eastAsia="ar-SA"/>
    </w:rPr>
  </w:style>
  <w:style w:type="paragraph" w:customStyle="1" w:styleId="xl60">
    <w:name w:val="xl60"/>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b/>
      <w:bCs/>
      <w:color w:val="000000"/>
      <w:sz w:val="24"/>
      <w:lang w:eastAsia="ar-SA"/>
    </w:rPr>
  </w:style>
  <w:style w:type="paragraph" w:customStyle="1" w:styleId="xl61">
    <w:name w:val="xl61"/>
    <w:basedOn w:val="a"/>
    <w:rsid w:val="001F70DF"/>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ind w:firstLine="709"/>
      <w:jc w:val="center"/>
    </w:pPr>
    <w:rPr>
      <w:rFonts w:ascii="Arial Narrow" w:hAnsi="Arial Narrow"/>
      <w:color w:val="000000"/>
      <w:sz w:val="24"/>
      <w:lang w:eastAsia="ar-SA"/>
    </w:rPr>
  </w:style>
  <w:style w:type="paragraph" w:customStyle="1" w:styleId="xl62">
    <w:name w:val="xl62"/>
    <w:basedOn w:val="a"/>
    <w:rsid w:val="001F70DF"/>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ind w:firstLine="709"/>
      <w:jc w:val="both"/>
    </w:pPr>
    <w:rPr>
      <w:color w:val="000000"/>
      <w:sz w:val="24"/>
      <w:lang w:eastAsia="ar-SA"/>
    </w:rPr>
  </w:style>
  <w:style w:type="paragraph" w:customStyle="1" w:styleId="xl63">
    <w:name w:val="xl63"/>
    <w:basedOn w:val="a"/>
    <w:rsid w:val="001F70DF"/>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ind w:firstLine="709"/>
      <w:jc w:val="both"/>
    </w:pPr>
    <w:rPr>
      <w:color w:val="000000"/>
      <w:sz w:val="24"/>
      <w:lang w:eastAsia="ar-SA"/>
    </w:rPr>
  </w:style>
  <w:style w:type="paragraph" w:customStyle="1" w:styleId="xl64">
    <w:name w:val="xl64"/>
    <w:basedOn w:val="a"/>
    <w:rsid w:val="001F70DF"/>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ind w:firstLine="709"/>
      <w:jc w:val="both"/>
    </w:pPr>
    <w:rPr>
      <w:color w:val="000000"/>
      <w:sz w:val="24"/>
      <w:lang w:eastAsia="ar-SA"/>
    </w:rPr>
  </w:style>
  <w:style w:type="paragraph" w:customStyle="1" w:styleId="centertext">
    <w:name w:val="centertext"/>
    <w:basedOn w:val="a"/>
    <w:rsid w:val="001F70DF"/>
    <w:pPr>
      <w:suppressAutoHyphens/>
      <w:ind w:firstLine="709"/>
      <w:jc w:val="center"/>
    </w:pPr>
    <w:rPr>
      <w:rFonts w:ascii="Arial" w:hAnsi="Arial" w:cs="Arial"/>
      <w:color w:val="202020"/>
      <w:sz w:val="20"/>
      <w:szCs w:val="20"/>
      <w:lang w:eastAsia="ar-SA"/>
    </w:rPr>
  </w:style>
  <w:style w:type="paragraph" w:customStyle="1" w:styleId="righttext1">
    <w:name w:val="righttext1"/>
    <w:basedOn w:val="a"/>
    <w:rsid w:val="001F70DF"/>
    <w:pPr>
      <w:suppressAutoHyphens/>
      <w:ind w:right="480" w:firstLine="709"/>
      <w:jc w:val="right"/>
    </w:pPr>
    <w:rPr>
      <w:rFonts w:ascii="Arial" w:hAnsi="Arial" w:cs="Arial"/>
      <w:color w:val="202020"/>
      <w:sz w:val="20"/>
      <w:szCs w:val="20"/>
      <w:lang w:eastAsia="ar-SA"/>
    </w:rPr>
  </w:style>
  <w:style w:type="paragraph" w:customStyle="1" w:styleId="tabletextcenter">
    <w:name w:val="tabletextcenter"/>
    <w:basedOn w:val="a"/>
    <w:rsid w:val="001F70DF"/>
    <w:pPr>
      <w:suppressAutoHyphens/>
      <w:ind w:left="480" w:right="480" w:firstLine="709"/>
      <w:jc w:val="center"/>
    </w:pPr>
    <w:rPr>
      <w:rFonts w:ascii="Arial" w:hAnsi="Arial" w:cs="Arial"/>
      <w:color w:val="202020"/>
      <w:sz w:val="20"/>
      <w:szCs w:val="20"/>
      <w:lang w:eastAsia="ar-SA"/>
    </w:rPr>
  </w:style>
  <w:style w:type="paragraph" w:customStyle="1" w:styleId="tabletextleft">
    <w:name w:val="tabletextleft"/>
    <w:basedOn w:val="a"/>
    <w:rsid w:val="001F70DF"/>
    <w:pPr>
      <w:suppressAutoHyphens/>
      <w:ind w:left="480" w:right="480" w:firstLine="709"/>
      <w:jc w:val="both"/>
    </w:pPr>
    <w:rPr>
      <w:rFonts w:ascii="Arial" w:hAnsi="Arial" w:cs="Arial"/>
      <w:color w:val="202020"/>
      <w:sz w:val="20"/>
      <w:szCs w:val="20"/>
      <w:lang w:eastAsia="ar-SA"/>
    </w:rPr>
  </w:style>
  <w:style w:type="paragraph" w:customStyle="1" w:styleId="1f">
    <w:name w:val="Обычный1"/>
    <w:rsid w:val="001F70DF"/>
    <w:pPr>
      <w:suppressAutoHyphens/>
      <w:spacing w:before="100" w:after="100"/>
      <w:ind w:firstLine="709"/>
      <w:jc w:val="center"/>
    </w:pPr>
    <w:rPr>
      <w:rFonts w:eastAsia="Arial"/>
      <w:sz w:val="24"/>
      <w:lang w:eastAsia="ar-SA"/>
    </w:rPr>
  </w:style>
  <w:style w:type="paragraph" w:customStyle="1" w:styleId="212">
    <w:name w:val="Основной текст 21"/>
    <w:basedOn w:val="a"/>
    <w:rsid w:val="001F70DF"/>
    <w:pPr>
      <w:widowControl w:val="0"/>
      <w:suppressAutoHyphens/>
      <w:autoSpaceDE w:val="0"/>
      <w:spacing w:after="120" w:line="480" w:lineRule="auto"/>
      <w:ind w:firstLine="709"/>
      <w:jc w:val="both"/>
    </w:pPr>
    <w:rPr>
      <w:rFonts w:ascii="Arial" w:hAnsi="Arial"/>
      <w:color w:val="000000"/>
      <w:sz w:val="26"/>
      <w:szCs w:val="26"/>
      <w:lang w:eastAsia="ar-SA"/>
    </w:rPr>
  </w:style>
  <w:style w:type="paragraph" w:customStyle="1" w:styleId="maintitle">
    <w:name w:val="maintitle"/>
    <w:basedOn w:val="a"/>
    <w:rsid w:val="001F70DF"/>
    <w:pPr>
      <w:suppressAutoHyphens/>
      <w:spacing w:after="240"/>
      <w:ind w:firstLine="709"/>
      <w:jc w:val="center"/>
    </w:pPr>
    <w:rPr>
      <w:rFonts w:ascii="Arial" w:hAnsi="Arial" w:cs="Arial"/>
      <w:b/>
      <w:bCs/>
      <w:color w:val="008866"/>
      <w:sz w:val="20"/>
      <w:szCs w:val="20"/>
      <w:lang w:eastAsia="ar-SA"/>
    </w:rPr>
  </w:style>
  <w:style w:type="paragraph" w:customStyle="1" w:styleId="afff4">
    <w:name w:val="Внутренний адрес"/>
    <w:basedOn w:val="a3"/>
    <w:rsid w:val="001F70DF"/>
    <w:pPr>
      <w:suppressAutoHyphens/>
      <w:spacing w:line="240" w:lineRule="atLeast"/>
      <w:ind w:firstLine="709"/>
    </w:pPr>
    <w:rPr>
      <w:color w:val="000000"/>
      <w:kern w:val="1"/>
      <w:sz w:val="22"/>
      <w:szCs w:val="20"/>
      <w:lang w:eastAsia="ar-SA"/>
    </w:rPr>
  </w:style>
  <w:style w:type="paragraph" w:customStyle="1" w:styleId="1f0">
    <w:name w:val="Название объекта1"/>
    <w:basedOn w:val="a"/>
    <w:next w:val="a"/>
    <w:rsid w:val="001F70DF"/>
    <w:pPr>
      <w:suppressAutoHyphens/>
      <w:spacing w:before="120" w:line="360" w:lineRule="auto"/>
      <w:ind w:firstLine="567"/>
      <w:jc w:val="center"/>
    </w:pPr>
    <w:rPr>
      <w:b/>
      <w:color w:val="000000"/>
      <w:szCs w:val="20"/>
      <w:lang w:eastAsia="ar-SA"/>
    </w:rPr>
  </w:style>
  <w:style w:type="paragraph" w:customStyle="1" w:styleId="ConsTitle">
    <w:name w:val="ConsTitle"/>
    <w:rsid w:val="001F70DF"/>
    <w:pPr>
      <w:widowControl w:val="0"/>
      <w:suppressAutoHyphens/>
      <w:autoSpaceDE w:val="0"/>
      <w:ind w:right="19772" w:firstLine="709"/>
      <w:jc w:val="center"/>
    </w:pPr>
    <w:rPr>
      <w:rFonts w:ascii="Arial" w:eastAsia="Arial" w:hAnsi="Arial" w:cs="Arial"/>
      <w:b/>
      <w:bCs/>
      <w:lang w:eastAsia="ar-SA"/>
    </w:rPr>
  </w:style>
  <w:style w:type="paragraph" w:customStyle="1" w:styleId="311">
    <w:name w:val="Основной текст с отступом 31"/>
    <w:basedOn w:val="a"/>
    <w:rsid w:val="001F70DF"/>
    <w:pPr>
      <w:widowControl w:val="0"/>
      <w:suppressAutoHyphens/>
      <w:autoSpaceDE w:val="0"/>
      <w:spacing w:after="120"/>
      <w:ind w:left="283" w:firstLine="709"/>
      <w:jc w:val="both"/>
    </w:pPr>
    <w:rPr>
      <w:rFonts w:ascii="Arial" w:hAnsi="Arial"/>
      <w:color w:val="000000"/>
      <w:sz w:val="16"/>
      <w:szCs w:val="16"/>
      <w:lang w:eastAsia="ar-SA"/>
    </w:rPr>
  </w:style>
  <w:style w:type="paragraph" w:customStyle="1" w:styleId="afff5">
    <w:name w:val="Содержимое таблицы"/>
    <w:basedOn w:val="a"/>
    <w:rsid w:val="001F70DF"/>
    <w:pPr>
      <w:widowControl w:val="0"/>
      <w:suppressLineNumbers/>
      <w:suppressAutoHyphens/>
      <w:autoSpaceDE w:val="0"/>
      <w:ind w:firstLine="709"/>
      <w:jc w:val="both"/>
    </w:pPr>
    <w:rPr>
      <w:rFonts w:ascii="Arial" w:hAnsi="Arial"/>
      <w:color w:val="000000"/>
      <w:sz w:val="26"/>
      <w:szCs w:val="26"/>
      <w:lang w:eastAsia="ar-SA"/>
    </w:rPr>
  </w:style>
  <w:style w:type="paragraph" w:customStyle="1" w:styleId="afff6">
    <w:name w:val="Заголовок таблицы"/>
    <w:basedOn w:val="afff5"/>
    <w:rsid w:val="001F70DF"/>
    <w:pPr>
      <w:jc w:val="center"/>
    </w:pPr>
    <w:rPr>
      <w:b/>
      <w:bCs/>
    </w:rPr>
  </w:style>
  <w:style w:type="paragraph" w:customStyle="1" w:styleId="afff7">
    <w:name w:val="Содержимое врезки"/>
    <w:basedOn w:val="a3"/>
    <w:rsid w:val="001F70DF"/>
    <w:pPr>
      <w:widowControl w:val="0"/>
      <w:suppressAutoHyphens/>
      <w:autoSpaceDE w:val="0"/>
      <w:spacing w:after="120"/>
      <w:ind w:firstLine="709"/>
    </w:pPr>
    <w:rPr>
      <w:rFonts w:ascii="Arial" w:hAnsi="Arial"/>
      <w:color w:val="000000"/>
      <w:sz w:val="26"/>
      <w:szCs w:val="26"/>
      <w:lang w:eastAsia="ar-SA"/>
    </w:rPr>
  </w:style>
  <w:style w:type="character" w:customStyle="1" w:styleId="WW8Num6z0">
    <w:name w:val="WW8Num6z0"/>
    <w:rsid w:val="001F70DF"/>
    <w:rPr>
      <w:rFonts w:ascii="Times New Roman" w:hAnsi="Times New Roman"/>
    </w:rPr>
  </w:style>
  <w:style w:type="character" w:customStyle="1" w:styleId="WW8Num15z0">
    <w:name w:val="WW8Num15z0"/>
    <w:rsid w:val="001F70DF"/>
    <w:rPr>
      <w:rFonts w:ascii="Symbol" w:hAnsi="Symbol"/>
    </w:rPr>
  </w:style>
  <w:style w:type="character" w:customStyle="1" w:styleId="WW8Num20z0">
    <w:name w:val="WW8Num20z0"/>
    <w:rsid w:val="001F70DF"/>
    <w:rPr>
      <w:rFonts w:ascii="Symbol" w:hAnsi="Symbol"/>
    </w:rPr>
  </w:style>
  <w:style w:type="character" w:customStyle="1" w:styleId="WW8Num21z0">
    <w:name w:val="WW8Num21z0"/>
    <w:rsid w:val="001F70DF"/>
    <w:rPr>
      <w:rFonts w:ascii="Symbol" w:hAnsi="Symbol"/>
    </w:rPr>
  </w:style>
  <w:style w:type="character" w:customStyle="1" w:styleId="WW-Absatz-Standardschriftart">
    <w:name w:val="WW-Absatz-Standardschriftart"/>
    <w:rsid w:val="001F70DF"/>
  </w:style>
  <w:style w:type="character" w:customStyle="1" w:styleId="WW-Absatz-Standardschriftart1">
    <w:name w:val="WW-Absatz-Standardschriftart1"/>
    <w:rsid w:val="001F70DF"/>
  </w:style>
  <w:style w:type="character" w:customStyle="1" w:styleId="WW8Num2z1">
    <w:name w:val="WW8Num2z1"/>
    <w:rsid w:val="001F70DF"/>
    <w:rPr>
      <w:rFonts w:ascii="Symbol" w:hAnsi="Symbol"/>
    </w:rPr>
  </w:style>
  <w:style w:type="character" w:customStyle="1" w:styleId="WW8Num4z1">
    <w:name w:val="WW8Num4z1"/>
    <w:rsid w:val="001F70DF"/>
    <w:rPr>
      <w:rFonts w:ascii="Courier New" w:hAnsi="Courier New" w:cs="Courier New"/>
    </w:rPr>
  </w:style>
  <w:style w:type="character" w:customStyle="1" w:styleId="WW8Num4z2">
    <w:name w:val="WW8Num4z2"/>
    <w:rsid w:val="001F70DF"/>
    <w:rPr>
      <w:rFonts w:ascii="Wingdings" w:hAnsi="Wingdings"/>
    </w:rPr>
  </w:style>
  <w:style w:type="character" w:customStyle="1" w:styleId="WW8Num5z1">
    <w:name w:val="WW8Num5z1"/>
    <w:rsid w:val="001F70DF"/>
    <w:rPr>
      <w:rFonts w:ascii="Courier New" w:hAnsi="Courier New" w:cs="Courier New"/>
    </w:rPr>
  </w:style>
  <w:style w:type="character" w:customStyle="1" w:styleId="WW8Num5z2">
    <w:name w:val="WW8Num5z2"/>
    <w:rsid w:val="001F70DF"/>
    <w:rPr>
      <w:rFonts w:ascii="Wingdings" w:hAnsi="Wingdings"/>
    </w:rPr>
  </w:style>
  <w:style w:type="character" w:customStyle="1" w:styleId="WW8Num7z1">
    <w:name w:val="WW8Num7z1"/>
    <w:rsid w:val="001F70DF"/>
    <w:rPr>
      <w:rFonts w:ascii="Courier New" w:hAnsi="Courier New" w:cs="Courier New"/>
    </w:rPr>
  </w:style>
  <w:style w:type="character" w:customStyle="1" w:styleId="WW8Num7z2">
    <w:name w:val="WW8Num7z2"/>
    <w:rsid w:val="001F70DF"/>
    <w:rPr>
      <w:rFonts w:ascii="Wingdings" w:hAnsi="Wingdings"/>
    </w:rPr>
  </w:style>
  <w:style w:type="character" w:customStyle="1" w:styleId="WW8Num7z3">
    <w:name w:val="WW8Num7z3"/>
    <w:rsid w:val="001F70DF"/>
    <w:rPr>
      <w:rFonts w:ascii="Symbol" w:hAnsi="Symbol"/>
    </w:rPr>
  </w:style>
  <w:style w:type="character" w:customStyle="1" w:styleId="WW8Num10z1">
    <w:name w:val="WW8Num10z1"/>
    <w:rsid w:val="001F70DF"/>
    <w:rPr>
      <w:rFonts w:ascii="Courier New" w:hAnsi="Courier New" w:cs="Courier New"/>
    </w:rPr>
  </w:style>
  <w:style w:type="character" w:customStyle="1" w:styleId="WW8Num10z2">
    <w:name w:val="WW8Num10z2"/>
    <w:rsid w:val="001F70DF"/>
    <w:rPr>
      <w:rFonts w:ascii="Wingdings" w:hAnsi="Wingdings"/>
    </w:rPr>
  </w:style>
  <w:style w:type="character" w:customStyle="1" w:styleId="WW8Num15z1">
    <w:name w:val="WW8Num15z1"/>
    <w:rsid w:val="001F70DF"/>
    <w:rPr>
      <w:rFonts w:ascii="Courier New" w:hAnsi="Courier New" w:cs="Courier New"/>
    </w:rPr>
  </w:style>
  <w:style w:type="character" w:customStyle="1" w:styleId="WW8Num15z2">
    <w:name w:val="WW8Num15z2"/>
    <w:rsid w:val="001F70DF"/>
    <w:rPr>
      <w:rFonts w:ascii="Wingdings" w:hAnsi="Wingdings"/>
    </w:rPr>
  </w:style>
  <w:style w:type="character" w:customStyle="1" w:styleId="WW8Num16z1">
    <w:name w:val="WW8Num16z1"/>
    <w:rsid w:val="001F70DF"/>
    <w:rPr>
      <w:rFonts w:ascii="Courier New" w:hAnsi="Courier New" w:cs="Courier New"/>
    </w:rPr>
  </w:style>
  <w:style w:type="character" w:customStyle="1" w:styleId="WW8Num16z2">
    <w:name w:val="WW8Num16z2"/>
    <w:rsid w:val="001F70DF"/>
    <w:rPr>
      <w:rFonts w:ascii="Wingdings" w:hAnsi="Wingdings"/>
    </w:rPr>
  </w:style>
  <w:style w:type="character" w:customStyle="1" w:styleId="WW8Num20z1">
    <w:name w:val="WW8Num20z1"/>
    <w:rsid w:val="001F70DF"/>
    <w:rPr>
      <w:rFonts w:ascii="Courier New" w:hAnsi="Courier New" w:cs="Courier New"/>
    </w:rPr>
  </w:style>
  <w:style w:type="character" w:customStyle="1" w:styleId="WW8Num20z2">
    <w:name w:val="WW8Num20z2"/>
    <w:rsid w:val="001F70DF"/>
    <w:rPr>
      <w:rFonts w:ascii="Wingdings" w:hAnsi="Wingdings"/>
    </w:rPr>
  </w:style>
  <w:style w:type="character" w:customStyle="1" w:styleId="WW8Num21z1">
    <w:name w:val="WW8Num21z1"/>
    <w:rsid w:val="001F70DF"/>
    <w:rPr>
      <w:rFonts w:ascii="Courier New" w:hAnsi="Courier New" w:cs="Courier New"/>
    </w:rPr>
  </w:style>
  <w:style w:type="character" w:customStyle="1" w:styleId="WW8Num21z2">
    <w:name w:val="WW8Num21z2"/>
    <w:rsid w:val="001F70DF"/>
    <w:rPr>
      <w:rFonts w:ascii="Wingdings" w:hAnsi="Wingdings"/>
    </w:rPr>
  </w:style>
  <w:style w:type="character" w:customStyle="1" w:styleId="WW8Num24z2">
    <w:name w:val="WW8Num24z2"/>
    <w:rsid w:val="001F70DF"/>
    <w:rPr>
      <w:rFonts w:ascii="Wingdings" w:hAnsi="Wingdings"/>
    </w:rPr>
  </w:style>
  <w:style w:type="character" w:customStyle="1" w:styleId="WW8Num25z2">
    <w:name w:val="WW8Num25z2"/>
    <w:rsid w:val="001F70DF"/>
    <w:rPr>
      <w:rFonts w:ascii="Wingdings" w:hAnsi="Wingdings"/>
    </w:rPr>
  </w:style>
  <w:style w:type="character" w:customStyle="1" w:styleId="WW8Num27z3">
    <w:name w:val="WW8Num27z3"/>
    <w:rsid w:val="001F70DF"/>
    <w:rPr>
      <w:rFonts w:ascii="Symbol" w:hAnsi="Symbol"/>
    </w:rPr>
  </w:style>
  <w:style w:type="character" w:customStyle="1" w:styleId="WW8Num28z2">
    <w:name w:val="WW8Num28z2"/>
    <w:rsid w:val="001F70DF"/>
    <w:rPr>
      <w:rFonts w:ascii="Wingdings" w:hAnsi="Wingdings"/>
    </w:rPr>
  </w:style>
  <w:style w:type="character" w:customStyle="1" w:styleId="WW8Num30z0">
    <w:name w:val="WW8Num30z0"/>
    <w:rsid w:val="001F70DF"/>
    <w:rPr>
      <w:rFonts w:ascii="Wingdings" w:hAnsi="Wingdings"/>
    </w:rPr>
  </w:style>
  <w:style w:type="character" w:customStyle="1" w:styleId="WW8Num30z1">
    <w:name w:val="WW8Num30z1"/>
    <w:rsid w:val="001F70DF"/>
    <w:rPr>
      <w:rFonts w:ascii="Courier New" w:hAnsi="Courier New" w:cs="Courier New"/>
    </w:rPr>
  </w:style>
  <w:style w:type="character" w:customStyle="1" w:styleId="WW8Num30z3">
    <w:name w:val="WW8Num30z3"/>
    <w:rsid w:val="001F70DF"/>
    <w:rPr>
      <w:rFonts w:ascii="Symbol" w:hAnsi="Symbol"/>
    </w:rPr>
  </w:style>
  <w:style w:type="character" w:customStyle="1" w:styleId="WW8Num32z0">
    <w:name w:val="WW8Num32z0"/>
    <w:rsid w:val="001F70DF"/>
    <w:rPr>
      <w:rFonts w:ascii="Symbol" w:hAnsi="Symbol"/>
    </w:rPr>
  </w:style>
  <w:style w:type="character" w:customStyle="1" w:styleId="WW8Num32z1">
    <w:name w:val="WW8Num32z1"/>
    <w:rsid w:val="001F70DF"/>
    <w:rPr>
      <w:rFonts w:ascii="Courier New" w:hAnsi="Courier New" w:cs="Courier New"/>
    </w:rPr>
  </w:style>
  <w:style w:type="character" w:customStyle="1" w:styleId="WW8Num32z2">
    <w:name w:val="WW8Num32z2"/>
    <w:rsid w:val="001F70DF"/>
    <w:rPr>
      <w:rFonts w:ascii="Wingdings" w:hAnsi="Wingdings"/>
    </w:rPr>
  </w:style>
  <w:style w:type="character" w:customStyle="1" w:styleId="WW8Num34z0">
    <w:name w:val="WW8Num34z0"/>
    <w:rsid w:val="001F70DF"/>
    <w:rPr>
      <w:rFonts w:ascii="Wingdings" w:hAnsi="Wingdings"/>
    </w:rPr>
  </w:style>
  <w:style w:type="character" w:customStyle="1" w:styleId="WW8Num34z1">
    <w:name w:val="WW8Num34z1"/>
    <w:rsid w:val="001F70DF"/>
    <w:rPr>
      <w:rFonts w:ascii="Courier New" w:hAnsi="Courier New" w:cs="Courier New"/>
    </w:rPr>
  </w:style>
  <w:style w:type="character" w:customStyle="1" w:styleId="WW8Num34z3">
    <w:name w:val="WW8Num34z3"/>
    <w:rsid w:val="001F70DF"/>
    <w:rPr>
      <w:rFonts w:ascii="Symbol" w:hAnsi="Symbol"/>
    </w:rPr>
  </w:style>
  <w:style w:type="character" w:customStyle="1" w:styleId="WW8Num36z1">
    <w:name w:val="WW8Num36z1"/>
    <w:rsid w:val="001F70DF"/>
    <w:rPr>
      <w:rFonts w:ascii="Courier New" w:hAnsi="Courier New" w:cs="Courier New"/>
    </w:rPr>
  </w:style>
  <w:style w:type="character" w:customStyle="1" w:styleId="WW8Num36z3">
    <w:name w:val="WW8Num36z3"/>
    <w:rsid w:val="001F70DF"/>
    <w:rPr>
      <w:rFonts w:ascii="Symbol" w:hAnsi="Symbol"/>
    </w:rPr>
  </w:style>
  <w:style w:type="character" w:customStyle="1" w:styleId="WW8Num38z0">
    <w:name w:val="WW8Num38z0"/>
    <w:rsid w:val="001F70DF"/>
    <w:rPr>
      <w:rFonts w:ascii="Symbol" w:hAnsi="Symbol"/>
    </w:rPr>
  </w:style>
  <w:style w:type="character" w:customStyle="1" w:styleId="WW8Num38z1">
    <w:name w:val="WW8Num38z1"/>
    <w:rsid w:val="001F70DF"/>
    <w:rPr>
      <w:rFonts w:ascii="Courier New" w:hAnsi="Courier New" w:cs="Courier New"/>
    </w:rPr>
  </w:style>
  <w:style w:type="character" w:customStyle="1" w:styleId="WW8Num38z2">
    <w:name w:val="WW8Num38z2"/>
    <w:rsid w:val="001F70DF"/>
    <w:rPr>
      <w:rFonts w:ascii="Wingdings" w:hAnsi="Wingdings"/>
    </w:rPr>
  </w:style>
  <w:style w:type="character" w:customStyle="1" w:styleId="WW8Num39z0">
    <w:name w:val="WW8Num39z0"/>
    <w:rsid w:val="001F70DF"/>
    <w:rPr>
      <w:rFonts w:ascii="Symbol" w:hAnsi="Symbol"/>
      <w:sz w:val="20"/>
    </w:rPr>
  </w:style>
  <w:style w:type="character" w:customStyle="1" w:styleId="WW8Num39z1">
    <w:name w:val="WW8Num39z1"/>
    <w:rsid w:val="001F70DF"/>
    <w:rPr>
      <w:rFonts w:ascii="Courier New" w:hAnsi="Courier New"/>
      <w:sz w:val="20"/>
    </w:rPr>
  </w:style>
  <w:style w:type="character" w:customStyle="1" w:styleId="WW8Num39z2">
    <w:name w:val="WW8Num39z2"/>
    <w:rsid w:val="001F70DF"/>
    <w:rPr>
      <w:rFonts w:ascii="Wingdings" w:hAnsi="Wingdings"/>
      <w:sz w:val="20"/>
    </w:rPr>
  </w:style>
  <w:style w:type="character" w:customStyle="1" w:styleId="WW8Num40z0">
    <w:name w:val="WW8Num40z0"/>
    <w:rsid w:val="001F70DF"/>
    <w:rPr>
      <w:rFonts w:ascii="Wingdings" w:hAnsi="Wingdings"/>
      <w:color w:val="000000"/>
    </w:rPr>
  </w:style>
  <w:style w:type="character" w:customStyle="1" w:styleId="WW8Num40z1">
    <w:name w:val="WW8Num40z1"/>
    <w:rsid w:val="001F70DF"/>
    <w:rPr>
      <w:rFonts w:ascii="Courier New" w:hAnsi="Courier New" w:cs="Courier New"/>
    </w:rPr>
  </w:style>
  <w:style w:type="character" w:customStyle="1" w:styleId="WW8Num40z2">
    <w:name w:val="WW8Num40z2"/>
    <w:rsid w:val="001F70DF"/>
    <w:rPr>
      <w:rFonts w:ascii="Wingdings" w:hAnsi="Wingdings"/>
    </w:rPr>
  </w:style>
  <w:style w:type="character" w:customStyle="1" w:styleId="WW8Num40z3">
    <w:name w:val="WW8Num40z3"/>
    <w:rsid w:val="001F70DF"/>
    <w:rPr>
      <w:rFonts w:ascii="Symbol" w:hAnsi="Symbol"/>
    </w:rPr>
  </w:style>
  <w:style w:type="character" w:customStyle="1" w:styleId="WW8Num43z0">
    <w:name w:val="WW8Num43z0"/>
    <w:rsid w:val="001F70DF"/>
    <w:rPr>
      <w:rFonts w:ascii="Symbol" w:hAnsi="Symbol"/>
    </w:rPr>
  </w:style>
  <w:style w:type="character" w:customStyle="1" w:styleId="WW8Num43z1">
    <w:name w:val="WW8Num43z1"/>
    <w:rsid w:val="001F70DF"/>
    <w:rPr>
      <w:rFonts w:ascii="Courier New" w:hAnsi="Courier New" w:cs="Courier New"/>
    </w:rPr>
  </w:style>
  <w:style w:type="character" w:customStyle="1" w:styleId="WW8Num43z2">
    <w:name w:val="WW8Num43z2"/>
    <w:rsid w:val="001F70DF"/>
    <w:rPr>
      <w:rFonts w:ascii="Wingdings" w:hAnsi="Wingdings"/>
    </w:rPr>
  </w:style>
  <w:style w:type="character" w:customStyle="1" w:styleId="WW8Num45z0">
    <w:name w:val="WW8Num45z0"/>
    <w:rsid w:val="001F70DF"/>
    <w:rPr>
      <w:rFonts w:ascii="Times New Roman" w:hAnsi="Times New Roman" w:cs="Times New Roman"/>
    </w:rPr>
  </w:style>
  <w:style w:type="character" w:customStyle="1" w:styleId="WW8Num46z0">
    <w:name w:val="WW8Num46z0"/>
    <w:rsid w:val="001F70DF"/>
    <w:rPr>
      <w:i w:val="0"/>
      <w:color w:val="000000"/>
    </w:rPr>
  </w:style>
  <w:style w:type="character" w:customStyle="1" w:styleId="afff8">
    <w:name w:val="Маркеры списка"/>
    <w:rsid w:val="001F70DF"/>
    <w:rPr>
      <w:rFonts w:ascii="StarSymbol" w:eastAsia="StarSymbol" w:hAnsi="StarSymbol" w:cs="StarSymbol"/>
      <w:sz w:val="18"/>
      <w:szCs w:val="18"/>
    </w:rPr>
  </w:style>
  <w:style w:type="paragraph" w:customStyle="1" w:styleId="style1">
    <w:name w:val="style1"/>
    <w:basedOn w:val="a"/>
    <w:rsid w:val="001F70DF"/>
    <w:pPr>
      <w:suppressAutoHyphens/>
      <w:spacing w:before="280" w:after="280"/>
      <w:ind w:firstLine="709"/>
      <w:jc w:val="both"/>
    </w:pPr>
    <w:rPr>
      <w:color w:val="000000"/>
      <w:szCs w:val="28"/>
      <w:lang w:eastAsia="ar-SA"/>
    </w:rPr>
  </w:style>
  <w:style w:type="paragraph" w:customStyle="1" w:styleId="afff9">
    <w:name w:val="очистить формат"/>
    <w:basedOn w:val="aff5"/>
    <w:rsid w:val="001F70DF"/>
    <w:pPr>
      <w:suppressAutoHyphens/>
      <w:ind w:firstLine="709"/>
      <w:jc w:val="both"/>
    </w:pPr>
    <w:rPr>
      <w:color w:val="000000"/>
      <w:szCs w:val="24"/>
      <w:lang w:eastAsia="ar-SA"/>
    </w:rPr>
  </w:style>
  <w:style w:type="paragraph" w:customStyle="1" w:styleId="TableContents">
    <w:name w:val="Table Contents"/>
    <w:basedOn w:val="a"/>
    <w:rsid w:val="001F70DF"/>
    <w:pPr>
      <w:widowControl w:val="0"/>
      <w:suppressAutoHyphens/>
      <w:autoSpaceDE w:val="0"/>
      <w:ind w:firstLine="709"/>
      <w:jc w:val="both"/>
    </w:pPr>
    <w:rPr>
      <w:rFonts w:ascii="Arial" w:hAnsi="Arial"/>
      <w:color w:val="000000"/>
      <w:sz w:val="26"/>
      <w:szCs w:val="26"/>
      <w:lang w:eastAsia="ar-SA"/>
    </w:rPr>
  </w:style>
  <w:style w:type="paragraph" w:customStyle="1" w:styleId="12Arial">
    <w:name w:val="Стиль Основной текст отчета 12 Arial"/>
    <w:basedOn w:val="a3"/>
    <w:rsid w:val="001F70DF"/>
    <w:pPr>
      <w:suppressAutoHyphens/>
      <w:spacing w:before="120"/>
      <w:ind w:firstLine="709"/>
    </w:pPr>
    <w:rPr>
      <w:rFonts w:ascii="Arial" w:hAnsi="Arial" w:cs="Arial"/>
      <w:color w:val="000000"/>
      <w:sz w:val="24"/>
      <w:lang w:eastAsia="ar-SA"/>
    </w:rPr>
  </w:style>
  <w:style w:type="paragraph" w:customStyle="1" w:styleId="43">
    <w:name w:val="заголовок 4"/>
    <w:basedOn w:val="a"/>
    <w:rsid w:val="001F70DF"/>
    <w:pPr>
      <w:suppressAutoHyphens/>
      <w:spacing w:after="120"/>
      <w:ind w:firstLine="709"/>
      <w:jc w:val="both"/>
    </w:pPr>
    <w:rPr>
      <w:rFonts w:ascii="Arial" w:hAnsi="Arial"/>
      <w:b/>
      <w:bCs/>
      <w:i/>
      <w:color w:val="000000"/>
      <w:sz w:val="24"/>
      <w:szCs w:val="20"/>
      <w:lang w:eastAsia="ar-SA"/>
    </w:rPr>
  </w:style>
  <w:style w:type="character" w:customStyle="1" w:styleId="2a">
    <w:name w:val="Основной шрифт абзаца2"/>
    <w:rsid w:val="001F70DF"/>
  </w:style>
  <w:style w:type="paragraph" w:customStyle="1" w:styleId="213">
    <w:name w:val="Основной текст с отступом 21"/>
    <w:basedOn w:val="a"/>
    <w:rsid w:val="001F70DF"/>
    <w:pPr>
      <w:suppressAutoHyphens/>
      <w:spacing w:line="360" w:lineRule="auto"/>
      <w:ind w:firstLine="540"/>
      <w:jc w:val="both"/>
    </w:pPr>
    <w:rPr>
      <w:rFonts w:ascii="Tahoma" w:hAnsi="Tahoma" w:cs="Tahoma"/>
      <w:color w:val="000000"/>
      <w:sz w:val="24"/>
      <w:lang w:eastAsia="ar-SA"/>
    </w:rPr>
  </w:style>
  <w:style w:type="paragraph" w:styleId="35">
    <w:name w:val="Body Text Indent 3"/>
    <w:basedOn w:val="a"/>
    <w:link w:val="36"/>
    <w:unhideWhenUsed/>
    <w:rsid w:val="001F70DF"/>
    <w:pPr>
      <w:widowControl w:val="0"/>
      <w:suppressAutoHyphens/>
      <w:autoSpaceDE w:val="0"/>
      <w:spacing w:after="120"/>
      <w:ind w:left="283" w:firstLine="709"/>
      <w:jc w:val="both"/>
    </w:pPr>
    <w:rPr>
      <w:rFonts w:ascii="Arial" w:hAnsi="Arial"/>
      <w:color w:val="000000"/>
      <w:sz w:val="16"/>
      <w:szCs w:val="16"/>
      <w:lang w:eastAsia="ar-SA"/>
    </w:rPr>
  </w:style>
  <w:style w:type="character" w:customStyle="1" w:styleId="36">
    <w:name w:val="Основной текст с отступом 3 Знак"/>
    <w:basedOn w:val="a0"/>
    <w:link w:val="35"/>
    <w:rsid w:val="001F70DF"/>
    <w:rPr>
      <w:rFonts w:ascii="Arial" w:hAnsi="Arial"/>
      <w:color w:val="000000"/>
      <w:sz w:val="16"/>
      <w:szCs w:val="16"/>
      <w:lang w:eastAsia="ar-SA"/>
    </w:rPr>
  </w:style>
  <w:style w:type="paragraph" w:customStyle="1" w:styleId="S10">
    <w:name w:val="S_Заголовок 1"/>
    <w:basedOn w:val="a"/>
    <w:rsid w:val="001F70DF"/>
    <w:pPr>
      <w:tabs>
        <w:tab w:val="num" w:pos="360"/>
      </w:tabs>
      <w:ind w:left="360" w:hanging="360"/>
      <w:jc w:val="center"/>
    </w:pPr>
    <w:rPr>
      <w:caps/>
      <w:sz w:val="24"/>
    </w:rPr>
  </w:style>
  <w:style w:type="paragraph" w:customStyle="1" w:styleId="S2">
    <w:name w:val="S_Заголовок 2"/>
    <w:basedOn w:val="2"/>
    <w:link w:val="S20"/>
    <w:rsid w:val="001F70DF"/>
    <w:pPr>
      <w:keepNext w:val="0"/>
      <w:tabs>
        <w:tab w:val="num" w:pos="1080"/>
      </w:tabs>
      <w:ind w:left="1080" w:hanging="360"/>
    </w:pPr>
    <w:rPr>
      <w:b/>
      <w:szCs w:val="24"/>
      <w:lang w:eastAsia="en-US"/>
    </w:rPr>
  </w:style>
  <w:style w:type="character" w:customStyle="1" w:styleId="S20">
    <w:name w:val="S_Заголовок 2 Знак"/>
    <w:link w:val="S2"/>
    <w:rsid w:val="001F70DF"/>
    <w:rPr>
      <w:b/>
      <w:sz w:val="24"/>
      <w:szCs w:val="24"/>
      <w:lang w:eastAsia="en-US"/>
    </w:rPr>
  </w:style>
  <w:style w:type="paragraph" w:customStyle="1" w:styleId="S30">
    <w:name w:val="S_Заголовок 3"/>
    <w:basedOn w:val="3"/>
    <w:rsid w:val="001F70DF"/>
    <w:pPr>
      <w:keepNext w:val="0"/>
      <w:tabs>
        <w:tab w:val="num" w:pos="1440"/>
      </w:tabs>
      <w:spacing w:line="360" w:lineRule="auto"/>
      <w:ind w:left="1440" w:hanging="720"/>
      <w:jc w:val="left"/>
    </w:pPr>
    <w:rPr>
      <w:b w:val="0"/>
      <w:sz w:val="24"/>
      <w:szCs w:val="24"/>
      <w:u w:val="single"/>
    </w:rPr>
  </w:style>
  <w:style w:type="paragraph" w:customStyle="1" w:styleId="S40">
    <w:name w:val="S_Заголовок 4"/>
    <w:basedOn w:val="4"/>
    <w:rsid w:val="001F70DF"/>
    <w:pPr>
      <w:keepNext w:val="0"/>
      <w:tabs>
        <w:tab w:val="num" w:pos="1800"/>
      </w:tabs>
      <w:ind w:left="1800" w:hanging="720"/>
    </w:pPr>
    <w:rPr>
      <w:b w:val="0"/>
      <w:bCs w:val="0"/>
      <w:i/>
      <w:sz w:val="24"/>
    </w:rPr>
  </w:style>
  <w:style w:type="paragraph" w:customStyle="1" w:styleId="S50">
    <w:name w:val="S_Заголовок 5"/>
    <w:basedOn w:val="5"/>
    <w:rsid w:val="001F70DF"/>
    <w:pPr>
      <w:tabs>
        <w:tab w:val="num" w:pos="2520"/>
      </w:tabs>
      <w:spacing w:before="0" w:after="0"/>
      <w:ind w:left="2520" w:hanging="1080"/>
    </w:pPr>
    <w:rPr>
      <w:b w:val="0"/>
      <w:bCs w:val="0"/>
      <w:i w:val="0"/>
      <w:iCs w:val="0"/>
      <w:sz w:val="24"/>
      <w:szCs w:val="24"/>
    </w:rPr>
  </w:style>
  <w:style w:type="paragraph" w:customStyle="1" w:styleId="S">
    <w:name w:val="S_Обычный"/>
    <w:basedOn w:val="a"/>
    <w:rsid w:val="001F70DF"/>
    <w:pPr>
      <w:widowControl w:val="0"/>
      <w:tabs>
        <w:tab w:val="left" w:pos="6201"/>
      </w:tabs>
      <w:suppressAutoHyphens/>
      <w:autoSpaceDE w:val="0"/>
      <w:ind w:firstLine="720"/>
    </w:pPr>
    <w:rPr>
      <w:rFonts w:ascii="Arial" w:hAnsi="Arial"/>
      <w:color w:val="000000"/>
      <w:sz w:val="26"/>
      <w:szCs w:val="26"/>
      <w:lang w:eastAsia="ar-SA"/>
    </w:rPr>
  </w:style>
  <w:style w:type="paragraph" w:customStyle="1" w:styleId="afffa">
    <w:name w:val="заг"/>
    <w:basedOn w:val="a"/>
    <w:next w:val="a"/>
    <w:rsid w:val="001F70DF"/>
    <w:pPr>
      <w:keepNext/>
      <w:widowControl w:val="0"/>
      <w:snapToGrid w:val="0"/>
    </w:pPr>
    <w:rPr>
      <w:sz w:val="24"/>
      <w:szCs w:val="20"/>
      <w:lang w:val="en-US"/>
    </w:rPr>
  </w:style>
  <w:style w:type="paragraph" w:customStyle="1" w:styleId="2b">
    <w:name w:val="Обычный2"/>
    <w:rsid w:val="001F70DF"/>
    <w:pPr>
      <w:suppressAutoHyphens/>
      <w:spacing w:before="100" w:after="100"/>
    </w:pPr>
    <w:rPr>
      <w:rFonts w:eastAsia="Arial"/>
      <w:sz w:val="24"/>
      <w:lang w:eastAsia="ar-SA"/>
    </w:rPr>
  </w:style>
  <w:style w:type="paragraph" w:styleId="afffb">
    <w:name w:val="List Bullet"/>
    <w:aliases w:val="Маркированный список Знак1,Маркированный список Знак Знак,EIA Bullet 1"/>
    <w:basedOn w:val="a"/>
    <w:autoRedefine/>
    <w:rsid w:val="001F70DF"/>
    <w:pPr>
      <w:numPr>
        <w:ilvl w:val="12"/>
      </w:numPr>
      <w:tabs>
        <w:tab w:val="left" w:pos="993"/>
        <w:tab w:val="num" w:pos="1800"/>
      </w:tabs>
      <w:ind w:firstLine="709"/>
      <w:jc w:val="both"/>
    </w:pPr>
    <w:rPr>
      <w:szCs w:val="28"/>
    </w:rPr>
  </w:style>
  <w:style w:type="character" w:customStyle="1" w:styleId="afffc">
    <w:name w:val="Исходный текст"/>
    <w:rsid w:val="001F70DF"/>
    <w:rPr>
      <w:rFonts w:ascii="Courier New" w:eastAsia="Courier New" w:hAnsi="Courier New" w:cs="Courier New"/>
    </w:rPr>
  </w:style>
  <w:style w:type="paragraph" w:customStyle="1" w:styleId="afffd">
    <w:name w:val="А_табл"/>
    <w:link w:val="afffe"/>
    <w:autoRedefine/>
    <w:rsid w:val="001F70DF"/>
    <w:rPr>
      <w:sz w:val="24"/>
      <w:szCs w:val="24"/>
    </w:rPr>
  </w:style>
  <w:style w:type="character" w:customStyle="1" w:styleId="afffe">
    <w:name w:val="А_табл Знак"/>
    <w:link w:val="afffd"/>
    <w:rsid w:val="001F70DF"/>
    <w:rPr>
      <w:sz w:val="24"/>
      <w:szCs w:val="24"/>
    </w:rPr>
  </w:style>
  <w:style w:type="character" w:customStyle="1" w:styleId="S0">
    <w:name w:val="S_Обычный с подчеркиванием Знак"/>
    <w:link w:val="S6"/>
    <w:rsid w:val="001F70DF"/>
    <w:rPr>
      <w:sz w:val="24"/>
      <w:szCs w:val="24"/>
      <w:u w:val="single"/>
      <w:lang w:eastAsia="ar-SA"/>
    </w:rPr>
  </w:style>
  <w:style w:type="paragraph" w:customStyle="1" w:styleId="S6">
    <w:name w:val="S_Обычный с подчеркиванием"/>
    <w:basedOn w:val="a"/>
    <w:link w:val="S0"/>
    <w:rsid w:val="001F70DF"/>
    <w:pPr>
      <w:spacing w:line="360" w:lineRule="auto"/>
      <w:ind w:firstLine="709"/>
      <w:jc w:val="both"/>
    </w:pPr>
    <w:rPr>
      <w:sz w:val="24"/>
      <w:u w:val="single"/>
      <w:lang w:eastAsia="ar-SA"/>
    </w:rPr>
  </w:style>
  <w:style w:type="paragraph" w:customStyle="1" w:styleId="-">
    <w:name w:val="Таблица-текст"/>
    <w:basedOn w:val="a"/>
    <w:qFormat/>
    <w:rsid w:val="001F70DF"/>
    <w:pPr>
      <w:suppressAutoHyphens/>
      <w:jc w:val="center"/>
    </w:pPr>
    <w:rPr>
      <w:color w:val="000000"/>
      <w:sz w:val="20"/>
      <w:lang w:eastAsia="ar-SA"/>
    </w:rPr>
  </w:style>
  <w:style w:type="paragraph" w:customStyle="1" w:styleId="affff">
    <w:name w:val="табл_строка"/>
    <w:basedOn w:val="a3"/>
    <w:rsid w:val="001F70DF"/>
    <w:pPr>
      <w:spacing w:before="120"/>
      <w:jc w:val="center"/>
    </w:pPr>
    <w:rPr>
      <w:sz w:val="24"/>
      <w:szCs w:val="20"/>
    </w:rPr>
  </w:style>
  <w:style w:type="paragraph" w:customStyle="1" w:styleId="affff0">
    <w:name w:val="Основной текст продолжение"/>
    <w:basedOn w:val="a3"/>
    <w:next w:val="a3"/>
    <w:rsid w:val="001F70DF"/>
    <w:pPr>
      <w:spacing w:before="120"/>
      <w:ind w:firstLine="709"/>
    </w:pPr>
    <w:rPr>
      <w:sz w:val="24"/>
      <w:szCs w:val="20"/>
    </w:rPr>
  </w:style>
  <w:style w:type="paragraph" w:customStyle="1" w:styleId="xl90">
    <w:name w:val="xl90"/>
    <w:basedOn w:val="a"/>
    <w:rsid w:val="001F70DF"/>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rPr>
  </w:style>
  <w:style w:type="paragraph" w:customStyle="1" w:styleId="xl91">
    <w:name w:val="xl91"/>
    <w:basedOn w:val="a"/>
    <w:rsid w:val="001F70DF"/>
    <w:pPr>
      <w:pBdr>
        <w:top w:val="single" w:sz="4" w:space="0" w:color="auto"/>
        <w:left w:val="single" w:sz="4" w:space="0" w:color="auto"/>
        <w:right w:val="single" w:sz="4" w:space="0" w:color="auto"/>
      </w:pBdr>
      <w:spacing w:before="100" w:beforeAutospacing="1" w:after="100" w:afterAutospacing="1"/>
      <w:jc w:val="both"/>
    </w:pPr>
    <w:rPr>
      <w:rFonts w:ascii="Arial" w:hAnsi="Arial" w:cs="Arial"/>
      <w:color w:val="000000"/>
      <w:sz w:val="20"/>
      <w:szCs w:val="20"/>
    </w:rPr>
  </w:style>
  <w:style w:type="paragraph" w:customStyle="1" w:styleId="xl92">
    <w:name w:val="xl92"/>
    <w:basedOn w:val="a"/>
    <w:rsid w:val="001F70DF"/>
    <w:pPr>
      <w:pBdr>
        <w:left w:val="single" w:sz="4" w:space="0" w:color="auto"/>
        <w:bottom w:val="single" w:sz="4" w:space="0" w:color="auto"/>
        <w:right w:val="single" w:sz="4" w:space="0" w:color="auto"/>
      </w:pBdr>
      <w:spacing w:before="100" w:beforeAutospacing="1" w:after="100" w:afterAutospacing="1"/>
      <w:jc w:val="both"/>
    </w:pPr>
    <w:rPr>
      <w:sz w:val="24"/>
    </w:rPr>
  </w:style>
  <w:style w:type="paragraph" w:customStyle="1" w:styleId="xl93">
    <w:name w:val="xl93"/>
    <w:basedOn w:val="a"/>
    <w:rsid w:val="001F70DF"/>
    <w:pPr>
      <w:pBdr>
        <w:top w:val="single" w:sz="4" w:space="0" w:color="auto"/>
        <w:left w:val="single" w:sz="4" w:space="0" w:color="auto"/>
        <w:right w:val="single" w:sz="4" w:space="0" w:color="auto"/>
      </w:pBdr>
      <w:spacing w:before="100" w:beforeAutospacing="1" w:after="100" w:afterAutospacing="1"/>
    </w:pPr>
    <w:rPr>
      <w:sz w:val="24"/>
    </w:rPr>
  </w:style>
  <w:style w:type="paragraph" w:customStyle="1" w:styleId="xl94">
    <w:name w:val="xl94"/>
    <w:basedOn w:val="a"/>
    <w:rsid w:val="001F70DF"/>
    <w:pPr>
      <w:pBdr>
        <w:left w:val="single" w:sz="4" w:space="0" w:color="auto"/>
        <w:bottom w:val="single" w:sz="4" w:space="0" w:color="auto"/>
        <w:right w:val="single" w:sz="4" w:space="0" w:color="auto"/>
      </w:pBdr>
      <w:spacing w:before="100" w:beforeAutospacing="1" w:after="100" w:afterAutospacing="1"/>
    </w:pPr>
    <w:rPr>
      <w:sz w:val="24"/>
    </w:rPr>
  </w:style>
  <w:style w:type="paragraph" w:customStyle="1" w:styleId="xl95">
    <w:name w:val="xl95"/>
    <w:basedOn w:val="a"/>
    <w:rsid w:val="001F70DF"/>
    <w:pPr>
      <w:pBdr>
        <w:top w:val="single" w:sz="4" w:space="0" w:color="auto"/>
        <w:left w:val="single" w:sz="4" w:space="0" w:color="auto"/>
        <w:right w:val="single" w:sz="4" w:space="0" w:color="auto"/>
      </w:pBdr>
      <w:spacing w:before="100" w:beforeAutospacing="1" w:after="100" w:afterAutospacing="1"/>
      <w:jc w:val="both"/>
    </w:pPr>
    <w:rPr>
      <w:rFonts w:ascii="Arial" w:hAnsi="Arial" w:cs="Arial"/>
      <w:color w:val="000000"/>
      <w:sz w:val="20"/>
      <w:szCs w:val="20"/>
    </w:rPr>
  </w:style>
  <w:style w:type="paragraph" w:customStyle="1" w:styleId="xl96">
    <w:name w:val="xl96"/>
    <w:basedOn w:val="a"/>
    <w:rsid w:val="001F70DF"/>
    <w:pPr>
      <w:pBdr>
        <w:left w:val="single" w:sz="4" w:space="0" w:color="auto"/>
        <w:bottom w:val="single" w:sz="4" w:space="0" w:color="auto"/>
        <w:right w:val="single" w:sz="4" w:space="0" w:color="auto"/>
      </w:pBdr>
      <w:spacing w:before="100" w:beforeAutospacing="1" w:after="100" w:afterAutospacing="1"/>
      <w:jc w:val="both"/>
    </w:pPr>
    <w:rPr>
      <w:sz w:val="24"/>
    </w:rPr>
  </w:style>
  <w:style w:type="paragraph" w:customStyle="1" w:styleId="xl97">
    <w:name w:val="xl97"/>
    <w:basedOn w:val="a"/>
    <w:rsid w:val="001F70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rPr>
  </w:style>
  <w:style w:type="character" w:customStyle="1" w:styleId="37">
    <w:name w:val="Основной шрифт абзаца3"/>
    <w:rsid w:val="001F70DF"/>
  </w:style>
  <w:style w:type="character" w:customStyle="1" w:styleId="WW-Absatz-Standardschriftart11">
    <w:name w:val="WW-Absatz-Standardschriftart11"/>
    <w:rsid w:val="001F70DF"/>
  </w:style>
  <w:style w:type="character" w:customStyle="1" w:styleId="WW-Absatz-Standardschriftart111">
    <w:name w:val="WW-Absatz-Standardschriftart111"/>
    <w:rsid w:val="001F70DF"/>
  </w:style>
  <w:style w:type="character" w:customStyle="1" w:styleId="WW-Absatz-Standardschriftart1111">
    <w:name w:val="WW-Absatz-Standardschriftart1111"/>
    <w:rsid w:val="001F70DF"/>
  </w:style>
  <w:style w:type="character" w:customStyle="1" w:styleId="WW-Absatz-Standardschriftart11111">
    <w:name w:val="WW-Absatz-Standardschriftart11111"/>
    <w:rsid w:val="001F70DF"/>
  </w:style>
  <w:style w:type="character" w:customStyle="1" w:styleId="WW-Absatz-Standardschriftart111111">
    <w:name w:val="WW-Absatz-Standardschriftart111111"/>
    <w:rsid w:val="001F70DF"/>
  </w:style>
  <w:style w:type="paragraph" w:customStyle="1" w:styleId="44">
    <w:name w:val="Название4"/>
    <w:basedOn w:val="a"/>
    <w:rsid w:val="001F70DF"/>
    <w:pPr>
      <w:widowControl w:val="0"/>
      <w:suppressLineNumbers/>
      <w:suppressAutoHyphens/>
      <w:spacing w:before="120" w:after="120"/>
    </w:pPr>
    <w:rPr>
      <w:rFonts w:ascii="Arial" w:eastAsia="Lucida Sans Unicode" w:hAnsi="Arial" w:cs="Tahoma"/>
      <w:i/>
      <w:iCs/>
      <w:kern w:val="1"/>
      <w:sz w:val="24"/>
      <w:lang w:eastAsia="ar-SA"/>
    </w:rPr>
  </w:style>
  <w:style w:type="paragraph" w:customStyle="1" w:styleId="45">
    <w:name w:val="Указатель4"/>
    <w:basedOn w:val="a"/>
    <w:rsid w:val="001F70DF"/>
    <w:pPr>
      <w:widowControl w:val="0"/>
      <w:suppressLineNumbers/>
      <w:suppressAutoHyphens/>
    </w:pPr>
    <w:rPr>
      <w:rFonts w:ascii="Arial" w:eastAsia="Lucida Sans Unicode" w:hAnsi="Arial" w:cs="Tahoma"/>
      <w:kern w:val="1"/>
      <w:sz w:val="20"/>
      <w:lang w:eastAsia="ar-SA"/>
    </w:rPr>
  </w:style>
  <w:style w:type="paragraph" w:customStyle="1" w:styleId="38">
    <w:name w:val="Название3"/>
    <w:basedOn w:val="a"/>
    <w:rsid w:val="001F70DF"/>
    <w:pPr>
      <w:widowControl w:val="0"/>
      <w:suppressLineNumbers/>
      <w:suppressAutoHyphens/>
      <w:spacing w:before="120" w:after="120"/>
    </w:pPr>
    <w:rPr>
      <w:rFonts w:ascii="Arial" w:eastAsia="Lucida Sans Unicode" w:hAnsi="Arial" w:cs="Tahoma"/>
      <w:i/>
      <w:iCs/>
      <w:kern w:val="1"/>
      <w:sz w:val="24"/>
      <w:lang w:eastAsia="ar-SA"/>
    </w:rPr>
  </w:style>
  <w:style w:type="paragraph" w:customStyle="1" w:styleId="39">
    <w:name w:val="Указатель3"/>
    <w:basedOn w:val="a"/>
    <w:rsid w:val="001F70DF"/>
    <w:pPr>
      <w:widowControl w:val="0"/>
      <w:suppressLineNumbers/>
      <w:suppressAutoHyphens/>
    </w:pPr>
    <w:rPr>
      <w:rFonts w:ascii="Arial" w:eastAsia="Lucida Sans Unicode" w:hAnsi="Arial" w:cs="Tahoma"/>
      <w:kern w:val="1"/>
      <w:sz w:val="20"/>
      <w:lang w:eastAsia="ar-SA"/>
    </w:rPr>
  </w:style>
  <w:style w:type="paragraph" w:customStyle="1" w:styleId="2c">
    <w:name w:val="Название2"/>
    <w:basedOn w:val="a"/>
    <w:rsid w:val="001F70DF"/>
    <w:pPr>
      <w:widowControl w:val="0"/>
      <w:suppressLineNumbers/>
      <w:suppressAutoHyphens/>
      <w:spacing w:before="120" w:after="120"/>
    </w:pPr>
    <w:rPr>
      <w:rFonts w:ascii="Arial" w:eastAsia="Lucida Sans Unicode" w:hAnsi="Arial" w:cs="Tahoma"/>
      <w:i/>
      <w:iCs/>
      <w:kern w:val="1"/>
      <w:sz w:val="24"/>
      <w:lang w:eastAsia="ar-SA"/>
    </w:rPr>
  </w:style>
  <w:style w:type="paragraph" w:customStyle="1" w:styleId="2d">
    <w:name w:val="Указатель2"/>
    <w:basedOn w:val="a"/>
    <w:rsid w:val="001F70DF"/>
    <w:pPr>
      <w:widowControl w:val="0"/>
      <w:suppressLineNumbers/>
      <w:suppressAutoHyphens/>
    </w:pPr>
    <w:rPr>
      <w:rFonts w:ascii="Arial" w:eastAsia="Lucida Sans Unicode" w:hAnsi="Arial" w:cs="Tahoma"/>
      <w:kern w:val="1"/>
      <w:sz w:val="20"/>
      <w:lang w:eastAsia="ar-SA"/>
    </w:rPr>
  </w:style>
  <w:style w:type="paragraph" w:customStyle="1" w:styleId="1f1">
    <w:name w:val="Текст1"/>
    <w:basedOn w:val="a"/>
    <w:rsid w:val="001F70DF"/>
    <w:rPr>
      <w:rFonts w:ascii="Courier New" w:hAnsi="Courier New" w:cs="Courier New"/>
      <w:sz w:val="20"/>
      <w:szCs w:val="20"/>
      <w:lang w:eastAsia="ar-SA"/>
    </w:rPr>
  </w:style>
  <w:style w:type="character" w:customStyle="1" w:styleId="FontStyle21">
    <w:name w:val="Font Style21"/>
    <w:uiPriority w:val="99"/>
    <w:rsid w:val="001F70DF"/>
    <w:rPr>
      <w:rFonts w:ascii="Calibri" w:hAnsi="Calibri" w:cs="Calibri"/>
      <w:sz w:val="20"/>
      <w:szCs w:val="20"/>
    </w:rPr>
  </w:style>
  <w:style w:type="paragraph" w:customStyle="1" w:styleId="Style4">
    <w:name w:val="Style4"/>
    <w:basedOn w:val="a"/>
    <w:uiPriority w:val="99"/>
    <w:rsid w:val="001F70DF"/>
    <w:pPr>
      <w:widowControl w:val="0"/>
      <w:autoSpaceDE w:val="0"/>
      <w:autoSpaceDN w:val="0"/>
      <w:adjustRightInd w:val="0"/>
      <w:spacing w:line="272" w:lineRule="exact"/>
    </w:pPr>
    <w:rPr>
      <w:rFonts w:ascii="Calibri" w:hAnsi="Calibri"/>
      <w:sz w:val="24"/>
    </w:rPr>
  </w:style>
  <w:style w:type="paragraph" w:customStyle="1" w:styleId="Style5">
    <w:name w:val="Style5"/>
    <w:basedOn w:val="a"/>
    <w:uiPriority w:val="99"/>
    <w:rsid w:val="001F70DF"/>
    <w:pPr>
      <w:widowControl w:val="0"/>
      <w:autoSpaceDE w:val="0"/>
      <w:autoSpaceDN w:val="0"/>
      <w:adjustRightInd w:val="0"/>
      <w:spacing w:line="274" w:lineRule="exact"/>
      <w:jc w:val="both"/>
    </w:pPr>
    <w:rPr>
      <w:rFonts w:ascii="Calibri" w:hAnsi="Calibri"/>
      <w:sz w:val="24"/>
    </w:rPr>
  </w:style>
  <w:style w:type="character" w:customStyle="1" w:styleId="FontStyle22">
    <w:name w:val="Font Style22"/>
    <w:uiPriority w:val="99"/>
    <w:rsid w:val="001F70DF"/>
    <w:rPr>
      <w:rFonts w:ascii="Calibri" w:hAnsi="Calibri" w:cs="Calibri"/>
      <w:smallCaps/>
      <w:sz w:val="20"/>
      <w:szCs w:val="20"/>
    </w:rPr>
  </w:style>
  <w:style w:type="paragraph" w:customStyle="1" w:styleId="Style8">
    <w:name w:val="Style8"/>
    <w:basedOn w:val="a"/>
    <w:uiPriority w:val="99"/>
    <w:rsid w:val="001F70DF"/>
    <w:pPr>
      <w:widowControl w:val="0"/>
      <w:autoSpaceDE w:val="0"/>
      <w:autoSpaceDN w:val="0"/>
      <w:adjustRightInd w:val="0"/>
      <w:spacing w:line="274" w:lineRule="exact"/>
      <w:ind w:hanging="1478"/>
    </w:pPr>
    <w:rPr>
      <w:rFonts w:ascii="Calibri" w:hAnsi="Calibri"/>
      <w:sz w:val="24"/>
    </w:rPr>
  </w:style>
  <w:style w:type="paragraph" w:customStyle="1" w:styleId="Style9">
    <w:name w:val="Style9"/>
    <w:basedOn w:val="a"/>
    <w:uiPriority w:val="99"/>
    <w:rsid w:val="001F70DF"/>
    <w:pPr>
      <w:widowControl w:val="0"/>
      <w:autoSpaceDE w:val="0"/>
      <w:autoSpaceDN w:val="0"/>
      <w:adjustRightInd w:val="0"/>
      <w:spacing w:line="269" w:lineRule="exact"/>
      <w:jc w:val="both"/>
    </w:pPr>
    <w:rPr>
      <w:rFonts w:ascii="Calibri" w:hAnsi="Calibri"/>
      <w:sz w:val="24"/>
    </w:rPr>
  </w:style>
  <w:style w:type="paragraph" w:customStyle="1" w:styleId="Style3">
    <w:name w:val="Style3"/>
    <w:basedOn w:val="a"/>
    <w:uiPriority w:val="99"/>
    <w:rsid w:val="001F70DF"/>
    <w:pPr>
      <w:widowControl w:val="0"/>
      <w:autoSpaceDE w:val="0"/>
      <w:autoSpaceDN w:val="0"/>
      <w:adjustRightInd w:val="0"/>
      <w:spacing w:line="269" w:lineRule="exact"/>
    </w:pPr>
    <w:rPr>
      <w:rFonts w:ascii="Calibri" w:hAnsi="Calibri"/>
      <w:sz w:val="24"/>
    </w:rPr>
  </w:style>
  <w:style w:type="paragraph" w:customStyle="1" w:styleId="Style16">
    <w:name w:val="Style16"/>
    <w:basedOn w:val="a"/>
    <w:uiPriority w:val="99"/>
    <w:rsid w:val="001F70DF"/>
    <w:pPr>
      <w:widowControl w:val="0"/>
      <w:autoSpaceDE w:val="0"/>
      <w:autoSpaceDN w:val="0"/>
      <w:adjustRightInd w:val="0"/>
      <w:spacing w:line="274" w:lineRule="exact"/>
    </w:pPr>
    <w:rPr>
      <w:rFonts w:ascii="Calibri" w:hAnsi="Calibri"/>
      <w:sz w:val="24"/>
    </w:rPr>
  </w:style>
  <w:style w:type="character" w:customStyle="1" w:styleId="FontStyle23">
    <w:name w:val="Font Style23"/>
    <w:uiPriority w:val="99"/>
    <w:rsid w:val="001F70DF"/>
    <w:rPr>
      <w:rFonts w:ascii="Calibri" w:hAnsi="Calibri" w:cs="Calibri"/>
      <w:sz w:val="20"/>
      <w:szCs w:val="20"/>
    </w:rPr>
  </w:style>
  <w:style w:type="paragraph" w:customStyle="1" w:styleId="Style18">
    <w:name w:val="Style18"/>
    <w:basedOn w:val="a"/>
    <w:uiPriority w:val="99"/>
    <w:rsid w:val="001F70DF"/>
    <w:pPr>
      <w:widowControl w:val="0"/>
      <w:autoSpaceDE w:val="0"/>
      <w:autoSpaceDN w:val="0"/>
      <w:adjustRightInd w:val="0"/>
    </w:pPr>
    <w:rPr>
      <w:rFonts w:ascii="Calibri" w:hAnsi="Calibri"/>
      <w:sz w:val="24"/>
    </w:rPr>
  </w:style>
  <w:style w:type="paragraph" w:customStyle="1" w:styleId="Style2">
    <w:name w:val="Style2"/>
    <w:basedOn w:val="a"/>
    <w:uiPriority w:val="99"/>
    <w:rsid w:val="001F70DF"/>
    <w:pPr>
      <w:widowControl w:val="0"/>
      <w:autoSpaceDE w:val="0"/>
      <w:autoSpaceDN w:val="0"/>
      <w:adjustRightInd w:val="0"/>
      <w:jc w:val="both"/>
    </w:pPr>
    <w:rPr>
      <w:rFonts w:ascii="Calibri" w:hAnsi="Calibri"/>
      <w:sz w:val="24"/>
    </w:rPr>
  </w:style>
  <w:style w:type="paragraph" w:customStyle="1" w:styleId="Style7">
    <w:name w:val="Style7"/>
    <w:basedOn w:val="a"/>
    <w:uiPriority w:val="99"/>
    <w:rsid w:val="001F70DF"/>
    <w:pPr>
      <w:widowControl w:val="0"/>
      <w:autoSpaceDE w:val="0"/>
      <w:autoSpaceDN w:val="0"/>
      <w:adjustRightInd w:val="0"/>
      <w:spacing w:line="270" w:lineRule="exact"/>
      <w:ind w:hanging="2146"/>
    </w:pPr>
    <w:rPr>
      <w:rFonts w:ascii="Calibri" w:hAnsi="Calibri"/>
      <w:sz w:val="24"/>
    </w:rPr>
  </w:style>
  <w:style w:type="paragraph" w:customStyle="1" w:styleId="-1">
    <w:name w:val="Список-1"/>
    <w:basedOn w:val="a"/>
    <w:rsid w:val="001F70DF"/>
    <w:pPr>
      <w:tabs>
        <w:tab w:val="num" w:pos="1069"/>
      </w:tabs>
      <w:suppressAutoHyphens/>
      <w:spacing w:after="60"/>
      <w:ind w:left="-4254"/>
      <w:jc w:val="both"/>
    </w:pPr>
    <w:rPr>
      <w:color w:val="000000"/>
      <w:sz w:val="24"/>
      <w:lang w:eastAsia="ar-SA"/>
    </w:rPr>
  </w:style>
  <w:style w:type="character" w:customStyle="1" w:styleId="apple-style-span">
    <w:name w:val="apple-style-span"/>
    <w:basedOn w:val="a0"/>
    <w:rsid w:val="001F70DF"/>
  </w:style>
  <w:style w:type="paragraph" w:customStyle="1" w:styleId="Style10">
    <w:name w:val="Style1"/>
    <w:basedOn w:val="a"/>
    <w:uiPriority w:val="99"/>
    <w:rsid w:val="001F70DF"/>
    <w:pPr>
      <w:widowControl w:val="0"/>
      <w:autoSpaceDE w:val="0"/>
      <w:autoSpaceDN w:val="0"/>
      <w:adjustRightInd w:val="0"/>
    </w:pPr>
    <w:rPr>
      <w:sz w:val="24"/>
    </w:rPr>
  </w:style>
  <w:style w:type="character" w:customStyle="1" w:styleId="FontStyle19">
    <w:name w:val="Font Style19"/>
    <w:uiPriority w:val="99"/>
    <w:rsid w:val="001F70DF"/>
    <w:rPr>
      <w:rFonts w:ascii="Times New Roman" w:hAnsi="Times New Roman" w:cs="Times New Roman"/>
      <w:b/>
      <w:bCs/>
      <w:sz w:val="18"/>
      <w:szCs w:val="18"/>
    </w:rPr>
  </w:style>
  <w:style w:type="character" w:customStyle="1" w:styleId="FontStyle20">
    <w:name w:val="Font Style20"/>
    <w:uiPriority w:val="99"/>
    <w:rsid w:val="001F70DF"/>
    <w:rPr>
      <w:rFonts w:ascii="Times New Roman" w:hAnsi="Times New Roman" w:cs="Times New Roman"/>
      <w:b/>
      <w:bCs/>
      <w:sz w:val="16"/>
      <w:szCs w:val="16"/>
    </w:rPr>
  </w:style>
  <w:style w:type="character" w:customStyle="1" w:styleId="FontStyle27">
    <w:name w:val="Font Style27"/>
    <w:uiPriority w:val="99"/>
    <w:rsid w:val="001F70DF"/>
    <w:rPr>
      <w:rFonts w:ascii="Times New Roman" w:hAnsi="Times New Roman" w:cs="Times New Roman"/>
      <w:b/>
      <w:bCs/>
      <w:i/>
      <w:iCs/>
      <w:sz w:val="12"/>
      <w:szCs w:val="12"/>
    </w:rPr>
  </w:style>
  <w:style w:type="character" w:customStyle="1" w:styleId="FontStyle24">
    <w:name w:val="Font Style24"/>
    <w:uiPriority w:val="99"/>
    <w:rsid w:val="001F70DF"/>
    <w:rPr>
      <w:rFonts w:ascii="Times New Roman" w:hAnsi="Times New Roman" w:cs="Times New Roman"/>
      <w:b/>
      <w:bCs/>
      <w:sz w:val="14"/>
      <w:szCs w:val="14"/>
    </w:rPr>
  </w:style>
  <w:style w:type="paragraph" w:customStyle="1" w:styleId="Style17">
    <w:name w:val="Style17"/>
    <w:basedOn w:val="a"/>
    <w:uiPriority w:val="99"/>
    <w:rsid w:val="001F70DF"/>
    <w:pPr>
      <w:widowControl w:val="0"/>
      <w:autoSpaceDE w:val="0"/>
      <w:autoSpaceDN w:val="0"/>
      <w:adjustRightInd w:val="0"/>
      <w:spacing w:line="187" w:lineRule="exact"/>
      <w:jc w:val="center"/>
    </w:pPr>
    <w:rPr>
      <w:sz w:val="24"/>
    </w:rPr>
  </w:style>
  <w:style w:type="paragraph" w:customStyle="1" w:styleId="Style100">
    <w:name w:val="Style10"/>
    <w:basedOn w:val="a"/>
    <w:uiPriority w:val="99"/>
    <w:rsid w:val="001F70DF"/>
    <w:pPr>
      <w:widowControl w:val="0"/>
      <w:autoSpaceDE w:val="0"/>
      <w:autoSpaceDN w:val="0"/>
      <w:adjustRightInd w:val="0"/>
    </w:pPr>
    <w:rPr>
      <w:sz w:val="24"/>
    </w:rPr>
  </w:style>
  <w:style w:type="paragraph" w:customStyle="1" w:styleId="Style14">
    <w:name w:val="Style14"/>
    <w:basedOn w:val="a"/>
    <w:uiPriority w:val="99"/>
    <w:rsid w:val="001F70DF"/>
    <w:pPr>
      <w:widowControl w:val="0"/>
      <w:autoSpaceDE w:val="0"/>
      <w:autoSpaceDN w:val="0"/>
      <w:adjustRightInd w:val="0"/>
    </w:pPr>
    <w:rPr>
      <w:sz w:val="24"/>
    </w:rPr>
  </w:style>
  <w:style w:type="character" w:customStyle="1" w:styleId="FontStyle25">
    <w:name w:val="Font Style25"/>
    <w:uiPriority w:val="99"/>
    <w:rsid w:val="001F70DF"/>
    <w:rPr>
      <w:rFonts w:ascii="Times New Roman" w:hAnsi="Times New Roman" w:cs="Times New Roman"/>
      <w:b/>
      <w:bCs/>
      <w:sz w:val="14"/>
      <w:szCs w:val="14"/>
    </w:rPr>
  </w:style>
  <w:style w:type="paragraph" w:customStyle="1" w:styleId="Style12">
    <w:name w:val="Style12"/>
    <w:basedOn w:val="a"/>
    <w:uiPriority w:val="99"/>
    <w:rsid w:val="001F70DF"/>
    <w:pPr>
      <w:widowControl w:val="0"/>
      <w:autoSpaceDE w:val="0"/>
      <w:autoSpaceDN w:val="0"/>
      <w:adjustRightInd w:val="0"/>
    </w:pPr>
    <w:rPr>
      <w:sz w:val="24"/>
    </w:rPr>
  </w:style>
  <w:style w:type="character" w:customStyle="1" w:styleId="FontStyle26">
    <w:name w:val="Font Style26"/>
    <w:uiPriority w:val="99"/>
    <w:rsid w:val="001F70DF"/>
    <w:rPr>
      <w:rFonts w:ascii="Times New Roman" w:hAnsi="Times New Roman" w:cs="Times New Roman"/>
      <w:sz w:val="8"/>
      <w:szCs w:val="8"/>
    </w:rPr>
  </w:style>
  <w:style w:type="character" w:customStyle="1" w:styleId="FontStyle29">
    <w:name w:val="Font Style29"/>
    <w:uiPriority w:val="99"/>
    <w:rsid w:val="001F70DF"/>
    <w:rPr>
      <w:rFonts w:ascii="Times New Roman" w:hAnsi="Times New Roman" w:cs="Times New Roman"/>
      <w:b/>
      <w:bCs/>
      <w:sz w:val="12"/>
      <w:szCs w:val="12"/>
    </w:rPr>
  </w:style>
  <w:style w:type="paragraph" w:customStyle="1" w:styleId="Style11">
    <w:name w:val="Style11"/>
    <w:basedOn w:val="a"/>
    <w:uiPriority w:val="99"/>
    <w:rsid w:val="001F70DF"/>
    <w:pPr>
      <w:widowControl w:val="0"/>
      <w:autoSpaceDE w:val="0"/>
      <w:autoSpaceDN w:val="0"/>
      <w:adjustRightInd w:val="0"/>
      <w:spacing w:line="182" w:lineRule="exact"/>
    </w:pPr>
    <w:rPr>
      <w:sz w:val="24"/>
    </w:rPr>
  </w:style>
  <w:style w:type="character" w:customStyle="1" w:styleId="WW8Num1z2">
    <w:name w:val="WW8Num1z2"/>
    <w:rsid w:val="001F70DF"/>
    <w:rPr>
      <w:rFonts w:ascii="StarSymbol" w:hAnsi="StarSymbol" w:cs="StarSymbol"/>
      <w:sz w:val="18"/>
      <w:szCs w:val="18"/>
    </w:rPr>
  </w:style>
  <w:style w:type="character" w:customStyle="1" w:styleId="FontStyle28">
    <w:name w:val="Font Style28"/>
    <w:uiPriority w:val="99"/>
    <w:rsid w:val="001F70DF"/>
    <w:rPr>
      <w:rFonts w:ascii="Times New Roman" w:hAnsi="Times New Roman" w:cs="Times New Roman"/>
      <w:sz w:val="18"/>
      <w:szCs w:val="18"/>
    </w:rPr>
  </w:style>
  <w:style w:type="numbering" w:customStyle="1" w:styleId="8">
    <w:name w:val="Стиль8"/>
    <w:uiPriority w:val="99"/>
    <w:rsid w:val="001F70DF"/>
    <w:pPr>
      <w:numPr>
        <w:numId w:val="2"/>
      </w:numPr>
    </w:pPr>
  </w:style>
  <w:style w:type="character" w:customStyle="1" w:styleId="af7">
    <w:name w:val="Абзац списка Знак"/>
    <w:link w:val="af6"/>
    <w:uiPriority w:val="34"/>
    <w:locked/>
    <w:rsid w:val="001F70DF"/>
    <w:rPr>
      <w:rFonts w:ascii="Calibri" w:hAnsi="Calibri"/>
      <w:sz w:val="28"/>
      <w:szCs w:val="28"/>
      <w:lang w:eastAsia="en-US"/>
    </w:rPr>
  </w:style>
  <w:style w:type="paragraph" w:customStyle="1" w:styleId="msonormal0">
    <w:name w:val="msonormal"/>
    <w:basedOn w:val="a"/>
    <w:rsid w:val="001F70DF"/>
    <w:pPr>
      <w:spacing w:before="100" w:beforeAutospacing="1" w:after="100" w:afterAutospacing="1"/>
    </w:pPr>
    <w:rPr>
      <w:sz w:val="24"/>
    </w:rPr>
  </w:style>
  <w:style w:type="character" w:styleId="affff1">
    <w:name w:val="annotation reference"/>
    <w:uiPriority w:val="99"/>
    <w:unhideWhenUsed/>
    <w:rsid w:val="001F70DF"/>
    <w:rPr>
      <w:sz w:val="16"/>
      <w:szCs w:val="16"/>
    </w:rPr>
  </w:style>
  <w:style w:type="paragraph" w:styleId="affff2">
    <w:name w:val="annotation text"/>
    <w:basedOn w:val="a"/>
    <w:link w:val="affff3"/>
    <w:uiPriority w:val="99"/>
    <w:unhideWhenUsed/>
    <w:rsid w:val="001F70DF"/>
    <w:pPr>
      <w:widowControl w:val="0"/>
      <w:suppressAutoHyphens/>
      <w:autoSpaceDE w:val="0"/>
      <w:ind w:firstLine="709"/>
      <w:jc w:val="both"/>
    </w:pPr>
    <w:rPr>
      <w:rFonts w:ascii="Arial" w:hAnsi="Arial"/>
      <w:color w:val="000000"/>
      <w:sz w:val="20"/>
      <w:szCs w:val="20"/>
      <w:lang w:eastAsia="ar-SA"/>
    </w:rPr>
  </w:style>
  <w:style w:type="character" w:customStyle="1" w:styleId="affff3">
    <w:name w:val="Текст примечания Знак"/>
    <w:basedOn w:val="a0"/>
    <w:link w:val="affff2"/>
    <w:uiPriority w:val="99"/>
    <w:rsid w:val="001F70DF"/>
    <w:rPr>
      <w:rFonts w:ascii="Arial" w:hAnsi="Arial"/>
      <w:color w:val="000000"/>
      <w:lang w:eastAsia="ar-SA"/>
    </w:rPr>
  </w:style>
  <w:style w:type="paragraph" w:styleId="affff4">
    <w:name w:val="annotation subject"/>
    <w:basedOn w:val="affff2"/>
    <w:next w:val="affff2"/>
    <w:link w:val="affff5"/>
    <w:uiPriority w:val="99"/>
    <w:unhideWhenUsed/>
    <w:rsid w:val="001F70DF"/>
    <w:rPr>
      <w:b/>
      <w:bCs/>
    </w:rPr>
  </w:style>
  <w:style w:type="character" w:customStyle="1" w:styleId="affff5">
    <w:name w:val="Тема примечания Знак"/>
    <w:basedOn w:val="affff3"/>
    <w:link w:val="affff4"/>
    <w:uiPriority w:val="99"/>
    <w:rsid w:val="001F70DF"/>
    <w:rPr>
      <w:rFonts w:ascii="Arial" w:hAnsi="Arial"/>
      <w:b/>
      <w:bCs/>
      <w:color w:val="00000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uiPriority="9" w:qFormat="1"/>
    <w:lsdException w:name="heading 5" w:semiHidden="1" w:unhideWhenUsed="1" w:qFormat="1"/>
    <w:lsdException w:name="heading 6" w:qFormat="1"/>
    <w:lsdException w:name="heading 7" w:semiHidden="1" w:unhideWhenUsed="1"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nhideWhenUsed="1" w:qFormat="1"/>
    <w:lsdException w:name="footnote reference" w:uiPriority="99"/>
    <w:lsdException w:name="annotation reference" w:uiPriority="99"/>
    <w:lsdException w:name="endnote reference" w:uiPriority="99"/>
    <w:lsdException w:name="endnote text" w:uiPriority="99"/>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117F8"/>
    <w:rPr>
      <w:sz w:val="28"/>
      <w:szCs w:val="24"/>
    </w:rPr>
  </w:style>
  <w:style w:type="paragraph" w:styleId="1">
    <w:name w:val="heading 1"/>
    <w:aliases w:val="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Заголовок 1 Знак1 Знак,Заголовок 1 Знак Знак"/>
    <w:basedOn w:val="a"/>
    <w:next w:val="a"/>
    <w:link w:val="10"/>
    <w:qFormat/>
    <w:rsid w:val="008117F8"/>
    <w:pPr>
      <w:keepNext/>
      <w:jc w:val="center"/>
      <w:outlineLvl w:val="0"/>
    </w:pPr>
    <w:rPr>
      <w:b/>
      <w:szCs w:val="20"/>
    </w:rPr>
  </w:style>
  <w:style w:type="paragraph" w:styleId="2">
    <w:name w:val="heading 2"/>
    <w:basedOn w:val="a"/>
    <w:next w:val="a"/>
    <w:link w:val="20"/>
    <w:uiPriority w:val="9"/>
    <w:qFormat/>
    <w:rsid w:val="008117F8"/>
    <w:pPr>
      <w:keepNext/>
      <w:jc w:val="both"/>
      <w:outlineLvl w:val="1"/>
    </w:pPr>
    <w:rPr>
      <w:sz w:val="24"/>
      <w:szCs w:val="20"/>
    </w:rPr>
  </w:style>
  <w:style w:type="paragraph" w:styleId="3">
    <w:name w:val="heading 3"/>
    <w:aliases w:val="OG Heading 3, Знак3"/>
    <w:basedOn w:val="a"/>
    <w:next w:val="a"/>
    <w:link w:val="30"/>
    <w:qFormat/>
    <w:rsid w:val="008117F8"/>
    <w:pPr>
      <w:keepNext/>
      <w:jc w:val="center"/>
      <w:outlineLvl w:val="2"/>
    </w:pPr>
    <w:rPr>
      <w:b/>
      <w:sz w:val="48"/>
      <w:szCs w:val="20"/>
    </w:rPr>
  </w:style>
  <w:style w:type="paragraph" w:styleId="4">
    <w:name w:val="heading 4"/>
    <w:basedOn w:val="a"/>
    <w:next w:val="a"/>
    <w:link w:val="40"/>
    <w:uiPriority w:val="9"/>
    <w:qFormat/>
    <w:rsid w:val="008117F8"/>
    <w:pPr>
      <w:keepNext/>
      <w:outlineLvl w:val="3"/>
    </w:pPr>
    <w:rPr>
      <w:b/>
      <w:bCs/>
    </w:rPr>
  </w:style>
  <w:style w:type="paragraph" w:styleId="5">
    <w:name w:val="heading 5"/>
    <w:basedOn w:val="a"/>
    <w:next w:val="a"/>
    <w:link w:val="50"/>
    <w:qFormat/>
    <w:rsid w:val="0042294E"/>
    <w:pPr>
      <w:spacing w:before="240" w:after="60"/>
      <w:outlineLvl w:val="4"/>
    </w:pPr>
    <w:rPr>
      <w:b/>
      <w:bCs/>
      <w:i/>
      <w:iCs/>
      <w:sz w:val="26"/>
      <w:szCs w:val="26"/>
    </w:rPr>
  </w:style>
  <w:style w:type="paragraph" w:styleId="6">
    <w:name w:val="heading 6"/>
    <w:basedOn w:val="a"/>
    <w:next w:val="a"/>
    <w:link w:val="60"/>
    <w:qFormat/>
    <w:rsid w:val="008117F8"/>
    <w:pPr>
      <w:keepNext/>
      <w:jc w:val="both"/>
      <w:outlineLvl w:val="5"/>
    </w:pPr>
    <w:rPr>
      <w:b/>
      <w:sz w:val="24"/>
      <w:szCs w:val="20"/>
    </w:rPr>
  </w:style>
  <w:style w:type="paragraph" w:styleId="7">
    <w:name w:val="heading 7"/>
    <w:basedOn w:val="a"/>
    <w:next w:val="a"/>
    <w:link w:val="70"/>
    <w:qFormat/>
    <w:rsid w:val="005B403B"/>
    <w:pPr>
      <w:spacing w:before="240" w:after="60"/>
      <w:jc w:val="both"/>
      <w:outlineLvl w:val="6"/>
    </w:pPr>
    <w:rPr>
      <w:spacing w:val="-5"/>
      <w:sz w:val="24"/>
      <w:lang w:eastAsia="en-US"/>
    </w:rPr>
  </w:style>
  <w:style w:type="paragraph" w:styleId="80">
    <w:name w:val="heading 8"/>
    <w:basedOn w:val="a"/>
    <w:next w:val="a"/>
    <w:link w:val="81"/>
    <w:qFormat/>
    <w:rsid w:val="008117F8"/>
    <w:pPr>
      <w:keepNext/>
      <w:outlineLvl w:val="7"/>
    </w:pPr>
    <w:rPr>
      <w:sz w:val="24"/>
      <w:szCs w:val="20"/>
    </w:rPr>
  </w:style>
  <w:style w:type="paragraph" w:styleId="9">
    <w:name w:val="heading 9"/>
    <w:basedOn w:val="a"/>
    <w:next w:val="a"/>
    <w:qFormat/>
    <w:rsid w:val="008117F8"/>
    <w:pPr>
      <w:keepNext/>
      <w:outlineLvl w:val="8"/>
    </w:pPr>
    <w:rPr>
      <w:b/>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0">
    <w:name w:val="Заголовок 7 Знак"/>
    <w:basedOn w:val="a0"/>
    <w:link w:val="7"/>
    <w:rsid w:val="005B403B"/>
    <w:rPr>
      <w:spacing w:val="-5"/>
      <w:sz w:val="24"/>
      <w:szCs w:val="24"/>
      <w:lang w:eastAsia="en-US"/>
    </w:rPr>
  </w:style>
  <w:style w:type="paragraph" w:styleId="a3">
    <w:name w:val="Body Text"/>
    <w:aliases w:val="Основной текст Знак Знак Знак Знак"/>
    <w:basedOn w:val="a"/>
    <w:link w:val="a4"/>
    <w:rsid w:val="008117F8"/>
    <w:pPr>
      <w:jc w:val="both"/>
    </w:pPr>
  </w:style>
  <w:style w:type="character" w:customStyle="1" w:styleId="a4">
    <w:name w:val="Основной текст Знак"/>
    <w:aliases w:val="Основной текст Знак Знак Знак Знак Знак"/>
    <w:basedOn w:val="a0"/>
    <w:link w:val="a3"/>
    <w:rsid w:val="00593494"/>
    <w:rPr>
      <w:sz w:val="28"/>
      <w:szCs w:val="24"/>
    </w:rPr>
  </w:style>
  <w:style w:type="paragraph" w:styleId="a5">
    <w:name w:val="header"/>
    <w:aliases w:val="ВерхКолонтитул, Знак5,Верхний колонтитул Знак1,Верхний колонтитул Знак Знак, Знак1 Знак Знак, Знак1 Знак"/>
    <w:basedOn w:val="a"/>
    <w:link w:val="a6"/>
    <w:rsid w:val="008117F8"/>
    <w:pPr>
      <w:tabs>
        <w:tab w:val="center" w:pos="4153"/>
        <w:tab w:val="right" w:pos="8306"/>
      </w:tabs>
    </w:pPr>
  </w:style>
  <w:style w:type="character" w:customStyle="1" w:styleId="a6">
    <w:name w:val="Верхний колонтитул Знак"/>
    <w:aliases w:val="ВерхКолонтитул Знак, Знак5 Знак,Верхний колонтитул Знак1 Знак,Верхний колонтитул Знак Знак Знак, Знак1 Знак Знак Знак, Знак1 Знак Знак1"/>
    <w:basedOn w:val="a0"/>
    <w:link w:val="a5"/>
    <w:rsid w:val="005F075C"/>
    <w:rPr>
      <w:sz w:val="28"/>
      <w:szCs w:val="24"/>
    </w:rPr>
  </w:style>
  <w:style w:type="character" w:styleId="a7">
    <w:name w:val="page number"/>
    <w:basedOn w:val="a0"/>
    <w:rsid w:val="008117F8"/>
  </w:style>
  <w:style w:type="paragraph" w:styleId="21">
    <w:name w:val="Body Text 2"/>
    <w:basedOn w:val="a"/>
    <w:rsid w:val="008117F8"/>
    <w:rPr>
      <w:sz w:val="24"/>
      <w:szCs w:val="20"/>
    </w:rPr>
  </w:style>
  <w:style w:type="paragraph" w:customStyle="1" w:styleId="ConsNormal">
    <w:name w:val="ConsNormal"/>
    <w:rsid w:val="008117F8"/>
    <w:pPr>
      <w:widowControl w:val="0"/>
      <w:autoSpaceDE w:val="0"/>
      <w:autoSpaceDN w:val="0"/>
      <w:adjustRightInd w:val="0"/>
      <w:ind w:right="19772" w:firstLine="720"/>
    </w:pPr>
    <w:rPr>
      <w:rFonts w:ascii="Arial" w:hAnsi="Arial" w:cs="Arial"/>
    </w:rPr>
  </w:style>
  <w:style w:type="paragraph" w:styleId="a8">
    <w:name w:val="footer"/>
    <w:basedOn w:val="a"/>
    <w:link w:val="a9"/>
    <w:rsid w:val="008117F8"/>
    <w:pPr>
      <w:tabs>
        <w:tab w:val="center" w:pos="4677"/>
        <w:tab w:val="right" w:pos="9355"/>
      </w:tabs>
    </w:pPr>
  </w:style>
  <w:style w:type="paragraph" w:customStyle="1" w:styleId="ConsNonformat">
    <w:name w:val="ConsNonformat"/>
    <w:rsid w:val="008117F8"/>
    <w:pPr>
      <w:widowControl w:val="0"/>
      <w:autoSpaceDE w:val="0"/>
      <w:autoSpaceDN w:val="0"/>
      <w:adjustRightInd w:val="0"/>
      <w:ind w:right="19772"/>
    </w:pPr>
    <w:rPr>
      <w:rFonts w:ascii="Courier New" w:hAnsi="Courier New" w:cs="Courier New"/>
    </w:rPr>
  </w:style>
  <w:style w:type="table" w:styleId="aa">
    <w:name w:val="Table Grid"/>
    <w:basedOn w:val="a1"/>
    <w:uiPriority w:val="59"/>
    <w:rsid w:val="009173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link w:val="ConsPlusTitle0"/>
    <w:uiPriority w:val="99"/>
    <w:rsid w:val="006C5B86"/>
    <w:pPr>
      <w:widowControl w:val="0"/>
      <w:autoSpaceDE w:val="0"/>
      <w:autoSpaceDN w:val="0"/>
      <w:adjustRightInd w:val="0"/>
    </w:pPr>
    <w:rPr>
      <w:rFonts w:ascii="Arial" w:hAnsi="Arial" w:cs="Arial"/>
      <w:b/>
      <w:bCs/>
    </w:rPr>
  </w:style>
  <w:style w:type="paragraph" w:styleId="ab">
    <w:name w:val="Normal (Web)"/>
    <w:basedOn w:val="a"/>
    <w:uiPriority w:val="99"/>
    <w:rsid w:val="006C5B86"/>
    <w:pPr>
      <w:spacing w:before="100" w:beforeAutospacing="1" w:after="100" w:afterAutospacing="1"/>
    </w:pPr>
    <w:rPr>
      <w:sz w:val="24"/>
    </w:rPr>
  </w:style>
  <w:style w:type="paragraph" w:customStyle="1" w:styleId="ConsPlusNormal">
    <w:name w:val="ConsPlusNormal"/>
    <w:link w:val="ConsPlusNormal0"/>
    <w:rsid w:val="0074084A"/>
    <w:pPr>
      <w:widowControl w:val="0"/>
      <w:autoSpaceDE w:val="0"/>
      <w:autoSpaceDN w:val="0"/>
      <w:adjustRightInd w:val="0"/>
      <w:ind w:firstLine="720"/>
    </w:pPr>
    <w:rPr>
      <w:rFonts w:ascii="Arial" w:hAnsi="Arial" w:cs="Arial"/>
    </w:rPr>
  </w:style>
  <w:style w:type="character" w:customStyle="1" w:styleId="ConsPlusNormal0">
    <w:name w:val="ConsPlusNormal Знак"/>
    <w:basedOn w:val="a0"/>
    <w:link w:val="ConsPlusNormal"/>
    <w:rsid w:val="0024351B"/>
    <w:rPr>
      <w:rFonts w:ascii="Arial" w:hAnsi="Arial" w:cs="Arial"/>
      <w:lang w:val="ru-RU" w:eastAsia="ru-RU" w:bidi="ar-SA"/>
    </w:rPr>
  </w:style>
  <w:style w:type="character" w:customStyle="1" w:styleId="ac">
    <w:name w:val="Гипертекстовая ссылка"/>
    <w:basedOn w:val="a0"/>
    <w:rsid w:val="0074084A"/>
    <w:rPr>
      <w:rFonts w:cs="Times New Roman"/>
      <w:b/>
      <w:color w:val="008000"/>
    </w:rPr>
  </w:style>
  <w:style w:type="paragraph" w:styleId="ad">
    <w:name w:val="No Spacing"/>
    <w:link w:val="ae"/>
    <w:qFormat/>
    <w:rsid w:val="00115444"/>
    <w:rPr>
      <w:rFonts w:ascii="Calibri" w:hAnsi="Calibri"/>
      <w:sz w:val="22"/>
      <w:szCs w:val="22"/>
    </w:rPr>
  </w:style>
  <w:style w:type="paragraph" w:customStyle="1" w:styleId="Default">
    <w:name w:val="Default"/>
    <w:rsid w:val="00115444"/>
    <w:pPr>
      <w:autoSpaceDE w:val="0"/>
      <w:autoSpaceDN w:val="0"/>
      <w:adjustRightInd w:val="0"/>
    </w:pPr>
    <w:rPr>
      <w:rFonts w:eastAsia="Calibri"/>
      <w:color w:val="000000"/>
      <w:sz w:val="24"/>
      <w:szCs w:val="24"/>
      <w:lang w:eastAsia="en-US"/>
    </w:rPr>
  </w:style>
  <w:style w:type="paragraph" w:customStyle="1" w:styleId="western">
    <w:name w:val="western"/>
    <w:basedOn w:val="a"/>
    <w:rsid w:val="00115444"/>
    <w:pPr>
      <w:spacing w:before="100" w:beforeAutospacing="1" w:after="115" w:line="276" w:lineRule="auto"/>
    </w:pPr>
    <w:rPr>
      <w:rFonts w:ascii="Arial" w:hAnsi="Arial" w:cs="Arial"/>
      <w:color w:val="000000"/>
      <w:sz w:val="22"/>
      <w:szCs w:val="22"/>
    </w:rPr>
  </w:style>
  <w:style w:type="paragraph" w:customStyle="1" w:styleId="default0">
    <w:name w:val="default"/>
    <w:basedOn w:val="a"/>
    <w:rsid w:val="00115444"/>
    <w:pPr>
      <w:spacing w:before="100" w:beforeAutospacing="1" w:after="100" w:afterAutospacing="1"/>
    </w:pPr>
    <w:rPr>
      <w:sz w:val="24"/>
    </w:rPr>
  </w:style>
  <w:style w:type="paragraph" w:customStyle="1" w:styleId="p1">
    <w:name w:val="p1"/>
    <w:basedOn w:val="a"/>
    <w:rsid w:val="00115444"/>
    <w:pPr>
      <w:spacing w:before="100" w:beforeAutospacing="1" w:after="100" w:afterAutospacing="1"/>
    </w:pPr>
    <w:rPr>
      <w:sz w:val="24"/>
    </w:rPr>
  </w:style>
  <w:style w:type="character" w:customStyle="1" w:styleId="s3">
    <w:name w:val="s3"/>
    <w:basedOn w:val="a0"/>
    <w:rsid w:val="00115444"/>
  </w:style>
  <w:style w:type="paragraph" w:customStyle="1" w:styleId="p3">
    <w:name w:val="p3"/>
    <w:basedOn w:val="a"/>
    <w:rsid w:val="00115444"/>
    <w:pPr>
      <w:spacing w:before="100" w:beforeAutospacing="1" w:after="100" w:afterAutospacing="1"/>
    </w:pPr>
    <w:rPr>
      <w:sz w:val="24"/>
    </w:rPr>
  </w:style>
  <w:style w:type="character" w:customStyle="1" w:styleId="s4">
    <w:name w:val="s4"/>
    <w:basedOn w:val="a0"/>
    <w:rsid w:val="00115444"/>
  </w:style>
  <w:style w:type="paragraph" w:customStyle="1" w:styleId="p4">
    <w:name w:val="p4"/>
    <w:basedOn w:val="a"/>
    <w:rsid w:val="00115444"/>
    <w:pPr>
      <w:spacing w:before="100" w:beforeAutospacing="1" w:after="100" w:afterAutospacing="1"/>
    </w:pPr>
    <w:rPr>
      <w:sz w:val="24"/>
    </w:rPr>
  </w:style>
  <w:style w:type="character" w:customStyle="1" w:styleId="s5">
    <w:name w:val="s5"/>
    <w:basedOn w:val="a0"/>
    <w:rsid w:val="00115444"/>
  </w:style>
  <w:style w:type="character" w:customStyle="1" w:styleId="s1">
    <w:name w:val="s1"/>
    <w:basedOn w:val="a0"/>
    <w:rsid w:val="00115444"/>
  </w:style>
  <w:style w:type="paragraph" w:customStyle="1" w:styleId="af">
    <w:name w:val="Название предприятия"/>
    <w:basedOn w:val="a"/>
    <w:rsid w:val="005B403B"/>
    <w:pPr>
      <w:framePr w:w="3845" w:h="1584" w:hSpace="187" w:vSpace="187" w:wrap="notBeside" w:vAnchor="page" w:hAnchor="margin" w:y="894" w:anchorLock="1"/>
      <w:spacing w:line="280" w:lineRule="atLeast"/>
      <w:jc w:val="both"/>
    </w:pPr>
    <w:rPr>
      <w:rFonts w:ascii="Arial Black" w:hAnsi="Arial Black"/>
      <w:spacing w:val="-25"/>
      <w:sz w:val="32"/>
      <w:lang w:eastAsia="en-US"/>
    </w:rPr>
  </w:style>
  <w:style w:type="paragraph" w:styleId="af0">
    <w:name w:val="Balloon Text"/>
    <w:basedOn w:val="a"/>
    <w:link w:val="af1"/>
    <w:uiPriority w:val="99"/>
    <w:rsid w:val="005B403B"/>
    <w:pPr>
      <w:jc w:val="both"/>
    </w:pPr>
    <w:rPr>
      <w:rFonts w:ascii="Tahoma" w:hAnsi="Tahoma" w:cs="Tahoma"/>
      <w:spacing w:val="-5"/>
      <w:sz w:val="16"/>
      <w:szCs w:val="16"/>
      <w:lang w:eastAsia="en-US"/>
    </w:rPr>
  </w:style>
  <w:style w:type="character" w:customStyle="1" w:styleId="af1">
    <w:name w:val="Текст выноски Знак"/>
    <w:basedOn w:val="a0"/>
    <w:link w:val="af0"/>
    <w:uiPriority w:val="99"/>
    <w:rsid w:val="005B403B"/>
    <w:rPr>
      <w:rFonts w:ascii="Tahoma" w:hAnsi="Tahoma" w:cs="Tahoma"/>
      <w:spacing w:val="-5"/>
      <w:sz w:val="16"/>
      <w:szCs w:val="16"/>
      <w:lang w:eastAsia="en-US"/>
    </w:rPr>
  </w:style>
  <w:style w:type="paragraph" w:customStyle="1" w:styleId="ConsPlusNonformat">
    <w:name w:val="ConsPlusNonformat"/>
    <w:uiPriority w:val="99"/>
    <w:rsid w:val="005B403B"/>
    <w:pPr>
      <w:widowControl w:val="0"/>
      <w:autoSpaceDE w:val="0"/>
      <w:autoSpaceDN w:val="0"/>
      <w:adjustRightInd w:val="0"/>
    </w:pPr>
    <w:rPr>
      <w:rFonts w:ascii="Courier New" w:hAnsi="Courier New" w:cs="Courier New"/>
    </w:rPr>
  </w:style>
  <w:style w:type="paragraph" w:customStyle="1" w:styleId="11">
    <w:name w:val="Знак Знак Знак Знак Знак Знак1 Знак"/>
    <w:basedOn w:val="a"/>
    <w:rsid w:val="005B403B"/>
    <w:pPr>
      <w:spacing w:before="100" w:beforeAutospacing="1" w:after="100" w:afterAutospacing="1"/>
      <w:jc w:val="both"/>
    </w:pPr>
    <w:rPr>
      <w:rFonts w:ascii="Tahoma" w:hAnsi="Tahoma"/>
      <w:sz w:val="20"/>
      <w:szCs w:val="20"/>
      <w:lang w:val="en-US" w:eastAsia="en-US"/>
    </w:rPr>
  </w:style>
  <w:style w:type="paragraph" w:styleId="31">
    <w:name w:val="Body Text 3"/>
    <w:basedOn w:val="a"/>
    <w:link w:val="32"/>
    <w:rsid w:val="005B403B"/>
    <w:pPr>
      <w:spacing w:after="120"/>
      <w:jc w:val="both"/>
    </w:pPr>
    <w:rPr>
      <w:spacing w:val="-5"/>
      <w:sz w:val="16"/>
      <w:szCs w:val="16"/>
      <w:lang w:eastAsia="en-US"/>
    </w:rPr>
  </w:style>
  <w:style w:type="character" w:customStyle="1" w:styleId="32">
    <w:name w:val="Основной текст 3 Знак"/>
    <w:basedOn w:val="a0"/>
    <w:link w:val="31"/>
    <w:rsid w:val="005B403B"/>
    <w:rPr>
      <w:spacing w:val="-5"/>
      <w:sz w:val="16"/>
      <w:szCs w:val="16"/>
      <w:lang w:eastAsia="en-US"/>
    </w:rPr>
  </w:style>
  <w:style w:type="paragraph" w:styleId="HTML">
    <w:name w:val="HTML Preformatted"/>
    <w:basedOn w:val="a"/>
    <w:link w:val="HTML0"/>
    <w:rsid w:val="005B40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5B403B"/>
    <w:rPr>
      <w:rFonts w:ascii="Courier New" w:hAnsi="Courier New" w:cs="Courier New"/>
    </w:rPr>
  </w:style>
  <w:style w:type="paragraph" w:customStyle="1" w:styleId="af2">
    <w:name w:val="Знак"/>
    <w:basedOn w:val="a"/>
    <w:rsid w:val="005B403B"/>
    <w:pPr>
      <w:spacing w:before="100" w:beforeAutospacing="1" w:after="100" w:afterAutospacing="1"/>
    </w:pPr>
    <w:rPr>
      <w:rFonts w:ascii="Tahoma" w:hAnsi="Tahoma"/>
      <w:sz w:val="20"/>
      <w:szCs w:val="20"/>
      <w:lang w:val="en-US" w:eastAsia="en-US"/>
    </w:rPr>
  </w:style>
  <w:style w:type="paragraph" w:customStyle="1" w:styleId="12">
    <w:name w:val="Знак Знак Знак Знак Знак Знак1 Знак"/>
    <w:basedOn w:val="a"/>
    <w:rsid w:val="005B403B"/>
    <w:pPr>
      <w:spacing w:before="100" w:beforeAutospacing="1" w:after="100" w:afterAutospacing="1"/>
      <w:jc w:val="both"/>
    </w:pPr>
    <w:rPr>
      <w:rFonts w:ascii="Tahoma" w:hAnsi="Tahoma"/>
      <w:sz w:val="20"/>
      <w:szCs w:val="20"/>
      <w:lang w:val="en-US" w:eastAsia="en-US"/>
    </w:rPr>
  </w:style>
  <w:style w:type="paragraph" w:customStyle="1" w:styleId="22">
    <w:name w:val="Знак Знак Знак Знак Знак Знак Знак Знак Знак Знак Знак Знак Знак Знак Знак Знак Знак Знак Знак Знак Знак2 Знак"/>
    <w:basedOn w:val="a"/>
    <w:rsid w:val="005B403B"/>
    <w:pPr>
      <w:spacing w:after="160" w:line="240" w:lineRule="exact"/>
    </w:pPr>
    <w:rPr>
      <w:rFonts w:ascii="Verdana" w:hAnsi="Verdana"/>
      <w:sz w:val="20"/>
      <w:szCs w:val="20"/>
      <w:lang w:val="en-US" w:eastAsia="en-US"/>
    </w:rPr>
  </w:style>
  <w:style w:type="paragraph" w:styleId="23">
    <w:name w:val="Body Text Indent 2"/>
    <w:basedOn w:val="a"/>
    <w:link w:val="24"/>
    <w:rsid w:val="005B403B"/>
    <w:pPr>
      <w:spacing w:after="120" w:line="480" w:lineRule="auto"/>
      <w:ind w:left="283"/>
    </w:pPr>
    <w:rPr>
      <w:sz w:val="24"/>
    </w:rPr>
  </w:style>
  <w:style w:type="character" w:customStyle="1" w:styleId="24">
    <w:name w:val="Основной текст с отступом 2 Знак"/>
    <w:basedOn w:val="a0"/>
    <w:link w:val="23"/>
    <w:rsid w:val="005B403B"/>
    <w:rPr>
      <w:sz w:val="24"/>
      <w:szCs w:val="24"/>
    </w:rPr>
  </w:style>
  <w:style w:type="character" w:customStyle="1" w:styleId="af3">
    <w:name w:val="Основной текст с отступом Знак"/>
    <w:basedOn w:val="a0"/>
    <w:link w:val="af4"/>
    <w:rsid w:val="00363C01"/>
    <w:rPr>
      <w:sz w:val="28"/>
      <w:szCs w:val="24"/>
    </w:rPr>
  </w:style>
  <w:style w:type="paragraph" w:styleId="af4">
    <w:name w:val="Body Text Indent"/>
    <w:basedOn w:val="a"/>
    <w:link w:val="af3"/>
    <w:rsid w:val="00363C01"/>
    <w:pPr>
      <w:spacing w:after="120"/>
      <w:ind w:left="283"/>
    </w:pPr>
  </w:style>
  <w:style w:type="character" w:styleId="af5">
    <w:name w:val="Strong"/>
    <w:qFormat/>
    <w:rsid w:val="00C073F8"/>
    <w:rPr>
      <w:b/>
      <w:bCs/>
    </w:rPr>
  </w:style>
  <w:style w:type="paragraph" w:styleId="af6">
    <w:name w:val="List Paragraph"/>
    <w:basedOn w:val="a"/>
    <w:link w:val="af7"/>
    <w:uiPriority w:val="34"/>
    <w:qFormat/>
    <w:rsid w:val="00C073F8"/>
    <w:pPr>
      <w:ind w:left="720" w:firstLine="709"/>
    </w:pPr>
    <w:rPr>
      <w:rFonts w:ascii="Calibri" w:hAnsi="Calibri"/>
      <w:szCs w:val="28"/>
      <w:lang w:eastAsia="en-US"/>
    </w:rPr>
  </w:style>
  <w:style w:type="paragraph" w:styleId="af8">
    <w:name w:val="Subtitle"/>
    <w:basedOn w:val="a"/>
    <w:next w:val="a"/>
    <w:link w:val="af9"/>
    <w:qFormat/>
    <w:rsid w:val="00C073F8"/>
    <w:pPr>
      <w:spacing w:after="60"/>
      <w:jc w:val="center"/>
      <w:outlineLvl w:val="1"/>
    </w:pPr>
    <w:rPr>
      <w:rFonts w:ascii="Cambria" w:hAnsi="Cambria"/>
      <w:sz w:val="24"/>
    </w:rPr>
  </w:style>
  <w:style w:type="character" w:customStyle="1" w:styleId="af9">
    <w:name w:val="Подзаголовок Знак"/>
    <w:basedOn w:val="a0"/>
    <w:link w:val="af8"/>
    <w:rsid w:val="00C073F8"/>
    <w:rPr>
      <w:rFonts w:ascii="Cambria" w:hAnsi="Cambria"/>
      <w:sz w:val="24"/>
      <w:szCs w:val="24"/>
    </w:rPr>
  </w:style>
  <w:style w:type="paragraph" w:styleId="afa">
    <w:name w:val="Plain Text"/>
    <w:basedOn w:val="a"/>
    <w:link w:val="afb"/>
    <w:rsid w:val="00C073F8"/>
    <w:rPr>
      <w:rFonts w:ascii="Courier New" w:hAnsi="Courier New" w:cs="Courier New"/>
      <w:sz w:val="20"/>
      <w:szCs w:val="20"/>
    </w:rPr>
  </w:style>
  <w:style w:type="character" w:customStyle="1" w:styleId="afb">
    <w:name w:val="Текст Знак"/>
    <w:basedOn w:val="a0"/>
    <w:link w:val="afa"/>
    <w:rsid w:val="00C073F8"/>
    <w:rPr>
      <w:rFonts w:ascii="Courier New" w:hAnsi="Courier New" w:cs="Courier New"/>
    </w:rPr>
  </w:style>
  <w:style w:type="paragraph" w:customStyle="1" w:styleId="afc">
    <w:name w:val="Знак Знак Знак Знак Знак Знак"/>
    <w:basedOn w:val="a"/>
    <w:rsid w:val="00331484"/>
    <w:pPr>
      <w:spacing w:before="100" w:beforeAutospacing="1" w:after="100" w:afterAutospacing="1"/>
      <w:jc w:val="both"/>
    </w:pPr>
    <w:rPr>
      <w:rFonts w:ascii="Tahoma" w:hAnsi="Tahoma"/>
      <w:sz w:val="20"/>
      <w:szCs w:val="20"/>
      <w:lang w:val="en-US" w:eastAsia="en-US"/>
    </w:rPr>
  </w:style>
  <w:style w:type="paragraph" w:customStyle="1" w:styleId="ConsPlusTitlePage">
    <w:name w:val="ConsPlusTitlePage"/>
    <w:rsid w:val="00BD29D4"/>
    <w:pPr>
      <w:widowControl w:val="0"/>
      <w:autoSpaceDE w:val="0"/>
      <w:autoSpaceDN w:val="0"/>
    </w:pPr>
    <w:rPr>
      <w:rFonts w:ascii="Tahoma" w:hAnsi="Tahoma" w:cs="Tahoma"/>
    </w:rPr>
  </w:style>
  <w:style w:type="character" w:styleId="afd">
    <w:name w:val="Hyperlink"/>
    <w:uiPriority w:val="99"/>
    <w:rsid w:val="009D3195"/>
    <w:rPr>
      <w:color w:val="0000FF"/>
      <w:u w:val="single"/>
    </w:rPr>
  </w:style>
  <w:style w:type="character" w:customStyle="1" w:styleId="50">
    <w:name w:val="Заголовок 5 Знак"/>
    <w:basedOn w:val="a0"/>
    <w:link w:val="5"/>
    <w:rsid w:val="0042294E"/>
    <w:rPr>
      <w:b/>
      <w:bCs/>
      <w:i/>
      <w:iCs/>
      <w:sz w:val="26"/>
      <w:szCs w:val="26"/>
    </w:rPr>
  </w:style>
  <w:style w:type="character" w:customStyle="1" w:styleId="10">
    <w:name w:val="Заголовок 1 Знак"/>
    <w:aliases w:val="новая страница Знак,Заголовок 1 Знак2 Знак,Заголовок 1 Знак Знак1 Знак,Заголовок 1 Знак Знак Знак1 Знак,Заголовок 1 Знак Знак Знак Знак Знак Знак Знак Знак Знак,Заголовок 1 Знак Знак Знак Знак Знак,Заголовок 11 Знак Знак"/>
    <w:basedOn w:val="a0"/>
    <w:link w:val="1"/>
    <w:rsid w:val="000D33F0"/>
    <w:rPr>
      <w:b/>
      <w:sz w:val="28"/>
    </w:rPr>
  </w:style>
  <w:style w:type="character" w:customStyle="1" w:styleId="30">
    <w:name w:val="Заголовок 3 Знак"/>
    <w:aliases w:val="OG Heading 3 Знак, Знак3 Знак"/>
    <w:basedOn w:val="a0"/>
    <w:link w:val="3"/>
    <w:rsid w:val="00643539"/>
    <w:rPr>
      <w:b/>
      <w:sz w:val="48"/>
    </w:rPr>
  </w:style>
  <w:style w:type="character" w:customStyle="1" w:styleId="20">
    <w:name w:val="Заголовок 2 Знак"/>
    <w:basedOn w:val="a0"/>
    <w:link w:val="2"/>
    <w:uiPriority w:val="9"/>
    <w:rsid w:val="00390248"/>
    <w:rPr>
      <w:sz w:val="24"/>
    </w:rPr>
  </w:style>
  <w:style w:type="character" w:styleId="afe">
    <w:name w:val="FollowedHyperlink"/>
    <w:basedOn w:val="a0"/>
    <w:uiPriority w:val="99"/>
    <w:unhideWhenUsed/>
    <w:rsid w:val="00D14698"/>
    <w:rPr>
      <w:color w:val="800080"/>
      <w:u w:val="single"/>
    </w:rPr>
  </w:style>
  <w:style w:type="paragraph" w:customStyle="1" w:styleId="xl65">
    <w:name w:val="xl65"/>
    <w:basedOn w:val="a"/>
    <w:rsid w:val="00D14698"/>
    <w:pPr>
      <w:spacing w:before="100" w:beforeAutospacing="1" w:after="100" w:afterAutospacing="1"/>
    </w:pPr>
    <w:rPr>
      <w:sz w:val="24"/>
    </w:rPr>
  </w:style>
  <w:style w:type="paragraph" w:customStyle="1" w:styleId="xl66">
    <w:name w:val="xl66"/>
    <w:basedOn w:val="a"/>
    <w:rsid w:val="00D14698"/>
    <w:pPr>
      <w:spacing w:before="100" w:beforeAutospacing="1" w:after="100" w:afterAutospacing="1"/>
    </w:pPr>
    <w:rPr>
      <w:sz w:val="24"/>
    </w:rPr>
  </w:style>
  <w:style w:type="paragraph" w:customStyle="1" w:styleId="xl67">
    <w:name w:val="xl67"/>
    <w:basedOn w:val="a"/>
    <w:rsid w:val="00D146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68">
    <w:name w:val="xl68"/>
    <w:basedOn w:val="a"/>
    <w:rsid w:val="00D146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69">
    <w:name w:val="xl69"/>
    <w:basedOn w:val="a"/>
    <w:rsid w:val="00D146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sz w:val="20"/>
      <w:szCs w:val="20"/>
    </w:rPr>
  </w:style>
  <w:style w:type="paragraph" w:customStyle="1" w:styleId="xl70">
    <w:name w:val="xl70"/>
    <w:basedOn w:val="a"/>
    <w:rsid w:val="00D14698"/>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71">
    <w:name w:val="xl71"/>
    <w:basedOn w:val="a"/>
    <w:rsid w:val="00D14698"/>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0"/>
      <w:szCs w:val="20"/>
    </w:rPr>
  </w:style>
  <w:style w:type="paragraph" w:customStyle="1" w:styleId="xl78">
    <w:name w:val="xl78"/>
    <w:basedOn w:val="a"/>
    <w:rsid w:val="00D14698"/>
    <w:pPr>
      <w:spacing w:before="100" w:beforeAutospacing="1" w:after="100" w:afterAutospacing="1"/>
    </w:pPr>
    <w:rPr>
      <w:sz w:val="24"/>
    </w:rPr>
  </w:style>
  <w:style w:type="paragraph" w:customStyle="1" w:styleId="xl79">
    <w:name w:val="xl79"/>
    <w:basedOn w:val="a"/>
    <w:rsid w:val="00D146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rPr>
  </w:style>
  <w:style w:type="paragraph" w:customStyle="1" w:styleId="xl80">
    <w:name w:val="xl80"/>
    <w:basedOn w:val="a"/>
    <w:rsid w:val="00D146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4"/>
    </w:rPr>
  </w:style>
  <w:style w:type="paragraph" w:customStyle="1" w:styleId="xl81">
    <w:name w:val="xl81"/>
    <w:basedOn w:val="a"/>
    <w:rsid w:val="00D146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sz w:val="24"/>
    </w:rPr>
  </w:style>
  <w:style w:type="paragraph" w:customStyle="1" w:styleId="xl82">
    <w:name w:val="xl82"/>
    <w:basedOn w:val="a"/>
    <w:rsid w:val="00D14698"/>
    <w:pPr>
      <w:spacing w:before="100" w:beforeAutospacing="1" w:after="100" w:afterAutospacing="1"/>
    </w:pPr>
    <w:rPr>
      <w:sz w:val="24"/>
    </w:rPr>
  </w:style>
  <w:style w:type="paragraph" w:customStyle="1" w:styleId="xl83">
    <w:name w:val="xl83"/>
    <w:basedOn w:val="a"/>
    <w:rsid w:val="00D14698"/>
    <w:pPr>
      <w:spacing w:before="100" w:beforeAutospacing="1" w:after="100" w:afterAutospacing="1"/>
    </w:pPr>
    <w:rPr>
      <w:b/>
      <w:bCs/>
      <w:sz w:val="24"/>
    </w:rPr>
  </w:style>
  <w:style w:type="paragraph" w:customStyle="1" w:styleId="xl84">
    <w:name w:val="xl84"/>
    <w:basedOn w:val="a"/>
    <w:rsid w:val="00D14698"/>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4"/>
    </w:rPr>
  </w:style>
  <w:style w:type="paragraph" w:customStyle="1" w:styleId="xl85">
    <w:name w:val="xl85"/>
    <w:basedOn w:val="a"/>
    <w:rsid w:val="00D146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color w:val="000000"/>
      <w:sz w:val="24"/>
    </w:rPr>
  </w:style>
  <w:style w:type="paragraph" w:customStyle="1" w:styleId="xl86">
    <w:name w:val="xl86"/>
    <w:basedOn w:val="a"/>
    <w:rsid w:val="00D14698"/>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color w:val="000000"/>
      <w:sz w:val="24"/>
    </w:rPr>
  </w:style>
  <w:style w:type="paragraph" w:customStyle="1" w:styleId="xl87">
    <w:name w:val="xl87"/>
    <w:basedOn w:val="a"/>
    <w:rsid w:val="00D14698"/>
    <w:pPr>
      <w:spacing w:before="100" w:beforeAutospacing="1" w:after="100" w:afterAutospacing="1"/>
    </w:pPr>
    <w:rPr>
      <w:b/>
      <w:bCs/>
      <w:sz w:val="24"/>
    </w:rPr>
  </w:style>
  <w:style w:type="paragraph" w:customStyle="1" w:styleId="xl88">
    <w:name w:val="xl88"/>
    <w:basedOn w:val="a"/>
    <w:rsid w:val="00D14698"/>
    <w:pPr>
      <w:spacing w:before="100" w:beforeAutospacing="1" w:after="100" w:afterAutospacing="1"/>
    </w:pPr>
    <w:rPr>
      <w:sz w:val="24"/>
    </w:rPr>
  </w:style>
  <w:style w:type="paragraph" w:customStyle="1" w:styleId="xl89">
    <w:name w:val="xl89"/>
    <w:basedOn w:val="a"/>
    <w:rsid w:val="00D146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sz w:val="24"/>
    </w:rPr>
  </w:style>
  <w:style w:type="paragraph" w:customStyle="1" w:styleId="xl76">
    <w:name w:val="xl76"/>
    <w:basedOn w:val="a"/>
    <w:rsid w:val="00D14698"/>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rPr>
  </w:style>
  <w:style w:type="paragraph" w:customStyle="1" w:styleId="xl77">
    <w:name w:val="xl77"/>
    <w:basedOn w:val="a"/>
    <w:rsid w:val="00D14698"/>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rPr>
  </w:style>
  <w:style w:type="character" w:customStyle="1" w:styleId="40">
    <w:name w:val="Заголовок 4 Знак"/>
    <w:basedOn w:val="a0"/>
    <w:link w:val="4"/>
    <w:uiPriority w:val="9"/>
    <w:rsid w:val="00813129"/>
    <w:rPr>
      <w:b/>
      <w:bCs/>
      <w:sz w:val="28"/>
      <w:szCs w:val="24"/>
    </w:rPr>
  </w:style>
  <w:style w:type="paragraph" w:customStyle="1" w:styleId="ConsPlusCell">
    <w:name w:val="ConsPlusCell"/>
    <w:uiPriority w:val="99"/>
    <w:rsid w:val="00813129"/>
    <w:pPr>
      <w:widowControl w:val="0"/>
      <w:autoSpaceDE w:val="0"/>
      <w:autoSpaceDN w:val="0"/>
      <w:adjustRightInd w:val="0"/>
    </w:pPr>
    <w:rPr>
      <w:rFonts w:ascii="Arial" w:hAnsi="Arial" w:cs="Arial"/>
    </w:rPr>
  </w:style>
  <w:style w:type="paragraph" w:customStyle="1" w:styleId="ConsPlusDocList">
    <w:name w:val="ConsPlusDocList"/>
    <w:rsid w:val="00813129"/>
    <w:pPr>
      <w:widowControl w:val="0"/>
      <w:autoSpaceDE w:val="0"/>
      <w:autoSpaceDN w:val="0"/>
      <w:adjustRightInd w:val="0"/>
    </w:pPr>
    <w:rPr>
      <w:rFonts w:ascii="Courier New" w:hAnsi="Courier New" w:cs="Courier New"/>
    </w:rPr>
  </w:style>
  <w:style w:type="character" w:customStyle="1" w:styleId="a9">
    <w:name w:val="Нижний колонтитул Знак"/>
    <w:basedOn w:val="a0"/>
    <w:link w:val="a8"/>
    <w:rsid w:val="00813129"/>
    <w:rPr>
      <w:sz w:val="28"/>
      <w:szCs w:val="24"/>
    </w:rPr>
  </w:style>
  <w:style w:type="paragraph" w:styleId="aff">
    <w:name w:val="Document Map"/>
    <w:basedOn w:val="a"/>
    <w:link w:val="aff0"/>
    <w:rsid w:val="00813129"/>
    <w:pPr>
      <w:shd w:val="clear" w:color="auto" w:fill="000080"/>
    </w:pPr>
    <w:rPr>
      <w:rFonts w:ascii="Tahoma" w:hAnsi="Tahoma" w:cs="Tahoma"/>
      <w:sz w:val="20"/>
      <w:szCs w:val="20"/>
    </w:rPr>
  </w:style>
  <w:style w:type="character" w:customStyle="1" w:styleId="aff0">
    <w:name w:val="Схема документа Знак"/>
    <w:basedOn w:val="a0"/>
    <w:link w:val="aff"/>
    <w:rsid w:val="00813129"/>
    <w:rPr>
      <w:rFonts w:ascii="Tahoma" w:hAnsi="Tahoma" w:cs="Tahoma"/>
      <w:shd w:val="clear" w:color="auto" w:fill="000080"/>
    </w:rPr>
  </w:style>
  <w:style w:type="paragraph" w:customStyle="1" w:styleId="style13222631300000000552consplusnormal">
    <w:name w:val="style_13222631300000000552consplusnormal"/>
    <w:basedOn w:val="a"/>
    <w:rsid w:val="00813129"/>
    <w:pPr>
      <w:spacing w:before="100" w:beforeAutospacing="1" w:after="100" w:afterAutospacing="1"/>
    </w:pPr>
    <w:rPr>
      <w:sz w:val="24"/>
    </w:rPr>
  </w:style>
  <w:style w:type="character" w:customStyle="1" w:styleId="25">
    <w:name w:val="Основной текст 2 Знак"/>
    <w:basedOn w:val="a0"/>
    <w:rsid w:val="00813129"/>
    <w:rPr>
      <w:rFonts w:ascii="Arial" w:hAnsi="Arial" w:cs="Arial"/>
    </w:rPr>
  </w:style>
  <w:style w:type="paragraph" w:styleId="aff1">
    <w:name w:val="TOC Heading"/>
    <w:basedOn w:val="1"/>
    <w:next w:val="a"/>
    <w:uiPriority w:val="39"/>
    <w:unhideWhenUsed/>
    <w:qFormat/>
    <w:rsid w:val="00813129"/>
    <w:pPr>
      <w:keepLines/>
      <w:spacing w:before="120" w:after="120" w:line="276" w:lineRule="auto"/>
      <w:jc w:val="left"/>
      <w:outlineLvl w:val="9"/>
    </w:pPr>
    <w:rPr>
      <w:rFonts w:ascii="Cambria" w:hAnsi="Cambria"/>
      <w:bCs/>
      <w:color w:val="365F91"/>
      <w:szCs w:val="28"/>
    </w:rPr>
  </w:style>
  <w:style w:type="paragraph" w:styleId="13">
    <w:name w:val="toc 1"/>
    <w:basedOn w:val="a"/>
    <w:next w:val="a"/>
    <w:autoRedefine/>
    <w:uiPriority w:val="39"/>
    <w:unhideWhenUsed/>
    <w:rsid w:val="00813129"/>
    <w:pPr>
      <w:spacing w:after="100"/>
    </w:pPr>
    <w:rPr>
      <w:b/>
      <w:sz w:val="24"/>
    </w:rPr>
  </w:style>
  <w:style w:type="paragraph" w:styleId="26">
    <w:name w:val="toc 2"/>
    <w:basedOn w:val="a"/>
    <w:next w:val="a"/>
    <w:autoRedefine/>
    <w:uiPriority w:val="39"/>
    <w:unhideWhenUsed/>
    <w:rsid w:val="00813129"/>
    <w:pPr>
      <w:tabs>
        <w:tab w:val="right" w:leader="dot" w:pos="9344"/>
      </w:tabs>
      <w:spacing w:after="100"/>
      <w:ind w:left="240"/>
      <w:jc w:val="both"/>
    </w:pPr>
    <w:rPr>
      <w:sz w:val="24"/>
    </w:rPr>
  </w:style>
  <w:style w:type="paragraph" w:styleId="33">
    <w:name w:val="toc 3"/>
    <w:basedOn w:val="a"/>
    <w:next w:val="a"/>
    <w:autoRedefine/>
    <w:uiPriority w:val="39"/>
    <w:unhideWhenUsed/>
    <w:rsid w:val="00813129"/>
    <w:pPr>
      <w:spacing w:after="100"/>
      <w:ind w:left="480"/>
      <w:jc w:val="both"/>
    </w:pPr>
    <w:rPr>
      <w:sz w:val="24"/>
    </w:rPr>
  </w:style>
  <w:style w:type="paragraph" w:styleId="41">
    <w:name w:val="toc 4"/>
    <w:basedOn w:val="a"/>
    <w:next w:val="a"/>
    <w:autoRedefine/>
    <w:uiPriority w:val="39"/>
    <w:unhideWhenUsed/>
    <w:rsid w:val="00813129"/>
    <w:pPr>
      <w:spacing w:after="100"/>
      <w:ind w:left="720"/>
      <w:jc w:val="both"/>
    </w:pPr>
  </w:style>
  <w:style w:type="paragraph" w:styleId="51">
    <w:name w:val="toc 5"/>
    <w:basedOn w:val="a"/>
    <w:next w:val="a"/>
    <w:autoRedefine/>
    <w:uiPriority w:val="39"/>
    <w:unhideWhenUsed/>
    <w:rsid w:val="00813129"/>
    <w:pPr>
      <w:spacing w:after="100" w:line="276" w:lineRule="auto"/>
      <w:ind w:left="880"/>
    </w:pPr>
    <w:rPr>
      <w:rFonts w:ascii="Calibri" w:hAnsi="Calibri"/>
      <w:sz w:val="22"/>
      <w:szCs w:val="22"/>
    </w:rPr>
  </w:style>
  <w:style w:type="paragraph" w:styleId="61">
    <w:name w:val="toc 6"/>
    <w:basedOn w:val="a"/>
    <w:next w:val="a"/>
    <w:autoRedefine/>
    <w:uiPriority w:val="39"/>
    <w:unhideWhenUsed/>
    <w:rsid w:val="00813129"/>
    <w:pPr>
      <w:spacing w:after="100" w:line="276" w:lineRule="auto"/>
      <w:ind w:left="1100"/>
    </w:pPr>
    <w:rPr>
      <w:rFonts w:ascii="Calibri" w:hAnsi="Calibri"/>
      <w:sz w:val="22"/>
      <w:szCs w:val="22"/>
    </w:rPr>
  </w:style>
  <w:style w:type="paragraph" w:styleId="71">
    <w:name w:val="toc 7"/>
    <w:basedOn w:val="a"/>
    <w:next w:val="a"/>
    <w:autoRedefine/>
    <w:uiPriority w:val="39"/>
    <w:unhideWhenUsed/>
    <w:rsid w:val="00813129"/>
    <w:pPr>
      <w:spacing w:after="100" w:line="276" w:lineRule="auto"/>
      <w:ind w:left="1320"/>
    </w:pPr>
    <w:rPr>
      <w:rFonts w:ascii="Calibri" w:hAnsi="Calibri"/>
      <w:sz w:val="22"/>
      <w:szCs w:val="22"/>
    </w:rPr>
  </w:style>
  <w:style w:type="paragraph" w:styleId="82">
    <w:name w:val="toc 8"/>
    <w:basedOn w:val="a"/>
    <w:next w:val="a"/>
    <w:autoRedefine/>
    <w:uiPriority w:val="39"/>
    <w:unhideWhenUsed/>
    <w:rsid w:val="00813129"/>
    <w:pPr>
      <w:spacing w:after="100" w:line="276" w:lineRule="auto"/>
      <w:ind w:left="1540"/>
    </w:pPr>
    <w:rPr>
      <w:rFonts w:ascii="Calibri" w:hAnsi="Calibri"/>
      <w:sz w:val="22"/>
      <w:szCs w:val="22"/>
    </w:rPr>
  </w:style>
  <w:style w:type="paragraph" w:styleId="90">
    <w:name w:val="toc 9"/>
    <w:basedOn w:val="a"/>
    <w:next w:val="a"/>
    <w:autoRedefine/>
    <w:uiPriority w:val="39"/>
    <w:unhideWhenUsed/>
    <w:rsid w:val="00813129"/>
    <w:pPr>
      <w:spacing w:after="100" w:line="276" w:lineRule="auto"/>
      <w:ind w:left="1760"/>
    </w:pPr>
    <w:rPr>
      <w:rFonts w:ascii="Calibri" w:hAnsi="Calibri"/>
      <w:sz w:val="22"/>
      <w:szCs w:val="22"/>
    </w:rPr>
  </w:style>
  <w:style w:type="table" w:customStyle="1" w:styleId="14">
    <w:name w:val="Сетка таблицы1"/>
    <w:basedOn w:val="a1"/>
    <w:next w:val="aa"/>
    <w:uiPriority w:val="59"/>
    <w:rsid w:val="0081312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
    <w:name w:val="Сетка таблицы2"/>
    <w:basedOn w:val="a1"/>
    <w:next w:val="aa"/>
    <w:uiPriority w:val="59"/>
    <w:rsid w:val="0081312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
    <w:name w:val="Нет списка1"/>
    <w:next w:val="a2"/>
    <w:uiPriority w:val="99"/>
    <w:semiHidden/>
    <w:unhideWhenUsed/>
    <w:rsid w:val="00813129"/>
  </w:style>
  <w:style w:type="table" w:customStyle="1" w:styleId="34">
    <w:name w:val="Сетка таблицы3"/>
    <w:basedOn w:val="a1"/>
    <w:next w:val="aa"/>
    <w:uiPriority w:val="59"/>
    <w:rsid w:val="0081312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
    <w:name w:val="Сетка таблицы4"/>
    <w:basedOn w:val="a1"/>
    <w:next w:val="aa"/>
    <w:uiPriority w:val="59"/>
    <w:rsid w:val="0081312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
    <w:name w:val="Сетка таблицы5"/>
    <w:basedOn w:val="a1"/>
    <w:next w:val="aa"/>
    <w:uiPriority w:val="59"/>
    <w:rsid w:val="0081312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
    <w:name w:val="Сетка таблицы6"/>
    <w:basedOn w:val="a1"/>
    <w:next w:val="aa"/>
    <w:uiPriority w:val="59"/>
    <w:rsid w:val="0081312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
    <w:name w:val="Сетка таблицы7"/>
    <w:basedOn w:val="a1"/>
    <w:next w:val="aa"/>
    <w:uiPriority w:val="59"/>
    <w:rsid w:val="0081312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3">
    <w:name w:val="Сетка таблицы8"/>
    <w:basedOn w:val="a1"/>
    <w:next w:val="aa"/>
    <w:uiPriority w:val="59"/>
    <w:rsid w:val="0081312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
    <w:name w:val="Сетка таблицы9"/>
    <w:basedOn w:val="a1"/>
    <w:next w:val="aa"/>
    <w:uiPriority w:val="59"/>
    <w:rsid w:val="0081312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1"/>
    <w:next w:val="aa"/>
    <w:uiPriority w:val="59"/>
    <w:rsid w:val="0081312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2">
    <w:name w:val="endnote text"/>
    <w:basedOn w:val="a"/>
    <w:link w:val="aff3"/>
    <w:uiPriority w:val="99"/>
    <w:unhideWhenUsed/>
    <w:rsid w:val="00813129"/>
    <w:rPr>
      <w:sz w:val="20"/>
      <w:szCs w:val="20"/>
    </w:rPr>
  </w:style>
  <w:style w:type="character" w:customStyle="1" w:styleId="aff3">
    <w:name w:val="Текст концевой сноски Знак"/>
    <w:basedOn w:val="a0"/>
    <w:link w:val="aff2"/>
    <w:uiPriority w:val="99"/>
    <w:rsid w:val="00813129"/>
  </w:style>
  <w:style w:type="character" w:styleId="aff4">
    <w:name w:val="endnote reference"/>
    <w:basedOn w:val="a0"/>
    <w:uiPriority w:val="99"/>
    <w:unhideWhenUsed/>
    <w:rsid w:val="00813129"/>
    <w:rPr>
      <w:vertAlign w:val="superscript"/>
    </w:rPr>
  </w:style>
  <w:style w:type="paragraph" w:styleId="aff5">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
    <w:basedOn w:val="a"/>
    <w:link w:val="aff6"/>
    <w:unhideWhenUsed/>
    <w:rsid w:val="00813129"/>
    <w:rPr>
      <w:sz w:val="20"/>
      <w:szCs w:val="20"/>
    </w:rPr>
  </w:style>
  <w:style w:type="character" w:customStyle="1" w:styleId="aff6">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single space Знак"/>
    <w:basedOn w:val="a0"/>
    <w:link w:val="aff5"/>
    <w:rsid w:val="00813129"/>
  </w:style>
  <w:style w:type="character" w:styleId="aff7">
    <w:name w:val="footnote reference"/>
    <w:aliases w:val="Знак сноски 1,Знак сноски-FN,Ciae niinee-FN,Referencia nota al pie"/>
    <w:basedOn w:val="a0"/>
    <w:uiPriority w:val="99"/>
    <w:unhideWhenUsed/>
    <w:rsid w:val="00813129"/>
    <w:rPr>
      <w:vertAlign w:val="superscript"/>
    </w:rPr>
  </w:style>
  <w:style w:type="character" w:customStyle="1" w:styleId="r">
    <w:name w:val="r"/>
    <w:basedOn w:val="a0"/>
    <w:rsid w:val="00813129"/>
  </w:style>
  <w:style w:type="character" w:customStyle="1" w:styleId="ep">
    <w:name w:val="ep"/>
    <w:basedOn w:val="a0"/>
    <w:rsid w:val="00813129"/>
  </w:style>
  <w:style w:type="character" w:customStyle="1" w:styleId="blk">
    <w:name w:val="blk"/>
    <w:basedOn w:val="a0"/>
    <w:rsid w:val="00813129"/>
  </w:style>
  <w:style w:type="paragraph" w:customStyle="1" w:styleId="16">
    <w:name w:val="Без интервала1"/>
    <w:rsid w:val="00813129"/>
    <w:pPr>
      <w:jc w:val="both"/>
    </w:pPr>
    <w:rPr>
      <w:rFonts w:eastAsia="Calibri"/>
      <w:sz w:val="24"/>
      <w:szCs w:val="24"/>
    </w:rPr>
  </w:style>
  <w:style w:type="character" w:customStyle="1" w:styleId="ae">
    <w:name w:val="Без интервала Знак"/>
    <w:link w:val="ad"/>
    <w:rsid w:val="00813129"/>
    <w:rPr>
      <w:rFonts w:ascii="Calibri" w:hAnsi="Calibri"/>
      <w:sz w:val="22"/>
      <w:szCs w:val="22"/>
      <w:lang w:bidi="ar-SA"/>
    </w:rPr>
  </w:style>
  <w:style w:type="paragraph" w:styleId="aff8">
    <w:name w:val="caption"/>
    <w:basedOn w:val="a"/>
    <w:next w:val="a"/>
    <w:unhideWhenUsed/>
    <w:qFormat/>
    <w:rsid w:val="00813129"/>
    <w:pPr>
      <w:spacing w:after="200"/>
    </w:pPr>
    <w:rPr>
      <w:b/>
      <w:bCs/>
      <w:color w:val="4F81BD"/>
      <w:sz w:val="18"/>
      <w:szCs w:val="18"/>
    </w:rPr>
  </w:style>
  <w:style w:type="numbering" w:customStyle="1" w:styleId="28">
    <w:name w:val="Нет списка2"/>
    <w:next w:val="a2"/>
    <w:uiPriority w:val="99"/>
    <w:semiHidden/>
    <w:unhideWhenUsed/>
    <w:rsid w:val="00813129"/>
  </w:style>
  <w:style w:type="table" w:customStyle="1" w:styleId="110">
    <w:name w:val="Сетка таблицы11"/>
    <w:basedOn w:val="a1"/>
    <w:next w:val="aa"/>
    <w:uiPriority w:val="59"/>
    <w:rsid w:val="0081312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1"/>
    <w:next w:val="aa"/>
    <w:uiPriority w:val="59"/>
    <w:rsid w:val="0081312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
    <w:name w:val="Сетка таблицы21"/>
    <w:basedOn w:val="a1"/>
    <w:next w:val="aa"/>
    <w:uiPriority w:val="59"/>
    <w:rsid w:val="0081312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
    <w:name w:val="Нет списка11"/>
    <w:next w:val="a2"/>
    <w:uiPriority w:val="99"/>
    <w:semiHidden/>
    <w:unhideWhenUsed/>
    <w:rsid w:val="00813129"/>
  </w:style>
  <w:style w:type="table" w:customStyle="1" w:styleId="310">
    <w:name w:val="Сетка таблицы31"/>
    <w:basedOn w:val="a1"/>
    <w:next w:val="aa"/>
    <w:uiPriority w:val="59"/>
    <w:rsid w:val="0081312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0">
    <w:name w:val="Сетка таблицы41"/>
    <w:basedOn w:val="a1"/>
    <w:next w:val="aa"/>
    <w:uiPriority w:val="59"/>
    <w:rsid w:val="0081312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0">
    <w:name w:val="Сетка таблицы51"/>
    <w:basedOn w:val="a1"/>
    <w:next w:val="aa"/>
    <w:uiPriority w:val="59"/>
    <w:rsid w:val="0081312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0">
    <w:name w:val="Сетка таблицы61"/>
    <w:basedOn w:val="a1"/>
    <w:next w:val="aa"/>
    <w:uiPriority w:val="59"/>
    <w:rsid w:val="0081312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0">
    <w:name w:val="Сетка таблицы71"/>
    <w:basedOn w:val="a1"/>
    <w:next w:val="aa"/>
    <w:uiPriority w:val="59"/>
    <w:rsid w:val="0081312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0">
    <w:name w:val="Сетка таблицы81"/>
    <w:basedOn w:val="a1"/>
    <w:next w:val="aa"/>
    <w:uiPriority w:val="59"/>
    <w:rsid w:val="0081312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0">
    <w:name w:val="Сетка таблицы91"/>
    <w:basedOn w:val="a1"/>
    <w:next w:val="aa"/>
    <w:uiPriority w:val="59"/>
    <w:rsid w:val="0081312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
    <w:name w:val="Сетка таблицы101"/>
    <w:basedOn w:val="a1"/>
    <w:next w:val="aa"/>
    <w:uiPriority w:val="59"/>
    <w:rsid w:val="0081312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
    <w:name w:val="Нет списка21"/>
    <w:next w:val="a2"/>
    <w:uiPriority w:val="99"/>
    <w:semiHidden/>
    <w:unhideWhenUsed/>
    <w:rsid w:val="00813129"/>
  </w:style>
  <w:style w:type="numbering" w:customStyle="1" w:styleId="1110">
    <w:name w:val="Нет списка111"/>
    <w:next w:val="a2"/>
    <w:uiPriority w:val="99"/>
    <w:semiHidden/>
    <w:unhideWhenUsed/>
    <w:rsid w:val="00813129"/>
  </w:style>
  <w:style w:type="character" w:customStyle="1" w:styleId="apple-converted-space">
    <w:name w:val="apple-converted-space"/>
    <w:basedOn w:val="a0"/>
    <w:rsid w:val="00813129"/>
  </w:style>
  <w:style w:type="character" w:customStyle="1" w:styleId="ConsPlusTitle0">
    <w:name w:val="ConsPlusTitle Знак"/>
    <w:basedOn w:val="a0"/>
    <w:link w:val="ConsPlusTitle"/>
    <w:uiPriority w:val="99"/>
    <w:locked/>
    <w:rsid w:val="00813129"/>
    <w:rPr>
      <w:rFonts w:ascii="Arial" w:hAnsi="Arial" w:cs="Arial"/>
      <w:b/>
      <w:bCs/>
      <w:lang w:val="ru-RU" w:eastAsia="ru-RU" w:bidi="ar-SA"/>
    </w:rPr>
  </w:style>
  <w:style w:type="paragraph" w:customStyle="1" w:styleId="Style13">
    <w:name w:val="Style13"/>
    <w:basedOn w:val="a"/>
    <w:uiPriority w:val="99"/>
    <w:rsid w:val="005F5238"/>
    <w:pPr>
      <w:widowControl w:val="0"/>
      <w:autoSpaceDE w:val="0"/>
      <w:autoSpaceDN w:val="0"/>
      <w:adjustRightInd w:val="0"/>
    </w:pPr>
    <w:rPr>
      <w:sz w:val="24"/>
    </w:rPr>
  </w:style>
  <w:style w:type="paragraph" w:customStyle="1" w:styleId="29">
    <w:name w:val="Знак Знак Знак Знак Знак Знак Знак Знак Знак Знак Знак Знак Знак Знак Знак Знак Знак Знак Знак Знак Знак2 Знак"/>
    <w:basedOn w:val="a"/>
    <w:rsid w:val="00376390"/>
    <w:pPr>
      <w:spacing w:after="160" w:line="240" w:lineRule="exact"/>
    </w:pPr>
    <w:rPr>
      <w:rFonts w:ascii="Verdana" w:hAnsi="Verdana"/>
      <w:sz w:val="20"/>
      <w:szCs w:val="20"/>
      <w:lang w:val="en-US" w:eastAsia="en-US"/>
    </w:rPr>
  </w:style>
  <w:style w:type="paragraph" w:customStyle="1" w:styleId="xl72">
    <w:name w:val="xl72"/>
    <w:basedOn w:val="a"/>
    <w:rsid w:val="00376390"/>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color w:val="000000"/>
      <w:sz w:val="20"/>
      <w:szCs w:val="20"/>
    </w:rPr>
  </w:style>
  <w:style w:type="paragraph" w:customStyle="1" w:styleId="xl73">
    <w:name w:val="xl73"/>
    <w:basedOn w:val="a"/>
    <w:rsid w:val="0037639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color w:val="000000"/>
      <w:sz w:val="20"/>
      <w:szCs w:val="20"/>
    </w:rPr>
  </w:style>
  <w:style w:type="paragraph" w:customStyle="1" w:styleId="xl74">
    <w:name w:val="xl74"/>
    <w:basedOn w:val="a"/>
    <w:rsid w:val="0037639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sz w:val="20"/>
      <w:szCs w:val="20"/>
    </w:rPr>
  </w:style>
  <w:style w:type="paragraph" w:customStyle="1" w:styleId="xl75">
    <w:name w:val="xl75"/>
    <w:basedOn w:val="a"/>
    <w:rsid w:val="00376390"/>
    <w:pPr>
      <w:spacing w:before="100" w:beforeAutospacing="1" w:after="100" w:afterAutospacing="1"/>
    </w:pPr>
    <w:rPr>
      <w:color w:val="000000"/>
      <w:sz w:val="24"/>
    </w:rPr>
  </w:style>
  <w:style w:type="character" w:customStyle="1" w:styleId="wmi-callto">
    <w:name w:val="wmi-callto"/>
    <w:basedOn w:val="a0"/>
    <w:rsid w:val="00F514FB"/>
  </w:style>
  <w:style w:type="paragraph" w:customStyle="1" w:styleId="aff9">
    <w:name w:val="Знак Знак Знак Знак Знак Знак Знак Знак Знак Знак Знак Знак Знак Знак Знак"/>
    <w:basedOn w:val="a"/>
    <w:rsid w:val="007E5B1C"/>
    <w:pPr>
      <w:spacing w:before="100" w:beforeAutospacing="1" w:after="100" w:afterAutospacing="1"/>
    </w:pPr>
    <w:rPr>
      <w:rFonts w:ascii="Tahoma" w:hAnsi="Tahoma" w:cs="Tahoma"/>
      <w:sz w:val="20"/>
      <w:szCs w:val="20"/>
      <w:lang w:val="en-US" w:eastAsia="en-US"/>
    </w:rPr>
  </w:style>
  <w:style w:type="paragraph" w:customStyle="1" w:styleId="xl121">
    <w:name w:val="xl121"/>
    <w:basedOn w:val="a"/>
    <w:rsid w:val="00BF7047"/>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color w:val="000000"/>
      <w:sz w:val="20"/>
      <w:szCs w:val="20"/>
    </w:rPr>
  </w:style>
  <w:style w:type="paragraph" w:customStyle="1" w:styleId="xl122">
    <w:name w:val="xl122"/>
    <w:basedOn w:val="a"/>
    <w:rsid w:val="00BF7047"/>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color w:val="000000"/>
      <w:sz w:val="20"/>
      <w:szCs w:val="20"/>
    </w:rPr>
  </w:style>
  <w:style w:type="paragraph" w:customStyle="1" w:styleId="xl123">
    <w:name w:val="xl123"/>
    <w:basedOn w:val="a"/>
    <w:rsid w:val="00BF7047"/>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0"/>
      <w:szCs w:val="20"/>
    </w:rPr>
  </w:style>
  <w:style w:type="paragraph" w:customStyle="1" w:styleId="xl124">
    <w:name w:val="xl124"/>
    <w:basedOn w:val="a"/>
    <w:rsid w:val="00BF7047"/>
    <w:pPr>
      <w:pBdr>
        <w:top w:val="single" w:sz="4" w:space="0" w:color="000000"/>
        <w:left w:val="single" w:sz="4" w:space="0" w:color="000000"/>
        <w:right w:val="single" w:sz="4" w:space="0" w:color="000000"/>
      </w:pBdr>
      <w:spacing w:before="100" w:beforeAutospacing="1" w:after="100" w:afterAutospacing="1"/>
      <w:jc w:val="right"/>
      <w:textAlignment w:val="top"/>
    </w:pPr>
    <w:rPr>
      <w:color w:val="000000"/>
      <w:sz w:val="20"/>
      <w:szCs w:val="20"/>
    </w:rPr>
  </w:style>
  <w:style w:type="paragraph" w:customStyle="1" w:styleId="xl125">
    <w:name w:val="xl125"/>
    <w:basedOn w:val="a"/>
    <w:rsid w:val="00BF7047"/>
    <w:pPr>
      <w:pBdr>
        <w:top w:val="single" w:sz="4" w:space="0" w:color="000000"/>
        <w:left w:val="single" w:sz="4" w:space="0" w:color="000000"/>
        <w:right w:val="single" w:sz="4" w:space="0" w:color="000000"/>
      </w:pBdr>
      <w:spacing w:before="100" w:beforeAutospacing="1" w:after="100" w:afterAutospacing="1"/>
      <w:jc w:val="right"/>
      <w:textAlignment w:val="top"/>
    </w:pPr>
    <w:rPr>
      <w:color w:val="000000"/>
      <w:sz w:val="20"/>
      <w:szCs w:val="20"/>
    </w:rPr>
  </w:style>
  <w:style w:type="paragraph" w:customStyle="1" w:styleId="xl126">
    <w:name w:val="xl126"/>
    <w:basedOn w:val="a"/>
    <w:rsid w:val="00BF70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sz w:val="20"/>
      <w:szCs w:val="20"/>
    </w:rPr>
  </w:style>
  <w:style w:type="paragraph" w:customStyle="1" w:styleId="xl127">
    <w:name w:val="xl127"/>
    <w:basedOn w:val="a"/>
    <w:rsid w:val="00BF70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sz w:val="20"/>
      <w:szCs w:val="20"/>
    </w:rPr>
  </w:style>
  <w:style w:type="paragraph" w:customStyle="1" w:styleId="xl128">
    <w:name w:val="xl128"/>
    <w:basedOn w:val="a"/>
    <w:rsid w:val="00BF7047"/>
    <w:pPr>
      <w:spacing w:before="100" w:beforeAutospacing="1" w:after="100" w:afterAutospacing="1"/>
    </w:pPr>
    <w:rPr>
      <w:sz w:val="24"/>
    </w:rPr>
  </w:style>
  <w:style w:type="paragraph" w:customStyle="1" w:styleId="xl129">
    <w:name w:val="xl129"/>
    <w:basedOn w:val="a"/>
    <w:rsid w:val="00BF7047"/>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color w:val="000000"/>
      <w:sz w:val="20"/>
      <w:szCs w:val="20"/>
    </w:rPr>
  </w:style>
  <w:style w:type="paragraph" w:customStyle="1" w:styleId="xl130">
    <w:name w:val="xl130"/>
    <w:basedOn w:val="a"/>
    <w:rsid w:val="00BF7047"/>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color w:val="000000"/>
      <w:sz w:val="20"/>
      <w:szCs w:val="20"/>
    </w:rPr>
  </w:style>
  <w:style w:type="paragraph" w:customStyle="1" w:styleId="xl131">
    <w:name w:val="xl131"/>
    <w:basedOn w:val="a"/>
    <w:rsid w:val="00BF7047"/>
    <w:pPr>
      <w:pBdr>
        <w:top w:val="single" w:sz="4" w:space="0" w:color="000000"/>
        <w:left w:val="single" w:sz="4" w:space="0" w:color="000000"/>
        <w:right w:val="single" w:sz="4" w:space="0" w:color="000000"/>
      </w:pBdr>
      <w:spacing w:before="100" w:beforeAutospacing="1" w:after="100" w:afterAutospacing="1"/>
      <w:textAlignment w:val="top"/>
    </w:pPr>
    <w:rPr>
      <w:color w:val="000000"/>
      <w:sz w:val="20"/>
      <w:szCs w:val="20"/>
    </w:rPr>
  </w:style>
  <w:style w:type="paragraph" w:customStyle="1" w:styleId="xl132">
    <w:name w:val="xl132"/>
    <w:basedOn w:val="a"/>
    <w:rsid w:val="00BF7047"/>
    <w:pPr>
      <w:pBdr>
        <w:top w:val="single" w:sz="4" w:space="0" w:color="000000"/>
        <w:left w:val="single" w:sz="4" w:space="0" w:color="000000"/>
        <w:right w:val="single" w:sz="4" w:space="0" w:color="000000"/>
      </w:pBdr>
      <w:spacing w:before="100" w:beforeAutospacing="1" w:after="100" w:afterAutospacing="1"/>
      <w:jc w:val="center"/>
      <w:textAlignment w:val="top"/>
    </w:pPr>
    <w:rPr>
      <w:color w:val="000000"/>
      <w:sz w:val="20"/>
      <w:szCs w:val="20"/>
    </w:rPr>
  </w:style>
  <w:style w:type="paragraph" w:customStyle="1" w:styleId="xl133">
    <w:name w:val="xl133"/>
    <w:basedOn w:val="a"/>
    <w:rsid w:val="00BF704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134">
    <w:name w:val="xl134"/>
    <w:basedOn w:val="a"/>
    <w:rsid w:val="00BF70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35">
    <w:name w:val="xl135"/>
    <w:basedOn w:val="a"/>
    <w:rsid w:val="00BF70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sz w:val="20"/>
      <w:szCs w:val="20"/>
    </w:rPr>
  </w:style>
  <w:style w:type="paragraph" w:customStyle="1" w:styleId="xl136">
    <w:name w:val="xl136"/>
    <w:basedOn w:val="a"/>
    <w:rsid w:val="00BF70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sz w:val="20"/>
      <w:szCs w:val="20"/>
    </w:rPr>
  </w:style>
  <w:style w:type="paragraph" w:customStyle="1" w:styleId="xl137">
    <w:name w:val="xl137"/>
    <w:basedOn w:val="a"/>
    <w:rsid w:val="00BF7047"/>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0"/>
      <w:szCs w:val="20"/>
    </w:rPr>
  </w:style>
  <w:style w:type="paragraph" w:customStyle="1" w:styleId="xl99">
    <w:name w:val="xl99"/>
    <w:basedOn w:val="a"/>
    <w:rsid w:val="00BF7047"/>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color w:val="000000"/>
      <w:sz w:val="20"/>
      <w:szCs w:val="20"/>
    </w:rPr>
  </w:style>
  <w:style w:type="paragraph" w:customStyle="1" w:styleId="xl100">
    <w:name w:val="xl100"/>
    <w:basedOn w:val="a"/>
    <w:rsid w:val="00BF7047"/>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color w:val="000000"/>
      <w:sz w:val="20"/>
      <w:szCs w:val="20"/>
    </w:rPr>
  </w:style>
  <w:style w:type="paragraph" w:customStyle="1" w:styleId="xl101">
    <w:name w:val="xl101"/>
    <w:basedOn w:val="a"/>
    <w:rsid w:val="00BF7047"/>
    <w:pPr>
      <w:spacing w:before="100" w:beforeAutospacing="1" w:after="100" w:afterAutospacing="1"/>
    </w:pPr>
    <w:rPr>
      <w:sz w:val="24"/>
    </w:rPr>
  </w:style>
  <w:style w:type="paragraph" w:customStyle="1" w:styleId="xl102">
    <w:name w:val="xl102"/>
    <w:basedOn w:val="a"/>
    <w:rsid w:val="00BF7047"/>
    <w:pPr>
      <w:pBdr>
        <w:top w:val="single" w:sz="4" w:space="0" w:color="000000"/>
        <w:left w:val="single" w:sz="4" w:space="0" w:color="000000"/>
        <w:right w:val="single" w:sz="4" w:space="0" w:color="000000"/>
      </w:pBdr>
      <w:spacing w:before="100" w:beforeAutospacing="1" w:after="100" w:afterAutospacing="1"/>
      <w:jc w:val="right"/>
      <w:textAlignment w:val="top"/>
    </w:pPr>
    <w:rPr>
      <w:color w:val="000000"/>
      <w:sz w:val="20"/>
      <w:szCs w:val="20"/>
    </w:rPr>
  </w:style>
  <w:style w:type="paragraph" w:customStyle="1" w:styleId="xl103">
    <w:name w:val="xl103"/>
    <w:basedOn w:val="a"/>
    <w:rsid w:val="00BF7047"/>
    <w:pPr>
      <w:pBdr>
        <w:top w:val="single" w:sz="4" w:space="0" w:color="000000"/>
        <w:left w:val="single" w:sz="4" w:space="0" w:color="000000"/>
        <w:right w:val="single" w:sz="4" w:space="0" w:color="000000"/>
      </w:pBdr>
      <w:spacing w:before="100" w:beforeAutospacing="1" w:after="100" w:afterAutospacing="1"/>
      <w:jc w:val="right"/>
      <w:textAlignment w:val="top"/>
    </w:pPr>
    <w:rPr>
      <w:color w:val="000000"/>
      <w:sz w:val="20"/>
      <w:szCs w:val="20"/>
    </w:rPr>
  </w:style>
  <w:style w:type="paragraph" w:customStyle="1" w:styleId="xl104">
    <w:name w:val="xl104"/>
    <w:basedOn w:val="a"/>
    <w:rsid w:val="00BF70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sz w:val="20"/>
      <w:szCs w:val="20"/>
    </w:rPr>
  </w:style>
  <w:style w:type="paragraph" w:customStyle="1" w:styleId="xl105">
    <w:name w:val="xl105"/>
    <w:basedOn w:val="a"/>
    <w:rsid w:val="00BF70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sz w:val="20"/>
      <w:szCs w:val="20"/>
    </w:rPr>
  </w:style>
  <w:style w:type="paragraph" w:customStyle="1" w:styleId="xl106">
    <w:name w:val="xl106"/>
    <w:basedOn w:val="a"/>
    <w:rsid w:val="00BF70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sz w:val="20"/>
      <w:szCs w:val="20"/>
    </w:rPr>
  </w:style>
  <w:style w:type="paragraph" w:customStyle="1" w:styleId="xl107">
    <w:name w:val="xl107"/>
    <w:basedOn w:val="a"/>
    <w:rsid w:val="00BF70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sz w:val="20"/>
      <w:szCs w:val="20"/>
    </w:rPr>
  </w:style>
  <w:style w:type="paragraph" w:customStyle="1" w:styleId="xl108">
    <w:name w:val="xl108"/>
    <w:basedOn w:val="a"/>
    <w:rsid w:val="00BF7047"/>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color w:val="000000"/>
      <w:sz w:val="20"/>
      <w:szCs w:val="20"/>
    </w:rPr>
  </w:style>
  <w:style w:type="paragraph" w:customStyle="1" w:styleId="xl109">
    <w:name w:val="xl109"/>
    <w:basedOn w:val="a"/>
    <w:rsid w:val="00BF7047"/>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color w:val="000000"/>
      <w:sz w:val="20"/>
      <w:szCs w:val="20"/>
    </w:rPr>
  </w:style>
  <w:style w:type="paragraph" w:customStyle="1" w:styleId="xl110">
    <w:name w:val="xl110"/>
    <w:basedOn w:val="a"/>
    <w:rsid w:val="00BF7047"/>
    <w:pPr>
      <w:pBdr>
        <w:top w:val="single" w:sz="4" w:space="0" w:color="000000"/>
        <w:left w:val="single" w:sz="4" w:space="0" w:color="000000"/>
        <w:right w:val="single" w:sz="4" w:space="0" w:color="000000"/>
      </w:pBdr>
      <w:spacing w:before="100" w:beforeAutospacing="1" w:after="100" w:afterAutospacing="1"/>
      <w:textAlignment w:val="top"/>
    </w:pPr>
    <w:rPr>
      <w:color w:val="000000"/>
      <w:sz w:val="20"/>
      <w:szCs w:val="20"/>
    </w:rPr>
  </w:style>
  <w:style w:type="paragraph" w:customStyle="1" w:styleId="xl111">
    <w:name w:val="xl111"/>
    <w:basedOn w:val="a"/>
    <w:rsid w:val="00BF7047"/>
    <w:pPr>
      <w:pBdr>
        <w:top w:val="single" w:sz="4" w:space="0" w:color="000000"/>
        <w:left w:val="single" w:sz="4" w:space="0" w:color="000000"/>
        <w:right w:val="single" w:sz="4" w:space="0" w:color="000000"/>
      </w:pBdr>
      <w:spacing w:before="100" w:beforeAutospacing="1" w:after="100" w:afterAutospacing="1"/>
      <w:jc w:val="center"/>
      <w:textAlignment w:val="top"/>
    </w:pPr>
    <w:rPr>
      <w:color w:val="000000"/>
      <w:sz w:val="20"/>
      <w:szCs w:val="20"/>
    </w:rPr>
  </w:style>
  <w:style w:type="paragraph" w:customStyle="1" w:styleId="xl112">
    <w:name w:val="xl112"/>
    <w:basedOn w:val="a"/>
    <w:rsid w:val="00BF7047"/>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0"/>
      <w:szCs w:val="20"/>
    </w:rPr>
  </w:style>
  <w:style w:type="paragraph" w:customStyle="1" w:styleId="xl113">
    <w:name w:val="xl113"/>
    <w:basedOn w:val="a"/>
    <w:rsid w:val="00BF7047"/>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0"/>
      <w:szCs w:val="20"/>
    </w:rPr>
  </w:style>
  <w:style w:type="paragraph" w:customStyle="1" w:styleId="xl114">
    <w:name w:val="xl114"/>
    <w:basedOn w:val="a"/>
    <w:rsid w:val="00BF704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115">
    <w:name w:val="xl115"/>
    <w:basedOn w:val="a"/>
    <w:rsid w:val="00BF70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98">
    <w:name w:val="xl98"/>
    <w:basedOn w:val="a"/>
    <w:rsid w:val="00BF7047"/>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color w:val="000000"/>
      <w:sz w:val="20"/>
      <w:szCs w:val="20"/>
    </w:rPr>
  </w:style>
  <w:style w:type="numbering" w:customStyle="1" w:styleId="10311">
    <w:name w:val="Стиль нумерованный10311"/>
    <w:rsid w:val="00BD2EC9"/>
    <w:pPr>
      <w:numPr>
        <w:numId w:val="1"/>
      </w:numPr>
    </w:pPr>
  </w:style>
  <w:style w:type="paragraph" w:customStyle="1" w:styleId="17">
    <w:name w:val="Знак Знак Знак Знак Знак Знак1 Знак"/>
    <w:basedOn w:val="a"/>
    <w:rsid w:val="002406F7"/>
    <w:pPr>
      <w:spacing w:before="100" w:beforeAutospacing="1" w:after="100" w:afterAutospacing="1"/>
      <w:jc w:val="both"/>
    </w:pPr>
    <w:rPr>
      <w:rFonts w:ascii="Tahoma" w:hAnsi="Tahoma"/>
      <w:sz w:val="20"/>
      <w:szCs w:val="20"/>
      <w:lang w:val="en-US" w:eastAsia="en-US"/>
    </w:rPr>
  </w:style>
  <w:style w:type="paragraph" w:customStyle="1" w:styleId="affa">
    <w:name w:val="Знак"/>
    <w:basedOn w:val="a"/>
    <w:rsid w:val="002406F7"/>
    <w:pPr>
      <w:spacing w:before="100" w:beforeAutospacing="1" w:after="100" w:afterAutospacing="1"/>
    </w:pPr>
    <w:rPr>
      <w:rFonts w:ascii="Tahoma" w:hAnsi="Tahoma"/>
      <w:sz w:val="20"/>
      <w:szCs w:val="20"/>
      <w:lang w:val="en-US" w:eastAsia="en-US"/>
    </w:rPr>
  </w:style>
  <w:style w:type="paragraph" w:customStyle="1" w:styleId="affb">
    <w:name w:val="Таблица_Текст слева"/>
    <w:basedOn w:val="a"/>
    <w:link w:val="affc"/>
    <w:rsid w:val="002406F7"/>
    <w:rPr>
      <w:sz w:val="22"/>
      <w:szCs w:val="22"/>
      <w:lang w:eastAsia="zh-CN"/>
    </w:rPr>
  </w:style>
  <w:style w:type="character" w:customStyle="1" w:styleId="affc">
    <w:name w:val="Таблица_Текст слева Знак"/>
    <w:link w:val="affb"/>
    <w:rsid w:val="002406F7"/>
    <w:rPr>
      <w:sz w:val="22"/>
      <w:szCs w:val="22"/>
      <w:lang w:eastAsia="zh-CN"/>
    </w:rPr>
  </w:style>
  <w:style w:type="paragraph" w:customStyle="1" w:styleId="18">
    <w:name w:val="Обычный 1"/>
    <w:basedOn w:val="a"/>
    <w:rsid w:val="002406F7"/>
    <w:pPr>
      <w:spacing w:before="120" w:after="120"/>
      <w:ind w:firstLine="567"/>
      <w:jc w:val="both"/>
    </w:pPr>
    <w:rPr>
      <w:sz w:val="24"/>
      <w:lang w:eastAsia="zh-CN"/>
    </w:rPr>
  </w:style>
  <w:style w:type="paragraph" w:customStyle="1" w:styleId="affd">
    <w:name w:val="Таблица_Текст по центру + полужирный"/>
    <w:basedOn w:val="a"/>
    <w:next w:val="18"/>
    <w:rsid w:val="002406F7"/>
    <w:pPr>
      <w:jc w:val="center"/>
    </w:pPr>
    <w:rPr>
      <w:b/>
      <w:bCs/>
      <w:sz w:val="22"/>
      <w:szCs w:val="20"/>
      <w:lang w:eastAsia="zh-CN"/>
    </w:rPr>
  </w:style>
  <w:style w:type="paragraph" w:customStyle="1" w:styleId="affe">
    <w:name w:val="Таблица_Текст слева + полужирный"/>
    <w:basedOn w:val="affb"/>
    <w:next w:val="18"/>
    <w:rsid w:val="002406F7"/>
    <w:rPr>
      <w:b/>
      <w:bCs/>
    </w:rPr>
  </w:style>
  <w:style w:type="paragraph" w:customStyle="1" w:styleId="formattext">
    <w:name w:val="formattext"/>
    <w:basedOn w:val="a"/>
    <w:rsid w:val="00A900C2"/>
    <w:pPr>
      <w:spacing w:before="100" w:beforeAutospacing="1" w:after="100" w:afterAutospacing="1"/>
    </w:pPr>
    <w:rPr>
      <w:sz w:val="24"/>
    </w:rPr>
  </w:style>
  <w:style w:type="character" w:customStyle="1" w:styleId="60">
    <w:name w:val="Заголовок 6 Знак"/>
    <w:basedOn w:val="a0"/>
    <w:link w:val="6"/>
    <w:rsid w:val="001F70DF"/>
    <w:rPr>
      <w:b/>
      <w:sz w:val="24"/>
    </w:rPr>
  </w:style>
  <w:style w:type="character" w:customStyle="1" w:styleId="81">
    <w:name w:val="Заголовок 8 Знак"/>
    <w:basedOn w:val="a0"/>
    <w:link w:val="80"/>
    <w:rsid w:val="001F70DF"/>
    <w:rPr>
      <w:sz w:val="24"/>
    </w:rPr>
  </w:style>
  <w:style w:type="character" w:customStyle="1" w:styleId="WW8Num3z0">
    <w:name w:val="WW8Num3z0"/>
    <w:rsid w:val="001F70DF"/>
    <w:rPr>
      <w:rFonts w:ascii="Symbol" w:hAnsi="Symbol"/>
    </w:rPr>
  </w:style>
  <w:style w:type="character" w:customStyle="1" w:styleId="WW8Num4z0">
    <w:name w:val="WW8Num4z0"/>
    <w:rsid w:val="001F70DF"/>
    <w:rPr>
      <w:rFonts w:ascii="Symbol" w:hAnsi="Symbol"/>
    </w:rPr>
  </w:style>
  <w:style w:type="character" w:customStyle="1" w:styleId="WW8Num7z0">
    <w:name w:val="WW8Num7z0"/>
    <w:rsid w:val="001F70DF"/>
    <w:rPr>
      <w:rFonts w:ascii="Wingdings" w:hAnsi="Wingdings"/>
    </w:rPr>
  </w:style>
  <w:style w:type="character" w:customStyle="1" w:styleId="WW8Num8z0">
    <w:name w:val="WW8Num8z0"/>
    <w:rsid w:val="001F70DF"/>
    <w:rPr>
      <w:rFonts w:ascii="Symbol" w:hAnsi="Symbol"/>
    </w:rPr>
  </w:style>
  <w:style w:type="character" w:customStyle="1" w:styleId="WW8Num9z0">
    <w:name w:val="WW8Num9z0"/>
    <w:rsid w:val="001F70DF"/>
    <w:rPr>
      <w:rFonts w:ascii="Symbol" w:hAnsi="Symbol"/>
    </w:rPr>
  </w:style>
  <w:style w:type="character" w:customStyle="1" w:styleId="WW8Num10z0">
    <w:name w:val="WW8Num10z0"/>
    <w:rsid w:val="001F70DF"/>
    <w:rPr>
      <w:rFonts w:ascii="Wingdings" w:hAnsi="Wingdings"/>
      <w:color w:val="000000"/>
    </w:rPr>
  </w:style>
  <w:style w:type="character" w:customStyle="1" w:styleId="Absatz-Standardschriftart">
    <w:name w:val="Absatz-Standardschriftart"/>
    <w:rsid w:val="001F70DF"/>
  </w:style>
  <w:style w:type="character" w:customStyle="1" w:styleId="WW8Num2z0">
    <w:name w:val="WW8Num2z0"/>
    <w:rsid w:val="001F70DF"/>
    <w:rPr>
      <w:rFonts w:ascii="Symbol" w:hAnsi="Symbol"/>
    </w:rPr>
  </w:style>
  <w:style w:type="character" w:customStyle="1" w:styleId="WW8Num5z0">
    <w:name w:val="WW8Num5z0"/>
    <w:rsid w:val="001F70DF"/>
    <w:rPr>
      <w:rFonts w:ascii="Symbol" w:hAnsi="Symbol"/>
    </w:rPr>
  </w:style>
  <w:style w:type="character" w:customStyle="1" w:styleId="WW8Num8z1">
    <w:name w:val="WW8Num8z1"/>
    <w:rsid w:val="001F70DF"/>
    <w:rPr>
      <w:rFonts w:ascii="Courier New" w:hAnsi="Courier New" w:cs="Courier New"/>
    </w:rPr>
  </w:style>
  <w:style w:type="character" w:customStyle="1" w:styleId="WW8Num8z2">
    <w:name w:val="WW8Num8z2"/>
    <w:rsid w:val="001F70DF"/>
    <w:rPr>
      <w:rFonts w:ascii="Wingdings" w:hAnsi="Wingdings"/>
    </w:rPr>
  </w:style>
  <w:style w:type="character" w:customStyle="1" w:styleId="WW8Num9z1">
    <w:name w:val="WW8Num9z1"/>
    <w:rsid w:val="001F70DF"/>
    <w:rPr>
      <w:rFonts w:ascii="Courier New" w:hAnsi="Courier New" w:cs="Courier New"/>
    </w:rPr>
  </w:style>
  <w:style w:type="character" w:customStyle="1" w:styleId="WW8Num9z2">
    <w:name w:val="WW8Num9z2"/>
    <w:rsid w:val="001F70DF"/>
    <w:rPr>
      <w:rFonts w:ascii="Wingdings" w:hAnsi="Wingdings"/>
    </w:rPr>
  </w:style>
  <w:style w:type="character" w:customStyle="1" w:styleId="WW8Num11z0">
    <w:name w:val="WW8Num11z0"/>
    <w:rsid w:val="001F70DF"/>
    <w:rPr>
      <w:rFonts w:ascii="Wingdings" w:hAnsi="Wingdings"/>
      <w:color w:val="000000"/>
    </w:rPr>
  </w:style>
  <w:style w:type="character" w:customStyle="1" w:styleId="WW8Num11z1">
    <w:name w:val="WW8Num11z1"/>
    <w:rsid w:val="001F70DF"/>
    <w:rPr>
      <w:rFonts w:ascii="Courier New" w:hAnsi="Courier New" w:cs="Courier New"/>
    </w:rPr>
  </w:style>
  <w:style w:type="character" w:customStyle="1" w:styleId="WW8Num11z2">
    <w:name w:val="WW8Num11z2"/>
    <w:rsid w:val="001F70DF"/>
    <w:rPr>
      <w:rFonts w:ascii="Wingdings" w:hAnsi="Wingdings"/>
    </w:rPr>
  </w:style>
  <w:style w:type="character" w:customStyle="1" w:styleId="WW8Num11z3">
    <w:name w:val="WW8Num11z3"/>
    <w:rsid w:val="001F70DF"/>
    <w:rPr>
      <w:rFonts w:ascii="Symbol" w:hAnsi="Symbol"/>
    </w:rPr>
  </w:style>
  <w:style w:type="character" w:customStyle="1" w:styleId="WW8Num12z0">
    <w:name w:val="WW8Num12z0"/>
    <w:rsid w:val="001F70DF"/>
    <w:rPr>
      <w:rFonts w:ascii="Symbol" w:hAnsi="Symbol"/>
    </w:rPr>
  </w:style>
  <w:style w:type="character" w:customStyle="1" w:styleId="WW8Num12z1">
    <w:name w:val="WW8Num12z1"/>
    <w:rsid w:val="001F70DF"/>
    <w:rPr>
      <w:rFonts w:ascii="Courier New" w:hAnsi="Courier New" w:cs="Courier New"/>
    </w:rPr>
  </w:style>
  <w:style w:type="character" w:customStyle="1" w:styleId="WW8Num12z2">
    <w:name w:val="WW8Num12z2"/>
    <w:rsid w:val="001F70DF"/>
    <w:rPr>
      <w:rFonts w:ascii="Wingdings" w:hAnsi="Wingdings"/>
    </w:rPr>
  </w:style>
  <w:style w:type="character" w:customStyle="1" w:styleId="WW8Num13z0">
    <w:name w:val="WW8Num13z0"/>
    <w:rsid w:val="001F70DF"/>
    <w:rPr>
      <w:rFonts w:ascii="Symbol" w:hAnsi="Symbol"/>
    </w:rPr>
  </w:style>
  <w:style w:type="character" w:customStyle="1" w:styleId="WW8Num13z1">
    <w:name w:val="WW8Num13z1"/>
    <w:rsid w:val="001F70DF"/>
    <w:rPr>
      <w:rFonts w:ascii="Courier New" w:hAnsi="Courier New" w:cs="Courier New"/>
    </w:rPr>
  </w:style>
  <w:style w:type="character" w:customStyle="1" w:styleId="WW8Num13z2">
    <w:name w:val="WW8Num13z2"/>
    <w:rsid w:val="001F70DF"/>
    <w:rPr>
      <w:rFonts w:ascii="Wingdings" w:hAnsi="Wingdings"/>
    </w:rPr>
  </w:style>
  <w:style w:type="character" w:customStyle="1" w:styleId="WW8Num14z0">
    <w:name w:val="WW8Num14z0"/>
    <w:rsid w:val="001F70DF"/>
    <w:rPr>
      <w:rFonts w:ascii="Times New Roman" w:hAnsi="Times New Roman"/>
    </w:rPr>
  </w:style>
  <w:style w:type="character" w:customStyle="1" w:styleId="WW8Num16z0">
    <w:name w:val="WW8Num16z0"/>
    <w:rsid w:val="001F70DF"/>
    <w:rPr>
      <w:i w:val="0"/>
      <w:color w:val="000000"/>
    </w:rPr>
  </w:style>
  <w:style w:type="character" w:customStyle="1" w:styleId="WW8Num17z0">
    <w:name w:val="WW8Num17z0"/>
    <w:rsid w:val="001F70DF"/>
    <w:rPr>
      <w:rFonts w:ascii="Symbol" w:hAnsi="Symbol"/>
    </w:rPr>
  </w:style>
  <w:style w:type="character" w:customStyle="1" w:styleId="WW8Num17z1">
    <w:name w:val="WW8Num17z1"/>
    <w:rsid w:val="001F70DF"/>
    <w:rPr>
      <w:rFonts w:ascii="Courier New" w:hAnsi="Courier New" w:cs="Courier New"/>
    </w:rPr>
  </w:style>
  <w:style w:type="character" w:customStyle="1" w:styleId="WW8Num17z2">
    <w:name w:val="WW8Num17z2"/>
    <w:rsid w:val="001F70DF"/>
    <w:rPr>
      <w:rFonts w:ascii="Wingdings" w:hAnsi="Wingdings"/>
    </w:rPr>
  </w:style>
  <w:style w:type="character" w:customStyle="1" w:styleId="WW8Num18z0">
    <w:name w:val="WW8Num18z0"/>
    <w:rsid w:val="001F70DF"/>
    <w:rPr>
      <w:color w:val="000000"/>
    </w:rPr>
  </w:style>
  <w:style w:type="character" w:customStyle="1" w:styleId="WW8Num19z0">
    <w:name w:val="WW8Num19z0"/>
    <w:rsid w:val="001F70DF"/>
    <w:rPr>
      <w:rFonts w:ascii="Symbol" w:hAnsi="Symbol"/>
    </w:rPr>
  </w:style>
  <w:style w:type="character" w:customStyle="1" w:styleId="WW8Num19z1">
    <w:name w:val="WW8Num19z1"/>
    <w:rsid w:val="001F70DF"/>
    <w:rPr>
      <w:rFonts w:ascii="Courier New" w:hAnsi="Courier New" w:cs="Courier New"/>
    </w:rPr>
  </w:style>
  <w:style w:type="character" w:customStyle="1" w:styleId="WW8Num19z2">
    <w:name w:val="WW8Num19z2"/>
    <w:rsid w:val="001F70DF"/>
    <w:rPr>
      <w:rFonts w:ascii="Wingdings" w:hAnsi="Wingdings"/>
    </w:rPr>
  </w:style>
  <w:style w:type="character" w:customStyle="1" w:styleId="WW8Num22z0">
    <w:name w:val="WW8Num22z0"/>
    <w:rsid w:val="001F70DF"/>
    <w:rPr>
      <w:rFonts w:ascii="Symbol" w:hAnsi="Symbol"/>
    </w:rPr>
  </w:style>
  <w:style w:type="character" w:customStyle="1" w:styleId="WW8Num22z1">
    <w:name w:val="WW8Num22z1"/>
    <w:rsid w:val="001F70DF"/>
    <w:rPr>
      <w:rFonts w:ascii="Courier New" w:hAnsi="Courier New" w:cs="Courier New"/>
    </w:rPr>
  </w:style>
  <w:style w:type="character" w:customStyle="1" w:styleId="WW8Num22z2">
    <w:name w:val="WW8Num22z2"/>
    <w:rsid w:val="001F70DF"/>
    <w:rPr>
      <w:rFonts w:ascii="Wingdings" w:hAnsi="Wingdings"/>
    </w:rPr>
  </w:style>
  <w:style w:type="character" w:customStyle="1" w:styleId="WW8Num23z0">
    <w:name w:val="WW8Num23z0"/>
    <w:rsid w:val="001F70DF"/>
    <w:rPr>
      <w:rFonts w:ascii="Symbol" w:hAnsi="Symbol"/>
    </w:rPr>
  </w:style>
  <w:style w:type="character" w:customStyle="1" w:styleId="WW8Num23z1">
    <w:name w:val="WW8Num23z1"/>
    <w:rsid w:val="001F70DF"/>
    <w:rPr>
      <w:rFonts w:ascii="Courier New" w:hAnsi="Courier New" w:cs="Courier New"/>
    </w:rPr>
  </w:style>
  <w:style w:type="character" w:customStyle="1" w:styleId="WW8Num23z2">
    <w:name w:val="WW8Num23z2"/>
    <w:rsid w:val="001F70DF"/>
    <w:rPr>
      <w:rFonts w:ascii="Wingdings" w:hAnsi="Wingdings"/>
    </w:rPr>
  </w:style>
  <w:style w:type="character" w:customStyle="1" w:styleId="WW8Num24z0">
    <w:name w:val="WW8Num24z0"/>
    <w:rsid w:val="001F70DF"/>
    <w:rPr>
      <w:rFonts w:ascii="Wingdings" w:hAnsi="Wingdings"/>
    </w:rPr>
  </w:style>
  <w:style w:type="character" w:customStyle="1" w:styleId="WW8Num24z1">
    <w:name w:val="WW8Num24z1"/>
    <w:rsid w:val="001F70DF"/>
    <w:rPr>
      <w:rFonts w:ascii="Courier New" w:hAnsi="Courier New" w:cs="Courier New"/>
    </w:rPr>
  </w:style>
  <w:style w:type="character" w:customStyle="1" w:styleId="WW8Num24z3">
    <w:name w:val="WW8Num24z3"/>
    <w:rsid w:val="001F70DF"/>
    <w:rPr>
      <w:rFonts w:ascii="Symbol" w:hAnsi="Symbol"/>
    </w:rPr>
  </w:style>
  <w:style w:type="character" w:customStyle="1" w:styleId="WW8Num25z0">
    <w:name w:val="WW8Num25z0"/>
    <w:rsid w:val="001F70DF"/>
    <w:rPr>
      <w:rFonts w:ascii="Wingdings" w:hAnsi="Wingdings"/>
    </w:rPr>
  </w:style>
  <w:style w:type="character" w:customStyle="1" w:styleId="WW8Num25z1">
    <w:name w:val="WW8Num25z1"/>
    <w:rsid w:val="001F70DF"/>
    <w:rPr>
      <w:rFonts w:ascii="Courier New" w:hAnsi="Courier New" w:cs="Courier New"/>
    </w:rPr>
  </w:style>
  <w:style w:type="character" w:customStyle="1" w:styleId="WW8Num25z3">
    <w:name w:val="WW8Num25z3"/>
    <w:rsid w:val="001F70DF"/>
    <w:rPr>
      <w:rFonts w:ascii="Symbol" w:hAnsi="Symbol"/>
    </w:rPr>
  </w:style>
  <w:style w:type="character" w:customStyle="1" w:styleId="WW8Num26z0">
    <w:name w:val="WW8Num26z0"/>
    <w:rsid w:val="001F70DF"/>
    <w:rPr>
      <w:rFonts w:ascii="Symbol" w:hAnsi="Symbol"/>
    </w:rPr>
  </w:style>
  <w:style w:type="character" w:customStyle="1" w:styleId="WW8Num26z1">
    <w:name w:val="WW8Num26z1"/>
    <w:rsid w:val="001F70DF"/>
    <w:rPr>
      <w:rFonts w:ascii="Courier New" w:hAnsi="Courier New" w:cs="Courier New"/>
    </w:rPr>
  </w:style>
  <w:style w:type="character" w:customStyle="1" w:styleId="WW8Num26z2">
    <w:name w:val="WW8Num26z2"/>
    <w:rsid w:val="001F70DF"/>
    <w:rPr>
      <w:rFonts w:ascii="Wingdings" w:hAnsi="Wingdings"/>
    </w:rPr>
  </w:style>
  <w:style w:type="character" w:customStyle="1" w:styleId="WW8Num27z0">
    <w:name w:val="WW8Num27z0"/>
    <w:rsid w:val="001F70DF"/>
    <w:rPr>
      <w:rFonts w:ascii="Symbol" w:hAnsi="Symbol"/>
    </w:rPr>
  </w:style>
  <w:style w:type="character" w:customStyle="1" w:styleId="WW8Num27z1">
    <w:name w:val="WW8Num27z1"/>
    <w:rsid w:val="001F70DF"/>
    <w:rPr>
      <w:rFonts w:ascii="Courier New" w:hAnsi="Courier New" w:cs="Courier New"/>
    </w:rPr>
  </w:style>
  <w:style w:type="character" w:customStyle="1" w:styleId="WW8Num27z2">
    <w:name w:val="WW8Num27z2"/>
    <w:rsid w:val="001F70DF"/>
    <w:rPr>
      <w:rFonts w:ascii="Wingdings" w:hAnsi="Wingdings"/>
    </w:rPr>
  </w:style>
  <w:style w:type="character" w:customStyle="1" w:styleId="WW8Num28z0">
    <w:name w:val="WW8Num28z0"/>
    <w:rsid w:val="001F70DF"/>
    <w:rPr>
      <w:rFonts w:ascii="Wingdings" w:hAnsi="Wingdings"/>
    </w:rPr>
  </w:style>
  <w:style w:type="character" w:customStyle="1" w:styleId="WW8Num28z1">
    <w:name w:val="WW8Num28z1"/>
    <w:rsid w:val="001F70DF"/>
    <w:rPr>
      <w:rFonts w:ascii="Courier New" w:hAnsi="Courier New" w:cs="Courier New"/>
    </w:rPr>
  </w:style>
  <w:style w:type="character" w:customStyle="1" w:styleId="WW8Num28z3">
    <w:name w:val="WW8Num28z3"/>
    <w:rsid w:val="001F70DF"/>
    <w:rPr>
      <w:rFonts w:ascii="Symbol" w:hAnsi="Symbol"/>
    </w:rPr>
  </w:style>
  <w:style w:type="character" w:customStyle="1" w:styleId="WW8Num29z0">
    <w:name w:val="WW8Num29z0"/>
    <w:rsid w:val="001F70DF"/>
    <w:rPr>
      <w:rFonts w:ascii="Wingdings" w:hAnsi="Wingdings"/>
    </w:rPr>
  </w:style>
  <w:style w:type="character" w:customStyle="1" w:styleId="WW8Num29z1">
    <w:name w:val="WW8Num29z1"/>
    <w:rsid w:val="001F70DF"/>
    <w:rPr>
      <w:rFonts w:ascii="Courier New" w:hAnsi="Courier New" w:cs="Courier New"/>
    </w:rPr>
  </w:style>
  <w:style w:type="character" w:customStyle="1" w:styleId="WW8Num29z3">
    <w:name w:val="WW8Num29z3"/>
    <w:rsid w:val="001F70DF"/>
    <w:rPr>
      <w:rFonts w:ascii="Symbol" w:hAnsi="Symbol"/>
    </w:rPr>
  </w:style>
  <w:style w:type="character" w:customStyle="1" w:styleId="WW8Num31z0">
    <w:name w:val="WW8Num31z0"/>
    <w:rsid w:val="001F70DF"/>
    <w:rPr>
      <w:rFonts w:ascii="Wingdings" w:hAnsi="Wingdings"/>
      <w:color w:val="000000"/>
    </w:rPr>
  </w:style>
  <w:style w:type="character" w:customStyle="1" w:styleId="WW8Num31z1">
    <w:name w:val="WW8Num31z1"/>
    <w:rsid w:val="001F70DF"/>
    <w:rPr>
      <w:rFonts w:ascii="Courier New" w:hAnsi="Courier New" w:cs="Courier New"/>
    </w:rPr>
  </w:style>
  <w:style w:type="character" w:customStyle="1" w:styleId="WW8Num31z2">
    <w:name w:val="WW8Num31z2"/>
    <w:rsid w:val="001F70DF"/>
    <w:rPr>
      <w:rFonts w:ascii="Wingdings" w:hAnsi="Wingdings"/>
    </w:rPr>
  </w:style>
  <w:style w:type="character" w:customStyle="1" w:styleId="WW8Num31z3">
    <w:name w:val="WW8Num31z3"/>
    <w:rsid w:val="001F70DF"/>
    <w:rPr>
      <w:rFonts w:ascii="Symbol" w:hAnsi="Symbol"/>
    </w:rPr>
  </w:style>
  <w:style w:type="character" w:customStyle="1" w:styleId="WW8Num33z0">
    <w:name w:val="WW8Num33z0"/>
    <w:rsid w:val="001F70DF"/>
    <w:rPr>
      <w:rFonts w:ascii="Symbol" w:hAnsi="Symbol"/>
    </w:rPr>
  </w:style>
  <w:style w:type="character" w:customStyle="1" w:styleId="WW8Num33z1">
    <w:name w:val="WW8Num33z1"/>
    <w:rsid w:val="001F70DF"/>
    <w:rPr>
      <w:rFonts w:ascii="Courier New" w:hAnsi="Courier New" w:cs="Courier New"/>
    </w:rPr>
  </w:style>
  <w:style w:type="character" w:customStyle="1" w:styleId="WW8Num33z2">
    <w:name w:val="WW8Num33z2"/>
    <w:rsid w:val="001F70DF"/>
    <w:rPr>
      <w:rFonts w:ascii="Wingdings" w:hAnsi="Wingdings"/>
    </w:rPr>
  </w:style>
  <w:style w:type="character" w:customStyle="1" w:styleId="WW8Num35z0">
    <w:name w:val="WW8Num35z0"/>
    <w:rsid w:val="001F70DF"/>
    <w:rPr>
      <w:rFonts w:ascii="Times New Roman" w:hAnsi="Times New Roman" w:cs="Times New Roman"/>
    </w:rPr>
  </w:style>
  <w:style w:type="character" w:customStyle="1" w:styleId="WW8Num36z0">
    <w:name w:val="WW8Num36z0"/>
    <w:rsid w:val="001F70DF"/>
    <w:rPr>
      <w:i w:val="0"/>
      <w:color w:val="000000"/>
    </w:rPr>
  </w:style>
  <w:style w:type="character" w:customStyle="1" w:styleId="WW8NumSt9z0">
    <w:name w:val="WW8NumSt9z0"/>
    <w:rsid w:val="001F70DF"/>
    <w:rPr>
      <w:rFonts w:ascii="Times New Roman" w:hAnsi="Times New Roman" w:cs="Times New Roman"/>
    </w:rPr>
  </w:style>
  <w:style w:type="character" w:customStyle="1" w:styleId="WW8NumSt11z0">
    <w:name w:val="WW8NumSt11z0"/>
    <w:rsid w:val="001F70DF"/>
    <w:rPr>
      <w:rFonts w:ascii="Times New Roman" w:hAnsi="Times New Roman" w:cs="Times New Roman"/>
    </w:rPr>
  </w:style>
  <w:style w:type="character" w:customStyle="1" w:styleId="WW8NumSt14z0">
    <w:name w:val="WW8NumSt14z0"/>
    <w:rsid w:val="001F70DF"/>
    <w:rPr>
      <w:rFonts w:ascii="Times New Roman" w:hAnsi="Times New Roman" w:cs="Times New Roman"/>
    </w:rPr>
  </w:style>
  <w:style w:type="character" w:customStyle="1" w:styleId="19">
    <w:name w:val="Основной шрифт абзаца1"/>
    <w:rsid w:val="001F70DF"/>
  </w:style>
  <w:style w:type="character" w:customStyle="1" w:styleId="afff">
    <w:name w:val="Символ сноски"/>
    <w:rsid w:val="001F70DF"/>
    <w:rPr>
      <w:vertAlign w:val="superscript"/>
    </w:rPr>
  </w:style>
  <w:style w:type="character" w:customStyle="1" w:styleId="1a">
    <w:name w:val="Знак примечания1"/>
    <w:rsid w:val="001F70DF"/>
    <w:rPr>
      <w:sz w:val="16"/>
      <w:szCs w:val="16"/>
    </w:rPr>
  </w:style>
  <w:style w:type="character" w:customStyle="1" w:styleId="afff0">
    <w:name w:val="Символ нумерации"/>
    <w:rsid w:val="001F70DF"/>
  </w:style>
  <w:style w:type="paragraph" w:styleId="afff1">
    <w:name w:val="Title"/>
    <w:basedOn w:val="a"/>
    <w:next w:val="a3"/>
    <w:link w:val="1b"/>
    <w:rsid w:val="001F70DF"/>
    <w:pPr>
      <w:keepNext/>
      <w:widowControl w:val="0"/>
      <w:suppressAutoHyphens/>
      <w:autoSpaceDE w:val="0"/>
      <w:spacing w:before="240" w:after="120"/>
      <w:ind w:firstLine="709"/>
      <w:jc w:val="both"/>
    </w:pPr>
    <w:rPr>
      <w:rFonts w:ascii="Arial" w:eastAsia="Lucida Sans Unicode" w:hAnsi="Arial" w:cs="Tahoma"/>
      <w:color w:val="000000"/>
      <w:szCs w:val="28"/>
      <w:lang w:eastAsia="ar-SA"/>
    </w:rPr>
  </w:style>
  <w:style w:type="character" w:customStyle="1" w:styleId="afff2">
    <w:name w:val="Название Знак"/>
    <w:basedOn w:val="a0"/>
    <w:rsid w:val="001F70DF"/>
    <w:rPr>
      <w:rFonts w:asciiTheme="majorHAnsi" w:eastAsiaTheme="majorEastAsia" w:hAnsiTheme="majorHAnsi" w:cstheme="majorBidi"/>
      <w:color w:val="17365D" w:themeColor="text2" w:themeShade="BF"/>
      <w:spacing w:val="5"/>
      <w:kern w:val="28"/>
      <w:sz w:val="52"/>
      <w:szCs w:val="52"/>
    </w:rPr>
  </w:style>
  <w:style w:type="character" w:customStyle="1" w:styleId="1b">
    <w:name w:val="Название Знак1"/>
    <w:basedOn w:val="a0"/>
    <w:link w:val="afff1"/>
    <w:rsid w:val="001F70DF"/>
    <w:rPr>
      <w:rFonts w:ascii="Arial" w:eastAsia="Lucida Sans Unicode" w:hAnsi="Arial" w:cs="Tahoma"/>
      <w:color w:val="000000"/>
      <w:sz w:val="28"/>
      <w:szCs w:val="28"/>
      <w:lang w:eastAsia="ar-SA"/>
    </w:rPr>
  </w:style>
  <w:style w:type="character" w:customStyle="1" w:styleId="1c">
    <w:name w:val="Основной текст Знак1"/>
    <w:basedOn w:val="a0"/>
    <w:rsid w:val="001F70DF"/>
    <w:rPr>
      <w:rFonts w:ascii="Arial" w:eastAsia="Times New Roman" w:hAnsi="Arial" w:cs="Times New Roman"/>
      <w:color w:val="000000"/>
      <w:sz w:val="26"/>
      <w:szCs w:val="26"/>
      <w:lang w:eastAsia="ar-SA"/>
    </w:rPr>
  </w:style>
  <w:style w:type="paragraph" w:styleId="afff3">
    <w:name w:val="List"/>
    <w:basedOn w:val="a3"/>
    <w:rsid w:val="001F70DF"/>
    <w:pPr>
      <w:widowControl w:val="0"/>
      <w:suppressAutoHyphens/>
      <w:autoSpaceDE w:val="0"/>
      <w:spacing w:after="120"/>
      <w:ind w:firstLine="709"/>
    </w:pPr>
    <w:rPr>
      <w:rFonts w:ascii="Arial" w:hAnsi="Arial" w:cs="Tahoma"/>
      <w:color w:val="000000"/>
      <w:sz w:val="26"/>
      <w:szCs w:val="26"/>
      <w:lang w:eastAsia="ar-SA"/>
    </w:rPr>
  </w:style>
  <w:style w:type="paragraph" w:customStyle="1" w:styleId="1d">
    <w:name w:val="Название1"/>
    <w:basedOn w:val="a"/>
    <w:rsid w:val="001F70DF"/>
    <w:pPr>
      <w:widowControl w:val="0"/>
      <w:suppressLineNumbers/>
      <w:suppressAutoHyphens/>
      <w:autoSpaceDE w:val="0"/>
      <w:spacing w:before="120" w:after="120"/>
      <w:ind w:firstLine="709"/>
      <w:jc w:val="both"/>
    </w:pPr>
    <w:rPr>
      <w:rFonts w:ascii="Arial" w:hAnsi="Arial" w:cs="Tahoma"/>
      <w:i/>
      <w:iCs/>
      <w:color w:val="000000"/>
      <w:sz w:val="20"/>
      <w:lang w:eastAsia="ar-SA"/>
    </w:rPr>
  </w:style>
  <w:style w:type="paragraph" w:customStyle="1" w:styleId="1e">
    <w:name w:val="Указатель1"/>
    <w:basedOn w:val="a"/>
    <w:rsid w:val="001F70DF"/>
    <w:pPr>
      <w:widowControl w:val="0"/>
      <w:suppressLineNumbers/>
      <w:suppressAutoHyphens/>
      <w:autoSpaceDE w:val="0"/>
      <w:ind w:firstLine="709"/>
      <w:jc w:val="both"/>
    </w:pPr>
    <w:rPr>
      <w:rFonts w:ascii="Arial" w:hAnsi="Arial" w:cs="Tahoma"/>
      <w:color w:val="000000"/>
      <w:sz w:val="26"/>
      <w:szCs w:val="26"/>
      <w:lang w:eastAsia="ar-SA"/>
    </w:rPr>
  </w:style>
  <w:style w:type="paragraph" w:customStyle="1" w:styleId="maintext">
    <w:name w:val="maintext"/>
    <w:basedOn w:val="a"/>
    <w:rsid w:val="001F70DF"/>
    <w:pPr>
      <w:suppressAutoHyphens/>
      <w:ind w:left="480" w:right="480" w:firstLine="709"/>
      <w:jc w:val="both"/>
    </w:pPr>
    <w:rPr>
      <w:rFonts w:ascii="Arial" w:hAnsi="Arial" w:cs="Arial"/>
      <w:color w:val="202020"/>
      <w:sz w:val="20"/>
      <w:szCs w:val="20"/>
      <w:lang w:eastAsia="ar-SA"/>
    </w:rPr>
  </w:style>
  <w:style w:type="paragraph" w:customStyle="1" w:styleId="xl25">
    <w:name w:val="xl25"/>
    <w:basedOn w:val="a"/>
    <w:rsid w:val="001F70DF"/>
    <w:pPr>
      <w:suppressAutoHyphens/>
      <w:spacing w:before="280" w:after="280"/>
      <w:ind w:firstLine="709"/>
      <w:jc w:val="both"/>
    </w:pPr>
    <w:rPr>
      <w:rFonts w:ascii="Arial" w:hAnsi="Arial" w:cs="Arial"/>
      <w:color w:val="000000"/>
      <w:sz w:val="24"/>
      <w:lang w:eastAsia="ar-SA"/>
    </w:rPr>
  </w:style>
  <w:style w:type="paragraph" w:customStyle="1" w:styleId="xl26">
    <w:name w:val="xl26"/>
    <w:basedOn w:val="a"/>
    <w:rsid w:val="001F70DF"/>
    <w:pPr>
      <w:suppressAutoHyphens/>
      <w:spacing w:before="280" w:after="280"/>
      <w:ind w:firstLine="709"/>
      <w:jc w:val="both"/>
    </w:pPr>
    <w:rPr>
      <w:rFonts w:ascii="Arial" w:hAnsi="Arial" w:cs="Arial"/>
      <w:b/>
      <w:bCs/>
      <w:color w:val="000000"/>
      <w:sz w:val="24"/>
      <w:lang w:eastAsia="ar-SA"/>
    </w:rPr>
  </w:style>
  <w:style w:type="paragraph" w:customStyle="1" w:styleId="xl27">
    <w:name w:val="xl27"/>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color w:val="000000"/>
      <w:sz w:val="24"/>
      <w:lang w:eastAsia="ar-SA"/>
    </w:rPr>
  </w:style>
  <w:style w:type="paragraph" w:customStyle="1" w:styleId="xl28">
    <w:name w:val="xl28"/>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b/>
      <w:bCs/>
      <w:color w:val="000000"/>
      <w:sz w:val="24"/>
      <w:lang w:eastAsia="ar-SA"/>
    </w:rPr>
  </w:style>
  <w:style w:type="paragraph" w:customStyle="1" w:styleId="xl29">
    <w:name w:val="xl29"/>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color w:val="000000"/>
      <w:sz w:val="24"/>
      <w:lang w:eastAsia="ar-SA"/>
    </w:rPr>
  </w:style>
  <w:style w:type="paragraph" w:customStyle="1" w:styleId="xl30">
    <w:name w:val="xl30"/>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color w:val="000000"/>
      <w:sz w:val="24"/>
      <w:lang w:eastAsia="ar-SA"/>
    </w:rPr>
  </w:style>
  <w:style w:type="paragraph" w:customStyle="1" w:styleId="xl31">
    <w:name w:val="xl31"/>
    <w:basedOn w:val="a"/>
    <w:rsid w:val="001F70DF"/>
    <w:pPr>
      <w:pBdr>
        <w:top w:val="single" w:sz="4" w:space="0" w:color="000000"/>
        <w:left w:val="single" w:sz="4" w:space="0" w:color="000000"/>
        <w:bottom w:val="single" w:sz="4" w:space="0" w:color="000000"/>
        <w:right w:val="single" w:sz="4" w:space="0" w:color="000000"/>
      </w:pBdr>
      <w:shd w:val="clear" w:color="auto" w:fill="FFCC00"/>
      <w:suppressAutoHyphens/>
      <w:spacing w:before="280" w:after="280"/>
      <w:ind w:firstLine="709"/>
      <w:jc w:val="both"/>
      <w:textAlignment w:val="center"/>
    </w:pPr>
    <w:rPr>
      <w:rFonts w:ascii="Arial Narrow" w:hAnsi="Arial Narrow"/>
      <w:b/>
      <w:bCs/>
      <w:color w:val="000000"/>
      <w:sz w:val="24"/>
      <w:lang w:eastAsia="ar-SA"/>
    </w:rPr>
  </w:style>
  <w:style w:type="paragraph" w:customStyle="1" w:styleId="xl32">
    <w:name w:val="xl32"/>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b/>
      <w:bCs/>
      <w:color w:val="000000"/>
      <w:sz w:val="24"/>
      <w:lang w:eastAsia="ar-SA"/>
    </w:rPr>
  </w:style>
  <w:style w:type="paragraph" w:customStyle="1" w:styleId="xl33">
    <w:name w:val="xl33"/>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color w:val="000000"/>
      <w:sz w:val="24"/>
      <w:lang w:eastAsia="ar-SA"/>
    </w:rPr>
  </w:style>
  <w:style w:type="paragraph" w:customStyle="1" w:styleId="xl34">
    <w:name w:val="xl34"/>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color w:val="000000"/>
      <w:sz w:val="24"/>
      <w:lang w:eastAsia="ar-SA"/>
    </w:rPr>
  </w:style>
  <w:style w:type="paragraph" w:customStyle="1" w:styleId="xl35">
    <w:name w:val="xl35"/>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textAlignment w:val="center"/>
    </w:pPr>
    <w:rPr>
      <w:rFonts w:ascii="Arial Narrow" w:hAnsi="Arial Narrow"/>
      <w:color w:val="000000"/>
      <w:sz w:val="24"/>
      <w:lang w:eastAsia="ar-SA"/>
    </w:rPr>
  </w:style>
  <w:style w:type="paragraph" w:customStyle="1" w:styleId="xl36">
    <w:name w:val="xl36"/>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rFonts w:ascii="Arial Narrow" w:hAnsi="Arial Narrow"/>
      <w:b/>
      <w:bCs/>
      <w:color w:val="000000"/>
      <w:sz w:val="24"/>
      <w:lang w:eastAsia="ar-SA"/>
    </w:rPr>
  </w:style>
  <w:style w:type="paragraph" w:customStyle="1" w:styleId="xl37">
    <w:name w:val="xl37"/>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rFonts w:ascii="Arial Narrow" w:hAnsi="Arial Narrow"/>
      <w:color w:val="000000"/>
      <w:sz w:val="24"/>
      <w:lang w:eastAsia="ar-SA"/>
    </w:rPr>
  </w:style>
  <w:style w:type="paragraph" w:customStyle="1" w:styleId="xl38">
    <w:name w:val="xl38"/>
    <w:basedOn w:val="a"/>
    <w:rsid w:val="001F70DF"/>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ind w:firstLine="709"/>
      <w:jc w:val="both"/>
      <w:textAlignment w:val="center"/>
    </w:pPr>
    <w:rPr>
      <w:rFonts w:ascii="Arial Narrow" w:hAnsi="Arial Narrow"/>
      <w:b/>
      <w:bCs/>
      <w:color w:val="000000"/>
      <w:sz w:val="24"/>
      <w:lang w:eastAsia="ar-SA"/>
    </w:rPr>
  </w:style>
  <w:style w:type="paragraph" w:customStyle="1" w:styleId="xl39">
    <w:name w:val="xl39"/>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sz w:val="24"/>
      <w:lang w:eastAsia="ar-SA"/>
    </w:rPr>
  </w:style>
  <w:style w:type="paragraph" w:customStyle="1" w:styleId="xl40">
    <w:name w:val="xl40"/>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sz w:val="24"/>
      <w:lang w:eastAsia="ar-SA"/>
    </w:rPr>
  </w:style>
  <w:style w:type="paragraph" w:customStyle="1" w:styleId="xl41">
    <w:name w:val="xl41"/>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sz w:val="24"/>
      <w:lang w:eastAsia="ar-SA"/>
    </w:rPr>
  </w:style>
  <w:style w:type="paragraph" w:customStyle="1" w:styleId="xl42">
    <w:name w:val="xl42"/>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sz w:val="24"/>
      <w:lang w:eastAsia="ar-SA"/>
    </w:rPr>
  </w:style>
  <w:style w:type="paragraph" w:customStyle="1" w:styleId="xl43">
    <w:name w:val="xl43"/>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sz w:val="24"/>
      <w:lang w:eastAsia="ar-SA"/>
    </w:rPr>
  </w:style>
  <w:style w:type="paragraph" w:customStyle="1" w:styleId="xl44">
    <w:name w:val="xl44"/>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sz w:val="24"/>
      <w:lang w:eastAsia="ar-SA"/>
    </w:rPr>
  </w:style>
  <w:style w:type="paragraph" w:customStyle="1" w:styleId="xl45">
    <w:name w:val="xl45"/>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textAlignment w:val="center"/>
    </w:pPr>
    <w:rPr>
      <w:rFonts w:ascii="Arial Narrow" w:hAnsi="Arial Narrow"/>
      <w:color w:val="000000"/>
      <w:sz w:val="24"/>
      <w:lang w:eastAsia="ar-SA"/>
    </w:rPr>
  </w:style>
  <w:style w:type="paragraph" w:customStyle="1" w:styleId="xl46">
    <w:name w:val="xl46"/>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b/>
      <w:bCs/>
      <w:color w:val="000000"/>
      <w:sz w:val="24"/>
      <w:lang w:eastAsia="ar-SA"/>
    </w:rPr>
  </w:style>
  <w:style w:type="paragraph" w:customStyle="1" w:styleId="xl47">
    <w:name w:val="xl47"/>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sz w:val="24"/>
      <w:lang w:eastAsia="ar-SA"/>
    </w:rPr>
  </w:style>
  <w:style w:type="paragraph" w:customStyle="1" w:styleId="xl48">
    <w:name w:val="xl48"/>
    <w:basedOn w:val="a"/>
    <w:rsid w:val="001F70DF"/>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ind w:firstLine="709"/>
      <w:jc w:val="both"/>
    </w:pPr>
    <w:rPr>
      <w:rFonts w:ascii="Arial Narrow" w:hAnsi="Arial Narrow"/>
      <w:b/>
      <w:bCs/>
      <w:color w:val="000000"/>
      <w:sz w:val="24"/>
      <w:lang w:eastAsia="ar-SA"/>
    </w:rPr>
  </w:style>
  <w:style w:type="paragraph" w:customStyle="1" w:styleId="xl49">
    <w:name w:val="xl49"/>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sz w:val="24"/>
      <w:lang w:eastAsia="ar-SA"/>
    </w:rPr>
  </w:style>
  <w:style w:type="paragraph" w:customStyle="1" w:styleId="xl50">
    <w:name w:val="xl50"/>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sz w:val="24"/>
      <w:lang w:eastAsia="ar-SA"/>
    </w:rPr>
  </w:style>
  <w:style w:type="paragraph" w:customStyle="1" w:styleId="xl51">
    <w:name w:val="xl51"/>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sz w:val="24"/>
      <w:lang w:eastAsia="ar-SA"/>
    </w:rPr>
  </w:style>
  <w:style w:type="paragraph" w:customStyle="1" w:styleId="xl52">
    <w:name w:val="xl52"/>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sz w:val="24"/>
      <w:lang w:eastAsia="ar-SA"/>
    </w:rPr>
  </w:style>
  <w:style w:type="paragraph" w:customStyle="1" w:styleId="xl53">
    <w:name w:val="xl53"/>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sz w:val="24"/>
      <w:lang w:eastAsia="ar-SA"/>
    </w:rPr>
  </w:style>
  <w:style w:type="paragraph" w:customStyle="1" w:styleId="xl54">
    <w:name w:val="xl54"/>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sz w:val="24"/>
      <w:lang w:eastAsia="ar-SA"/>
    </w:rPr>
  </w:style>
  <w:style w:type="paragraph" w:customStyle="1" w:styleId="xl55">
    <w:name w:val="xl55"/>
    <w:basedOn w:val="a"/>
    <w:rsid w:val="001F70DF"/>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ind w:firstLine="709"/>
      <w:jc w:val="both"/>
      <w:textAlignment w:val="center"/>
    </w:pPr>
    <w:rPr>
      <w:rFonts w:ascii="Arial Narrow" w:hAnsi="Arial Narrow"/>
      <w:b/>
      <w:bCs/>
      <w:color w:val="000000"/>
      <w:sz w:val="24"/>
      <w:lang w:eastAsia="ar-SA"/>
    </w:rPr>
  </w:style>
  <w:style w:type="paragraph" w:customStyle="1" w:styleId="xl56">
    <w:name w:val="xl56"/>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b/>
      <w:bCs/>
      <w:color w:val="000000"/>
      <w:sz w:val="24"/>
      <w:lang w:eastAsia="ar-SA"/>
    </w:rPr>
  </w:style>
  <w:style w:type="paragraph" w:customStyle="1" w:styleId="xl57">
    <w:name w:val="xl57"/>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b/>
      <w:bCs/>
      <w:color w:val="000000"/>
      <w:sz w:val="24"/>
      <w:lang w:eastAsia="ar-SA"/>
    </w:rPr>
  </w:style>
  <w:style w:type="paragraph" w:customStyle="1" w:styleId="xl58">
    <w:name w:val="xl58"/>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sz w:val="24"/>
      <w:lang w:eastAsia="ar-SA"/>
    </w:rPr>
  </w:style>
  <w:style w:type="paragraph" w:customStyle="1" w:styleId="xl59">
    <w:name w:val="xl59"/>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textAlignment w:val="center"/>
    </w:pPr>
    <w:rPr>
      <w:rFonts w:ascii="Arial Narrow" w:hAnsi="Arial Narrow"/>
      <w:color w:val="000000"/>
      <w:sz w:val="24"/>
      <w:lang w:eastAsia="ar-SA"/>
    </w:rPr>
  </w:style>
  <w:style w:type="paragraph" w:customStyle="1" w:styleId="xl60">
    <w:name w:val="xl60"/>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b/>
      <w:bCs/>
      <w:color w:val="000000"/>
      <w:sz w:val="24"/>
      <w:lang w:eastAsia="ar-SA"/>
    </w:rPr>
  </w:style>
  <w:style w:type="paragraph" w:customStyle="1" w:styleId="xl61">
    <w:name w:val="xl61"/>
    <w:basedOn w:val="a"/>
    <w:rsid w:val="001F70DF"/>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ind w:firstLine="709"/>
      <w:jc w:val="center"/>
    </w:pPr>
    <w:rPr>
      <w:rFonts w:ascii="Arial Narrow" w:hAnsi="Arial Narrow"/>
      <w:color w:val="000000"/>
      <w:sz w:val="24"/>
      <w:lang w:eastAsia="ar-SA"/>
    </w:rPr>
  </w:style>
  <w:style w:type="paragraph" w:customStyle="1" w:styleId="xl62">
    <w:name w:val="xl62"/>
    <w:basedOn w:val="a"/>
    <w:rsid w:val="001F70DF"/>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ind w:firstLine="709"/>
      <w:jc w:val="both"/>
    </w:pPr>
    <w:rPr>
      <w:color w:val="000000"/>
      <w:sz w:val="24"/>
      <w:lang w:eastAsia="ar-SA"/>
    </w:rPr>
  </w:style>
  <w:style w:type="paragraph" w:customStyle="1" w:styleId="xl63">
    <w:name w:val="xl63"/>
    <w:basedOn w:val="a"/>
    <w:rsid w:val="001F70DF"/>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ind w:firstLine="709"/>
      <w:jc w:val="both"/>
    </w:pPr>
    <w:rPr>
      <w:color w:val="000000"/>
      <w:sz w:val="24"/>
      <w:lang w:eastAsia="ar-SA"/>
    </w:rPr>
  </w:style>
  <w:style w:type="paragraph" w:customStyle="1" w:styleId="xl64">
    <w:name w:val="xl64"/>
    <w:basedOn w:val="a"/>
    <w:rsid w:val="001F70DF"/>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ind w:firstLine="709"/>
      <w:jc w:val="both"/>
    </w:pPr>
    <w:rPr>
      <w:color w:val="000000"/>
      <w:sz w:val="24"/>
      <w:lang w:eastAsia="ar-SA"/>
    </w:rPr>
  </w:style>
  <w:style w:type="paragraph" w:customStyle="1" w:styleId="centertext">
    <w:name w:val="centertext"/>
    <w:basedOn w:val="a"/>
    <w:rsid w:val="001F70DF"/>
    <w:pPr>
      <w:suppressAutoHyphens/>
      <w:ind w:firstLine="709"/>
      <w:jc w:val="center"/>
    </w:pPr>
    <w:rPr>
      <w:rFonts w:ascii="Arial" w:hAnsi="Arial" w:cs="Arial"/>
      <w:color w:val="202020"/>
      <w:sz w:val="20"/>
      <w:szCs w:val="20"/>
      <w:lang w:eastAsia="ar-SA"/>
    </w:rPr>
  </w:style>
  <w:style w:type="paragraph" w:customStyle="1" w:styleId="righttext1">
    <w:name w:val="righttext1"/>
    <w:basedOn w:val="a"/>
    <w:rsid w:val="001F70DF"/>
    <w:pPr>
      <w:suppressAutoHyphens/>
      <w:ind w:right="480" w:firstLine="709"/>
      <w:jc w:val="right"/>
    </w:pPr>
    <w:rPr>
      <w:rFonts w:ascii="Arial" w:hAnsi="Arial" w:cs="Arial"/>
      <w:color w:val="202020"/>
      <w:sz w:val="20"/>
      <w:szCs w:val="20"/>
      <w:lang w:eastAsia="ar-SA"/>
    </w:rPr>
  </w:style>
  <w:style w:type="paragraph" w:customStyle="1" w:styleId="tabletextcenter">
    <w:name w:val="tabletextcenter"/>
    <w:basedOn w:val="a"/>
    <w:rsid w:val="001F70DF"/>
    <w:pPr>
      <w:suppressAutoHyphens/>
      <w:ind w:left="480" w:right="480" w:firstLine="709"/>
      <w:jc w:val="center"/>
    </w:pPr>
    <w:rPr>
      <w:rFonts w:ascii="Arial" w:hAnsi="Arial" w:cs="Arial"/>
      <w:color w:val="202020"/>
      <w:sz w:val="20"/>
      <w:szCs w:val="20"/>
      <w:lang w:eastAsia="ar-SA"/>
    </w:rPr>
  </w:style>
  <w:style w:type="paragraph" w:customStyle="1" w:styleId="tabletextleft">
    <w:name w:val="tabletextleft"/>
    <w:basedOn w:val="a"/>
    <w:rsid w:val="001F70DF"/>
    <w:pPr>
      <w:suppressAutoHyphens/>
      <w:ind w:left="480" w:right="480" w:firstLine="709"/>
      <w:jc w:val="both"/>
    </w:pPr>
    <w:rPr>
      <w:rFonts w:ascii="Arial" w:hAnsi="Arial" w:cs="Arial"/>
      <w:color w:val="202020"/>
      <w:sz w:val="20"/>
      <w:szCs w:val="20"/>
      <w:lang w:eastAsia="ar-SA"/>
    </w:rPr>
  </w:style>
  <w:style w:type="paragraph" w:customStyle="1" w:styleId="1f">
    <w:name w:val="Обычный1"/>
    <w:rsid w:val="001F70DF"/>
    <w:pPr>
      <w:suppressAutoHyphens/>
      <w:spacing w:before="100" w:after="100"/>
      <w:ind w:firstLine="709"/>
      <w:jc w:val="center"/>
    </w:pPr>
    <w:rPr>
      <w:rFonts w:eastAsia="Arial"/>
      <w:sz w:val="24"/>
      <w:lang w:eastAsia="ar-SA"/>
    </w:rPr>
  </w:style>
  <w:style w:type="paragraph" w:customStyle="1" w:styleId="212">
    <w:name w:val="Основной текст 21"/>
    <w:basedOn w:val="a"/>
    <w:rsid w:val="001F70DF"/>
    <w:pPr>
      <w:widowControl w:val="0"/>
      <w:suppressAutoHyphens/>
      <w:autoSpaceDE w:val="0"/>
      <w:spacing w:after="120" w:line="480" w:lineRule="auto"/>
      <w:ind w:firstLine="709"/>
      <w:jc w:val="both"/>
    </w:pPr>
    <w:rPr>
      <w:rFonts w:ascii="Arial" w:hAnsi="Arial"/>
      <w:color w:val="000000"/>
      <w:sz w:val="26"/>
      <w:szCs w:val="26"/>
      <w:lang w:eastAsia="ar-SA"/>
    </w:rPr>
  </w:style>
  <w:style w:type="paragraph" w:customStyle="1" w:styleId="maintitle">
    <w:name w:val="maintitle"/>
    <w:basedOn w:val="a"/>
    <w:rsid w:val="001F70DF"/>
    <w:pPr>
      <w:suppressAutoHyphens/>
      <w:spacing w:after="240"/>
      <w:ind w:firstLine="709"/>
      <w:jc w:val="center"/>
    </w:pPr>
    <w:rPr>
      <w:rFonts w:ascii="Arial" w:hAnsi="Arial" w:cs="Arial"/>
      <w:b/>
      <w:bCs/>
      <w:color w:val="008866"/>
      <w:sz w:val="20"/>
      <w:szCs w:val="20"/>
      <w:lang w:eastAsia="ar-SA"/>
    </w:rPr>
  </w:style>
  <w:style w:type="paragraph" w:customStyle="1" w:styleId="afff4">
    <w:name w:val="Внутренний адрес"/>
    <w:basedOn w:val="a3"/>
    <w:rsid w:val="001F70DF"/>
    <w:pPr>
      <w:suppressAutoHyphens/>
      <w:spacing w:line="240" w:lineRule="atLeast"/>
      <w:ind w:firstLine="709"/>
    </w:pPr>
    <w:rPr>
      <w:color w:val="000000"/>
      <w:kern w:val="1"/>
      <w:sz w:val="22"/>
      <w:szCs w:val="20"/>
      <w:lang w:eastAsia="ar-SA"/>
    </w:rPr>
  </w:style>
  <w:style w:type="paragraph" w:customStyle="1" w:styleId="1f0">
    <w:name w:val="Название объекта1"/>
    <w:basedOn w:val="a"/>
    <w:next w:val="a"/>
    <w:rsid w:val="001F70DF"/>
    <w:pPr>
      <w:suppressAutoHyphens/>
      <w:spacing w:before="120" w:line="360" w:lineRule="auto"/>
      <w:ind w:firstLine="567"/>
      <w:jc w:val="center"/>
    </w:pPr>
    <w:rPr>
      <w:b/>
      <w:color w:val="000000"/>
      <w:szCs w:val="20"/>
      <w:lang w:eastAsia="ar-SA"/>
    </w:rPr>
  </w:style>
  <w:style w:type="paragraph" w:customStyle="1" w:styleId="ConsTitle">
    <w:name w:val="ConsTitle"/>
    <w:rsid w:val="001F70DF"/>
    <w:pPr>
      <w:widowControl w:val="0"/>
      <w:suppressAutoHyphens/>
      <w:autoSpaceDE w:val="0"/>
      <w:ind w:right="19772" w:firstLine="709"/>
      <w:jc w:val="center"/>
    </w:pPr>
    <w:rPr>
      <w:rFonts w:ascii="Arial" w:eastAsia="Arial" w:hAnsi="Arial" w:cs="Arial"/>
      <w:b/>
      <w:bCs/>
      <w:lang w:eastAsia="ar-SA"/>
    </w:rPr>
  </w:style>
  <w:style w:type="paragraph" w:customStyle="1" w:styleId="311">
    <w:name w:val="Основной текст с отступом 31"/>
    <w:basedOn w:val="a"/>
    <w:rsid w:val="001F70DF"/>
    <w:pPr>
      <w:widowControl w:val="0"/>
      <w:suppressAutoHyphens/>
      <w:autoSpaceDE w:val="0"/>
      <w:spacing w:after="120"/>
      <w:ind w:left="283" w:firstLine="709"/>
      <w:jc w:val="both"/>
    </w:pPr>
    <w:rPr>
      <w:rFonts w:ascii="Arial" w:hAnsi="Arial"/>
      <w:color w:val="000000"/>
      <w:sz w:val="16"/>
      <w:szCs w:val="16"/>
      <w:lang w:eastAsia="ar-SA"/>
    </w:rPr>
  </w:style>
  <w:style w:type="paragraph" w:customStyle="1" w:styleId="afff5">
    <w:name w:val="Содержимое таблицы"/>
    <w:basedOn w:val="a"/>
    <w:rsid w:val="001F70DF"/>
    <w:pPr>
      <w:widowControl w:val="0"/>
      <w:suppressLineNumbers/>
      <w:suppressAutoHyphens/>
      <w:autoSpaceDE w:val="0"/>
      <w:ind w:firstLine="709"/>
      <w:jc w:val="both"/>
    </w:pPr>
    <w:rPr>
      <w:rFonts w:ascii="Arial" w:hAnsi="Arial"/>
      <w:color w:val="000000"/>
      <w:sz w:val="26"/>
      <w:szCs w:val="26"/>
      <w:lang w:eastAsia="ar-SA"/>
    </w:rPr>
  </w:style>
  <w:style w:type="paragraph" w:customStyle="1" w:styleId="afff6">
    <w:name w:val="Заголовок таблицы"/>
    <w:basedOn w:val="afff5"/>
    <w:rsid w:val="001F70DF"/>
    <w:pPr>
      <w:jc w:val="center"/>
    </w:pPr>
    <w:rPr>
      <w:b/>
      <w:bCs/>
    </w:rPr>
  </w:style>
  <w:style w:type="paragraph" w:customStyle="1" w:styleId="afff7">
    <w:name w:val="Содержимое врезки"/>
    <w:basedOn w:val="a3"/>
    <w:rsid w:val="001F70DF"/>
    <w:pPr>
      <w:widowControl w:val="0"/>
      <w:suppressAutoHyphens/>
      <w:autoSpaceDE w:val="0"/>
      <w:spacing w:after="120"/>
      <w:ind w:firstLine="709"/>
    </w:pPr>
    <w:rPr>
      <w:rFonts w:ascii="Arial" w:hAnsi="Arial"/>
      <w:color w:val="000000"/>
      <w:sz w:val="26"/>
      <w:szCs w:val="26"/>
      <w:lang w:eastAsia="ar-SA"/>
    </w:rPr>
  </w:style>
  <w:style w:type="character" w:customStyle="1" w:styleId="WW8Num6z0">
    <w:name w:val="WW8Num6z0"/>
    <w:rsid w:val="001F70DF"/>
    <w:rPr>
      <w:rFonts w:ascii="Times New Roman" w:hAnsi="Times New Roman"/>
    </w:rPr>
  </w:style>
  <w:style w:type="character" w:customStyle="1" w:styleId="WW8Num15z0">
    <w:name w:val="WW8Num15z0"/>
    <w:rsid w:val="001F70DF"/>
    <w:rPr>
      <w:rFonts w:ascii="Symbol" w:hAnsi="Symbol"/>
    </w:rPr>
  </w:style>
  <w:style w:type="character" w:customStyle="1" w:styleId="WW8Num20z0">
    <w:name w:val="WW8Num20z0"/>
    <w:rsid w:val="001F70DF"/>
    <w:rPr>
      <w:rFonts w:ascii="Symbol" w:hAnsi="Symbol"/>
    </w:rPr>
  </w:style>
  <w:style w:type="character" w:customStyle="1" w:styleId="WW8Num21z0">
    <w:name w:val="WW8Num21z0"/>
    <w:rsid w:val="001F70DF"/>
    <w:rPr>
      <w:rFonts w:ascii="Symbol" w:hAnsi="Symbol"/>
    </w:rPr>
  </w:style>
  <w:style w:type="character" w:customStyle="1" w:styleId="WW-Absatz-Standardschriftart">
    <w:name w:val="WW-Absatz-Standardschriftart"/>
    <w:rsid w:val="001F70DF"/>
  </w:style>
  <w:style w:type="character" w:customStyle="1" w:styleId="WW-Absatz-Standardschriftart1">
    <w:name w:val="WW-Absatz-Standardschriftart1"/>
    <w:rsid w:val="001F70DF"/>
  </w:style>
  <w:style w:type="character" w:customStyle="1" w:styleId="WW8Num2z1">
    <w:name w:val="WW8Num2z1"/>
    <w:rsid w:val="001F70DF"/>
    <w:rPr>
      <w:rFonts w:ascii="Symbol" w:hAnsi="Symbol"/>
    </w:rPr>
  </w:style>
  <w:style w:type="character" w:customStyle="1" w:styleId="WW8Num4z1">
    <w:name w:val="WW8Num4z1"/>
    <w:rsid w:val="001F70DF"/>
    <w:rPr>
      <w:rFonts w:ascii="Courier New" w:hAnsi="Courier New" w:cs="Courier New"/>
    </w:rPr>
  </w:style>
  <w:style w:type="character" w:customStyle="1" w:styleId="WW8Num4z2">
    <w:name w:val="WW8Num4z2"/>
    <w:rsid w:val="001F70DF"/>
    <w:rPr>
      <w:rFonts w:ascii="Wingdings" w:hAnsi="Wingdings"/>
    </w:rPr>
  </w:style>
  <w:style w:type="character" w:customStyle="1" w:styleId="WW8Num5z1">
    <w:name w:val="WW8Num5z1"/>
    <w:rsid w:val="001F70DF"/>
    <w:rPr>
      <w:rFonts w:ascii="Courier New" w:hAnsi="Courier New" w:cs="Courier New"/>
    </w:rPr>
  </w:style>
  <w:style w:type="character" w:customStyle="1" w:styleId="WW8Num5z2">
    <w:name w:val="WW8Num5z2"/>
    <w:rsid w:val="001F70DF"/>
    <w:rPr>
      <w:rFonts w:ascii="Wingdings" w:hAnsi="Wingdings"/>
    </w:rPr>
  </w:style>
  <w:style w:type="character" w:customStyle="1" w:styleId="WW8Num7z1">
    <w:name w:val="WW8Num7z1"/>
    <w:rsid w:val="001F70DF"/>
    <w:rPr>
      <w:rFonts w:ascii="Courier New" w:hAnsi="Courier New" w:cs="Courier New"/>
    </w:rPr>
  </w:style>
  <w:style w:type="character" w:customStyle="1" w:styleId="WW8Num7z2">
    <w:name w:val="WW8Num7z2"/>
    <w:rsid w:val="001F70DF"/>
    <w:rPr>
      <w:rFonts w:ascii="Wingdings" w:hAnsi="Wingdings"/>
    </w:rPr>
  </w:style>
  <w:style w:type="character" w:customStyle="1" w:styleId="WW8Num7z3">
    <w:name w:val="WW8Num7z3"/>
    <w:rsid w:val="001F70DF"/>
    <w:rPr>
      <w:rFonts w:ascii="Symbol" w:hAnsi="Symbol"/>
    </w:rPr>
  </w:style>
  <w:style w:type="character" w:customStyle="1" w:styleId="WW8Num10z1">
    <w:name w:val="WW8Num10z1"/>
    <w:rsid w:val="001F70DF"/>
    <w:rPr>
      <w:rFonts w:ascii="Courier New" w:hAnsi="Courier New" w:cs="Courier New"/>
    </w:rPr>
  </w:style>
  <w:style w:type="character" w:customStyle="1" w:styleId="WW8Num10z2">
    <w:name w:val="WW8Num10z2"/>
    <w:rsid w:val="001F70DF"/>
    <w:rPr>
      <w:rFonts w:ascii="Wingdings" w:hAnsi="Wingdings"/>
    </w:rPr>
  </w:style>
  <w:style w:type="character" w:customStyle="1" w:styleId="WW8Num15z1">
    <w:name w:val="WW8Num15z1"/>
    <w:rsid w:val="001F70DF"/>
    <w:rPr>
      <w:rFonts w:ascii="Courier New" w:hAnsi="Courier New" w:cs="Courier New"/>
    </w:rPr>
  </w:style>
  <w:style w:type="character" w:customStyle="1" w:styleId="WW8Num15z2">
    <w:name w:val="WW8Num15z2"/>
    <w:rsid w:val="001F70DF"/>
    <w:rPr>
      <w:rFonts w:ascii="Wingdings" w:hAnsi="Wingdings"/>
    </w:rPr>
  </w:style>
  <w:style w:type="character" w:customStyle="1" w:styleId="WW8Num16z1">
    <w:name w:val="WW8Num16z1"/>
    <w:rsid w:val="001F70DF"/>
    <w:rPr>
      <w:rFonts w:ascii="Courier New" w:hAnsi="Courier New" w:cs="Courier New"/>
    </w:rPr>
  </w:style>
  <w:style w:type="character" w:customStyle="1" w:styleId="WW8Num16z2">
    <w:name w:val="WW8Num16z2"/>
    <w:rsid w:val="001F70DF"/>
    <w:rPr>
      <w:rFonts w:ascii="Wingdings" w:hAnsi="Wingdings"/>
    </w:rPr>
  </w:style>
  <w:style w:type="character" w:customStyle="1" w:styleId="WW8Num20z1">
    <w:name w:val="WW8Num20z1"/>
    <w:rsid w:val="001F70DF"/>
    <w:rPr>
      <w:rFonts w:ascii="Courier New" w:hAnsi="Courier New" w:cs="Courier New"/>
    </w:rPr>
  </w:style>
  <w:style w:type="character" w:customStyle="1" w:styleId="WW8Num20z2">
    <w:name w:val="WW8Num20z2"/>
    <w:rsid w:val="001F70DF"/>
    <w:rPr>
      <w:rFonts w:ascii="Wingdings" w:hAnsi="Wingdings"/>
    </w:rPr>
  </w:style>
  <w:style w:type="character" w:customStyle="1" w:styleId="WW8Num21z1">
    <w:name w:val="WW8Num21z1"/>
    <w:rsid w:val="001F70DF"/>
    <w:rPr>
      <w:rFonts w:ascii="Courier New" w:hAnsi="Courier New" w:cs="Courier New"/>
    </w:rPr>
  </w:style>
  <w:style w:type="character" w:customStyle="1" w:styleId="WW8Num21z2">
    <w:name w:val="WW8Num21z2"/>
    <w:rsid w:val="001F70DF"/>
    <w:rPr>
      <w:rFonts w:ascii="Wingdings" w:hAnsi="Wingdings"/>
    </w:rPr>
  </w:style>
  <w:style w:type="character" w:customStyle="1" w:styleId="WW8Num24z2">
    <w:name w:val="WW8Num24z2"/>
    <w:rsid w:val="001F70DF"/>
    <w:rPr>
      <w:rFonts w:ascii="Wingdings" w:hAnsi="Wingdings"/>
    </w:rPr>
  </w:style>
  <w:style w:type="character" w:customStyle="1" w:styleId="WW8Num25z2">
    <w:name w:val="WW8Num25z2"/>
    <w:rsid w:val="001F70DF"/>
    <w:rPr>
      <w:rFonts w:ascii="Wingdings" w:hAnsi="Wingdings"/>
    </w:rPr>
  </w:style>
  <w:style w:type="character" w:customStyle="1" w:styleId="WW8Num27z3">
    <w:name w:val="WW8Num27z3"/>
    <w:rsid w:val="001F70DF"/>
    <w:rPr>
      <w:rFonts w:ascii="Symbol" w:hAnsi="Symbol"/>
    </w:rPr>
  </w:style>
  <w:style w:type="character" w:customStyle="1" w:styleId="WW8Num28z2">
    <w:name w:val="WW8Num28z2"/>
    <w:rsid w:val="001F70DF"/>
    <w:rPr>
      <w:rFonts w:ascii="Wingdings" w:hAnsi="Wingdings"/>
    </w:rPr>
  </w:style>
  <w:style w:type="character" w:customStyle="1" w:styleId="WW8Num30z0">
    <w:name w:val="WW8Num30z0"/>
    <w:rsid w:val="001F70DF"/>
    <w:rPr>
      <w:rFonts w:ascii="Wingdings" w:hAnsi="Wingdings"/>
    </w:rPr>
  </w:style>
  <w:style w:type="character" w:customStyle="1" w:styleId="WW8Num30z1">
    <w:name w:val="WW8Num30z1"/>
    <w:rsid w:val="001F70DF"/>
    <w:rPr>
      <w:rFonts w:ascii="Courier New" w:hAnsi="Courier New" w:cs="Courier New"/>
    </w:rPr>
  </w:style>
  <w:style w:type="character" w:customStyle="1" w:styleId="WW8Num30z3">
    <w:name w:val="WW8Num30z3"/>
    <w:rsid w:val="001F70DF"/>
    <w:rPr>
      <w:rFonts w:ascii="Symbol" w:hAnsi="Symbol"/>
    </w:rPr>
  </w:style>
  <w:style w:type="character" w:customStyle="1" w:styleId="WW8Num32z0">
    <w:name w:val="WW8Num32z0"/>
    <w:rsid w:val="001F70DF"/>
    <w:rPr>
      <w:rFonts w:ascii="Symbol" w:hAnsi="Symbol"/>
    </w:rPr>
  </w:style>
  <w:style w:type="character" w:customStyle="1" w:styleId="WW8Num32z1">
    <w:name w:val="WW8Num32z1"/>
    <w:rsid w:val="001F70DF"/>
    <w:rPr>
      <w:rFonts w:ascii="Courier New" w:hAnsi="Courier New" w:cs="Courier New"/>
    </w:rPr>
  </w:style>
  <w:style w:type="character" w:customStyle="1" w:styleId="WW8Num32z2">
    <w:name w:val="WW8Num32z2"/>
    <w:rsid w:val="001F70DF"/>
    <w:rPr>
      <w:rFonts w:ascii="Wingdings" w:hAnsi="Wingdings"/>
    </w:rPr>
  </w:style>
  <w:style w:type="character" w:customStyle="1" w:styleId="WW8Num34z0">
    <w:name w:val="WW8Num34z0"/>
    <w:rsid w:val="001F70DF"/>
    <w:rPr>
      <w:rFonts w:ascii="Wingdings" w:hAnsi="Wingdings"/>
    </w:rPr>
  </w:style>
  <w:style w:type="character" w:customStyle="1" w:styleId="WW8Num34z1">
    <w:name w:val="WW8Num34z1"/>
    <w:rsid w:val="001F70DF"/>
    <w:rPr>
      <w:rFonts w:ascii="Courier New" w:hAnsi="Courier New" w:cs="Courier New"/>
    </w:rPr>
  </w:style>
  <w:style w:type="character" w:customStyle="1" w:styleId="WW8Num34z3">
    <w:name w:val="WW8Num34z3"/>
    <w:rsid w:val="001F70DF"/>
    <w:rPr>
      <w:rFonts w:ascii="Symbol" w:hAnsi="Symbol"/>
    </w:rPr>
  </w:style>
  <w:style w:type="character" w:customStyle="1" w:styleId="WW8Num36z1">
    <w:name w:val="WW8Num36z1"/>
    <w:rsid w:val="001F70DF"/>
    <w:rPr>
      <w:rFonts w:ascii="Courier New" w:hAnsi="Courier New" w:cs="Courier New"/>
    </w:rPr>
  </w:style>
  <w:style w:type="character" w:customStyle="1" w:styleId="WW8Num36z3">
    <w:name w:val="WW8Num36z3"/>
    <w:rsid w:val="001F70DF"/>
    <w:rPr>
      <w:rFonts w:ascii="Symbol" w:hAnsi="Symbol"/>
    </w:rPr>
  </w:style>
  <w:style w:type="character" w:customStyle="1" w:styleId="WW8Num38z0">
    <w:name w:val="WW8Num38z0"/>
    <w:rsid w:val="001F70DF"/>
    <w:rPr>
      <w:rFonts w:ascii="Symbol" w:hAnsi="Symbol"/>
    </w:rPr>
  </w:style>
  <w:style w:type="character" w:customStyle="1" w:styleId="WW8Num38z1">
    <w:name w:val="WW8Num38z1"/>
    <w:rsid w:val="001F70DF"/>
    <w:rPr>
      <w:rFonts w:ascii="Courier New" w:hAnsi="Courier New" w:cs="Courier New"/>
    </w:rPr>
  </w:style>
  <w:style w:type="character" w:customStyle="1" w:styleId="WW8Num38z2">
    <w:name w:val="WW8Num38z2"/>
    <w:rsid w:val="001F70DF"/>
    <w:rPr>
      <w:rFonts w:ascii="Wingdings" w:hAnsi="Wingdings"/>
    </w:rPr>
  </w:style>
  <w:style w:type="character" w:customStyle="1" w:styleId="WW8Num39z0">
    <w:name w:val="WW8Num39z0"/>
    <w:rsid w:val="001F70DF"/>
    <w:rPr>
      <w:rFonts w:ascii="Symbol" w:hAnsi="Symbol"/>
      <w:sz w:val="20"/>
    </w:rPr>
  </w:style>
  <w:style w:type="character" w:customStyle="1" w:styleId="WW8Num39z1">
    <w:name w:val="WW8Num39z1"/>
    <w:rsid w:val="001F70DF"/>
    <w:rPr>
      <w:rFonts w:ascii="Courier New" w:hAnsi="Courier New"/>
      <w:sz w:val="20"/>
    </w:rPr>
  </w:style>
  <w:style w:type="character" w:customStyle="1" w:styleId="WW8Num39z2">
    <w:name w:val="WW8Num39z2"/>
    <w:rsid w:val="001F70DF"/>
    <w:rPr>
      <w:rFonts w:ascii="Wingdings" w:hAnsi="Wingdings"/>
      <w:sz w:val="20"/>
    </w:rPr>
  </w:style>
  <w:style w:type="character" w:customStyle="1" w:styleId="WW8Num40z0">
    <w:name w:val="WW8Num40z0"/>
    <w:rsid w:val="001F70DF"/>
    <w:rPr>
      <w:rFonts w:ascii="Wingdings" w:hAnsi="Wingdings"/>
      <w:color w:val="000000"/>
    </w:rPr>
  </w:style>
  <w:style w:type="character" w:customStyle="1" w:styleId="WW8Num40z1">
    <w:name w:val="WW8Num40z1"/>
    <w:rsid w:val="001F70DF"/>
    <w:rPr>
      <w:rFonts w:ascii="Courier New" w:hAnsi="Courier New" w:cs="Courier New"/>
    </w:rPr>
  </w:style>
  <w:style w:type="character" w:customStyle="1" w:styleId="WW8Num40z2">
    <w:name w:val="WW8Num40z2"/>
    <w:rsid w:val="001F70DF"/>
    <w:rPr>
      <w:rFonts w:ascii="Wingdings" w:hAnsi="Wingdings"/>
    </w:rPr>
  </w:style>
  <w:style w:type="character" w:customStyle="1" w:styleId="WW8Num40z3">
    <w:name w:val="WW8Num40z3"/>
    <w:rsid w:val="001F70DF"/>
    <w:rPr>
      <w:rFonts w:ascii="Symbol" w:hAnsi="Symbol"/>
    </w:rPr>
  </w:style>
  <w:style w:type="character" w:customStyle="1" w:styleId="WW8Num43z0">
    <w:name w:val="WW8Num43z0"/>
    <w:rsid w:val="001F70DF"/>
    <w:rPr>
      <w:rFonts w:ascii="Symbol" w:hAnsi="Symbol"/>
    </w:rPr>
  </w:style>
  <w:style w:type="character" w:customStyle="1" w:styleId="WW8Num43z1">
    <w:name w:val="WW8Num43z1"/>
    <w:rsid w:val="001F70DF"/>
    <w:rPr>
      <w:rFonts w:ascii="Courier New" w:hAnsi="Courier New" w:cs="Courier New"/>
    </w:rPr>
  </w:style>
  <w:style w:type="character" w:customStyle="1" w:styleId="WW8Num43z2">
    <w:name w:val="WW8Num43z2"/>
    <w:rsid w:val="001F70DF"/>
    <w:rPr>
      <w:rFonts w:ascii="Wingdings" w:hAnsi="Wingdings"/>
    </w:rPr>
  </w:style>
  <w:style w:type="character" w:customStyle="1" w:styleId="WW8Num45z0">
    <w:name w:val="WW8Num45z0"/>
    <w:rsid w:val="001F70DF"/>
    <w:rPr>
      <w:rFonts w:ascii="Times New Roman" w:hAnsi="Times New Roman" w:cs="Times New Roman"/>
    </w:rPr>
  </w:style>
  <w:style w:type="character" w:customStyle="1" w:styleId="WW8Num46z0">
    <w:name w:val="WW8Num46z0"/>
    <w:rsid w:val="001F70DF"/>
    <w:rPr>
      <w:i w:val="0"/>
      <w:color w:val="000000"/>
    </w:rPr>
  </w:style>
  <w:style w:type="character" w:customStyle="1" w:styleId="afff8">
    <w:name w:val="Маркеры списка"/>
    <w:rsid w:val="001F70DF"/>
    <w:rPr>
      <w:rFonts w:ascii="StarSymbol" w:eastAsia="StarSymbol" w:hAnsi="StarSymbol" w:cs="StarSymbol"/>
      <w:sz w:val="18"/>
      <w:szCs w:val="18"/>
    </w:rPr>
  </w:style>
  <w:style w:type="paragraph" w:customStyle="1" w:styleId="style1">
    <w:name w:val="style1"/>
    <w:basedOn w:val="a"/>
    <w:rsid w:val="001F70DF"/>
    <w:pPr>
      <w:suppressAutoHyphens/>
      <w:spacing w:before="280" w:after="280"/>
      <w:ind w:firstLine="709"/>
      <w:jc w:val="both"/>
    </w:pPr>
    <w:rPr>
      <w:color w:val="000000"/>
      <w:szCs w:val="28"/>
      <w:lang w:eastAsia="ar-SA"/>
    </w:rPr>
  </w:style>
  <w:style w:type="paragraph" w:customStyle="1" w:styleId="afff9">
    <w:name w:val="очистить формат"/>
    <w:basedOn w:val="aff5"/>
    <w:rsid w:val="001F70DF"/>
    <w:pPr>
      <w:suppressAutoHyphens/>
      <w:ind w:firstLine="709"/>
      <w:jc w:val="both"/>
    </w:pPr>
    <w:rPr>
      <w:color w:val="000000"/>
      <w:szCs w:val="24"/>
      <w:lang w:eastAsia="ar-SA"/>
    </w:rPr>
  </w:style>
  <w:style w:type="paragraph" w:customStyle="1" w:styleId="TableContents">
    <w:name w:val="Table Contents"/>
    <w:basedOn w:val="a"/>
    <w:rsid w:val="001F70DF"/>
    <w:pPr>
      <w:widowControl w:val="0"/>
      <w:suppressAutoHyphens/>
      <w:autoSpaceDE w:val="0"/>
      <w:ind w:firstLine="709"/>
      <w:jc w:val="both"/>
    </w:pPr>
    <w:rPr>
      <w:rFonts w:ascii="Arial" w:hAnsi="Arial"/>
      <w:color w:val="000000"/>
      <w:sz w:val="26"/>
      <w:szCs w:val="26"/>
      <w:lang w:eastAsia="ar-SA"/>
    </w:rPr>
  </w:style>
  <w:style w:type="paragraph" w:customStyle="1" w:styleId="12Arial">
    <w:name w:val="Стиль Основной текст отчета 12 Arial"/>
    <w:basedOn w:val="a3"/>
    <w:rsid w:val="001F70DF"/>
    <w:pPr>
      <w:suppressAutoHyphens/>
      <w:spacing w:before="120"/>
      <w:ind w:firstLine="709"/>
    </w:pPr>
    <w:rPr>
      <w:rFonts w:ascii="Arial" w:hAnsi="Arial" w:cs="Arial"/>
      <w:color w:val="000000"/>
      <w:sz w:val="24"/>
      <w:lang w:eastAsia="ar-SA"/>
    </w:rPr>
  </w:style>
  <w:style w:type="paragraph" w:customStyle="1" w:styleId="43">
    <w:name w:val="заголовок 4"/>
    <w:basedOn w:val="a"/>
    <w:rsid w:val="001F70DF"/>
    <w:pPr>
      <w:suppressAutoHyphens/>
      <w:spacing w:after="120"/>
      <w:ind w:firstLine="709"/>
      <w:jc w:val="both"/>
    </w:pPr>
    <w:rPr>
      <w:rFonts w:ascii="Arial" w:hAnsi="Arial"/>
      <w:b/>
      <w:bCs/>
      <w:i/>
      <w:color w:val="000000"/>
      <w:sz w:val="24"/>
      <w:szCs w:val="20"/>
      <w:lang w:eastAsia="ar-SA"/>
    </w:rPr>
  </w:style>
  <w:style w:type="character" w:customStyle="1" w:styleId="2a">
    <w:name w:val="Основной шрифт абзаца2"/>
    <w:rsid w:val="001F70DF"/>
  </w:style>
  <w:style w:type="paragraph" w:customStyle="1" w:styleId="213">
    <w:name w:val="Основной текст с отступом 21"/>
    <w:basedOn w:val="a"/>
    <w:rsid w:val="001F70DF"/>
    <w:pPr>
      <w:suppressAutoHyphens/>
      <w:spacing w:line="360" w:lineRule="auto"/>
      <w:ind w:firstLine="540"/>
      <w:jc w:val="both"/>
    </w:pPr>
    <w:rPr>
      <w:rFonts w:ascii="Tahoma" w:hAnsi="Tahoma" w:cs="Tahoma"/>
      <w:color w:val="000000"/>
      <w:sz w:val="24"/>
      <w:lang w:eastAsia="ar-SA"/>
    </w:rPr>
  </w:style>
  <w:style w:type="paragraph" w:styleId="35">
    <w:name w:val="Body Text Indent 3"/>
    <w:basedOn w:val="a"/>
    <w:link w:val="36"/>
    <w:unhideWhenUsed/>
    <w:rsid w:val="001F70DF"/>
    <w:pPr>
      <w:widowControl w:val="0"/>
      <w:suppressAutoHyphens/>
      <w:autoSpaceDE w:val="0"/>
      <w:spacing w:after="120"/>
      <w:ind w:left="283" w:firstLine="709"/>
      <w:jc w:val="both"/>
    </w:pPr>
    <w:rPr>
      <w:rFonts w:ascii="Arial" w:hAnsi="Arial"/>
      <w:color w:val="000000"/>
      <w:sz w:val="16"/>
      <w:szCs w:val="16"/>
      <w:lang w:eastAsia="ar-SA"/>
    </w:rPr>
  </w:style>
  <w:style w:type="character" w:customStyle="1" w:styleId="36">
    <w:name w:val="Основной текст с отступом 3 Знак"/>
    <w:basedOn w:val="a0"/>
    <w:link w:val="35"/>
    <w:rsid w:val="001F70DF"/>
    <w:rPr>
      <w:rFonts w:ascii="Arial" w:hAnsi="Arial"/>
      <w:color w:val="000000"/>
      <w:sz w:val="16"/>
      <w:szCs w:val="16"/>
      <w:lang w:eastAsia="ar-SA"/>
    </w:rPr>
  </w:style>
  <w:style w:type="paragraph" w:customStyle="1" w:styleId="S10">
    <w:name w:val="S_Заголовок 1"/>
    <w:basedOn w:val="a"/>
    <w:rsid w:val="001F70DF"/>
    <w:pPr>
      <w:tabs>
        <w:tab w:val="num" w:pos="360"/>
      </w:tabs>
      <w:ind w:left="360" w:hanging="360"/>
      <w:jc w:val="center"/>
    </w:pPr>
    <w:rPr>
      <w:caps/>
      <w:sz w:val="24"/>
    </w:rPr>
  </w:style>
  <w:style w:type="paragraph" w:customStyle="1" w:styleId="S2">
    <w:name w:val="S_Заголовок 2"/>
    <w:basedOn w:val="2"/>
    <w:link w:val="S20"/>
    <w:rsid w:val="001F70DF"/>
    <w:pPr>
      <w:keepNext w:val="0"/>
      <w:tabs>
        <w:tab w:val="num" w:pos="1080"/>
      </w:tabs>
      <w:ind w:left="1080" w:hanging="360"/>
    </w:pPr>
    <w:rPr>
      <w:b/>
      <w:szCs w:val="24"/>
      <w:lang w:eastAsia="en-US"/>
    </w:rPr>
  </w:style>
  <w:style w:type="character" w:customStyle="1" w:styleId="S20">
    <w:name w:val="S_Заголовок 2 Знак"/>
    <w:link w:val="S2"/>
    <w:rsid w:val="001F70DF"/>
    <w:rPr>
      <w:b/>
      <w:sz w:val="24"/>
      <w:szCs w:val="24"/>
      <w:lang w:eastAsia="en-US"/>
    </w:rPr>
  </w:style>
  <w:style w:type="paragraph" w:customStyle="1" w:styleId="S30">
    <w:name w:val="S_Заголовок 3"/>
    <w:basedOn w:val="3"/>
    <w:rsid w:val="001F70DF"/>
    <w:pPr>
      <w:keepNext w:val="0"/>
      <w:tabs>
        <w:tab w:val="num" w:pos="1440"/>
      </w:tabs>
      <w:spacing w:line="360" w:lineRule="auto"/>
      <w:ind w:left="1440" w:hanging="720"/>
      <w:jc w:val="left"/>
    </w:pPr>
    <w:rPr>
      <w:b w:val="0"/>
      <w:sz w:val="24"/>
      <w:szCs w:val="24"/>
      <w:u w:val="single"/>
    </w:rPr>
  </w:style>
  <w:style w:type="paragraph" w:customStyle="1" w:styleId="S40">
    <w:name w:val="S_Заголовок 4"/>
    <w:basedOn w:val="4"/>
    <w:rsid w:val="001F70DF"/>
    <w:pPr>
      <w:keepNext w:val="0"/>
      <w:tabs>
        <w:tab w:val="num" w:pos="1800"/>
      </w:tabs>
      <w:ind w:left="1800" w:hanging="720"/>
    </w:pPr>
    <w:rPr>
      <w:b w:val="0"/>
      <w:bCs w:val="0"/>
      <w:i/>
      <w:sz w:val="24"/>
    </w:rPr>
  </w:style>
  <w:style w:type="paragraph" w:customStyle="1" w:styleId="S50">
    <w:name w:val="S_Заголовок 5"/>
    <w:basedOn w:val="5"/>
    <w:rsid w:val="001F70DF"/>
    <w:pPr>
      <w:tabs>
        <w:tab w:val="num" w:pos="2520"/>
      </w:tabs>
      <w:spacing w:before="0" w:after="0"/>
      <w:ind w:left="2520" w:hanging="1080"/>
    </w:pPr>
    <w:rPr>
      <w:b w:val="0"/>
      <w:bCs w:val="0"/>
      <w:i w:val="0"/>
      <w:iCs w:val="0"/>
      <w:sz w:val="24"/>
      <w:szCs w:val="24"/>
    </w:rPr>
  </w:style>
  <w:style w:type="paragraph" w:customStyle="1" w:styleId="S">
    <w:name w:val="S_Обычный"/>
    <w:basedOn w:val="a"/>
    <w:rsid w:val="001F70DF"/>
    <w:pPr>
      <w:widowControl w:val="0"/>
      <w:tabs>
        <w:tab w:val="left" w:pos="6201"/>
      </w:tabs>
      <w:suppressAutoHyphens/>
      <w:autoSpaceDE w:val="0"/>
      <w:ind w:firstLine="720"/>
    </w:pPr>
    <w:rPr>
      <w:rFonts w:ascii="Arial" w:hAnsi="Arial"/>
      <w:color w:val="000000"/>
      <w:sz w:val="26"/>
      <w:szCs w:val="26"/>
      <w:lang w:eastAsia="ar-SA"/>
    </w:rPr>
  </w:style>
  <w:style w:type="paragraph" w:customStyle="1" w:styleId="afffa">
    <w:name w:val="заг"/>
    <w:basedOn w:val="a"/>
    <w:next w:val="a"/>
    <w:rsid w:val="001F70DF"/>
    <w:pPr>
      <w:keepNext/>
      <w:widowControl w:val="0"/>
      <w:snapToGrid w:val="0"/>
    </w:pPr>
    <w:rPr>
      <w:sz w:val="24"/>
      <w:szCs w:val="20"/>
      <w:lang w:val="en-US"/>
    </w:rPr>
  </w:style>
  <w:style w:type="paragraph" w:customStyle="1" w:styleId="2b">
    <w:name w:val="Обычный2"/>
    <w:rsid w:val="001F70DF"/>
    <w:pPr>
      <w:suppressAutoHyphens/>
      <w:spacing w:before="100" w:after="100"/>
    </w:pPr>
    <w:rPr>
      <w:rFonts w:eastAsia="Arial"/>
      <w:sz w:val="24"/>
      <w:lang w:eastAsia="ar-SA"/>
    </w:rPr>
  </w:style>
  <w:style w:type="paragraph" w:styleId="afffb">
    <w:name w:val="List Bullet"/>
    <w:aliases w:val="Маркированный список Знак1,Маркированный список Знак Знак,EIA Bullet 1"/>
    <w:basedOn w:val="a"/>
    <w:autoRedefine/>
    <w:rsid w:val="001F70DF"/>
    <w:pPr>
      <w:numPr>
        <w:ilvl w:val="12"/>
      </w:numPr>
      <w:tabs>
        <w:tab w:val="left" w:pos="993"/>
        <w:tab w:val="num" w:pos="1800"/>
      </w:tabs>
      <w:ind w:firstLine="709"/>
      <w:jc w:val="both"/>
    </w:pPr>
    <w:rPr>
      <w:szCs w:val="28"/>
    </w:rPr>
  </w:style>
  <w:style w:type="character" w:customStyle="1" w:styleId="afffc">
    <w:name w:val="Исходный текст"/>
    <w:rsid w:val="001F70DF"/>
    <w:rPr>
      <w:rFonts w:ascii="Courier New" w:eastAsia="Courier New" w:hAnsi="Courier New" w:cs="Courier New"/>
    </w:rPr>
  </w:style>
  <w:style w:type="paragraph" w:customStyle="1" w:styleId="afffd">
    <w:name w:val="А_табл"/>
    <w:link w:val="afffe"/>
    <w:autoRedefine/>
    <w:rsid w:val="001F70DF"/>
    <w:rPr>
      <w:sz w:val="24"/>
      <w:szCs w:val="24"/>
    </w:rPr>
  </w:style>
  <w:style w:type="character" w:customStyle="1" w:styleId="afffe">
    <w:name w:val="А_табл Знак"/>
    <w:link w:val="afffd"/>
    <w:rsid w:val="001F70DF"/>
    <w:rPr>
      <w:sz w:val="24"/>
      <w:szCs w:val="24"/>
    </w:rPr>
  </w:style>
  <w:style w:type="character" w:customStyle="1" w:styleId="S0">
    <w:name w:val="S_Обычный с подчеркиванием Знак"/>
    <w:link w:val="S6"/>
    <w:rsid w:val="001F70DF"/>
    <w:rPr>
      <w:sz w:val="24"/>
      <w:szCs w:val="24"/>
      <w:u w:val="single"/>
      <w:lang w:eastAsia="ar-SA"/>
    </w:rPr>
  </w:style>
  <w:style w:type="paragraph" w:customStyle="1" w:styleId="S6">
    <w:name w:val="S_Обычный с подчеркиванием"/>
    <w:basedOn w:val="a"/>
    <w:link w:val="S0"/>
    <w:rsid w:val="001F70DF"/>
    <w:pPr>
      <w:spacing w:line="360" w:lineRule="auto"/>
      <w:ind w:firstLine="709"/>
      <w:jc w:val="both"/>
    </w:pPr>
    <w:rPr>
      <w:sz w:val="24"/>
      <w:u w:val="single"/>
      <w:lang w:eastAsia="ar-SA"/>
    </w:rPr>
  </w:style>
  <w:style w:type="paragraph" w:customStyle="1" w:styleId="-">
    <w:name w:val="Таблица-текст"/>
    <w:basedOn w:val="a"/>
    <w:qFormat/>
    <w:rsid w:val="001F70DF"/>
    <w:pPr>
      <w:suppressAutoHyphens/>
      <w:jc w:val="center"/>
    </w:pPr>
    <w:rPr>
      <w:color w:val="000000"/>
      <w:sz w:val="20"/>
      <w:lang w:eastAsia="ar-SA"/>
    </w:rPr>
  </w:style>
  <w:style w:type="paragraph" w:customStyle="1" w:styleId="affff">
    <w:name w:val="табл_строка"/>
    <w:basedOn w:val="a3"/>
    <w:rsid w:val="001F70DF"/>
    <w:pPr>
      <w:spacing w:before="120"/>
      <w:jc w:val="center"/>
    </w:pPr>
    <w:rPr>
      <w:sz w:val="24"/>
      <w:szCs w:val="20"/>
    </w:rPr>
  </w:style>
  <w:style w:type="paragraph" w:customStyle="1" w:styleId="affff0">
    <w:name w:val="Основной текст продолжение"/>
    <w:basedOn w:val="a3"/>
    <w:next w:val="a3"/>
    <w:rsid w:val="001F70DF"/>
    <w:pPr>
      <w:spacing w:before="120"/>
      <w:ind w:firstLine="709"/>
    </w:pPr>
    <w:rPr>
      <w:sz w:val="24"/>
      <w:szCs w:val="20"/>
    </w:rPr>
  </w:style>
  <w:style w:type="paragraph" w:customStyle="1" w:styleId="xl90">
    <w:name w:val="xl90"/>
    <w:basedOn w:val="a"/>
    <w:rsid w:val="001F70DF"/>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rPr>
  </w:style>
  <w:style w:type="paragraph" w:customStyle="1" w:styleId="xl91">
    <w:name w:val="xl91"/>
    <w:basedOn w:val="a"/>
    <w:rsid w:val="001F70DF"/>
    <w:pPr>
      <w:pBdr>
        <w:top w:val="single" w:sz="4" w:space="0" w:color="auto"/>
        <w:left w:val="single" w:sz="4" w:space="0" w:color="auto"/>
        <w:right w:val="single" w:sz="4" w:space="0" w:color="auto"/>
      </w:pBdr>
      <w:spacing w:before="100" w:beforeAutospacing="1" w:after="100" w:afterAutospacing="1"/>
      <w:jc w:val="both"/>
    </w:pPr>
    <w:rPr>
      <w:rFonts w:ascii="Arial" w:hAnsi="Arial" w:cs="Arial"/>
      <w:color w:val="000000"/>
      <w:sz w:val="20"/>
      <w:szCs w:val="20"/>
    </w:rPr>
  </w:style>
  <w:style w:type="paragraph" w:customStyle="1" w:styleId="xl92">
    <w:name w:val="xl92"/>
    <w:basedOn w:val="a"/>
    <w:rsid w:val="001F70DF"/>
    <w:pPr>
      <w:pBdr>
        <w:left w:val="single" w:sz="4" w:space="0" w:color="auto"/>
        <w:bottom w:val="single" w:sz="4" w:space="0" w:color="auto"/>
        <w:right w:val="single" w:sz="4" w:space="0" w:color="auto"/>
      </w:pBdr>
      <w:spacing w:before="100" w:beforeAutospacing="1" w:after="100" w:afterAutospacing="1"/>
      <w:jc w:val="both"/>
    </w:pPr>
    <w:rPr>
      <w:sz w:val="24"/>
    </w:rPr>
  </w:style>
  <w:style w:type="paragraph" w:customStyle="1" w:styleId="xl93">
    <w:name w:val="xl93"/>
    <w:basedOn w:val="a"/>
    <w:rsid w:val="001F70DF"/>
    <w:pPr>
      <w:pBdr>
        <w:top w:val="single" w:sz="4" w:space="0" w:color="auto"/>
        <w:left w:val="single" w:sz="4" w:space="0" w:color="auto"/>
        <w:right w:val="single" w:sz="4" w:space="0" w:color="auto"/>
      </w:pBdr>
      <w:spacing w:before="100" w:beforeAutospacing="1" w:after="100" w:afterAutospacing="1"/>
    </w:pPr>
    <w:rPr>
      <w:sz w:val="24"/>
    </w:rPr>
  </w:style>
  <w:style w:type="paragraph" w:customStyle="1" w:styleId="xl94">
    <w:name w:val="xl94"/>
    <w:basedOn w:val="a"/>
    <w:rsid w:val="001F70DF"/>
    <w:pPr>
      <w:pBdr>
        <w:left w:val="single" w:sz="4" w:space="0" w:color="auto"/>
        <w:bottom w:val="single" w:sz="4" w:space="0" w:color="auto"/>
        <w:right w:val="single" w:sz="4" w:space="0" w:color="auto"/>
      </w:pBdr>
      <w:spacing w:before="100" w:beforeAutospacing="1" w:after="100" w:afterAutospacing="1"/>
    </w:pPr>
    <w:rPr>
      <w:sz w:val="24"/>
    </w:rPr>
  </w:style>
  <w:style w:type="paragraph" w:customStyle="1" w:styleId="xl95">
    <w:name w:val="xl95"/>
    <w:basedOn w:val="a"/>
    <w:rsid w:val="001F70DF"/>
    <w:pPr>
      <w:pBdr>
        <w:top w:val="single" w:sz="4" w:space="0" w:color="auto"/>
        <w:left w:val="single" w:sz="4" w:space="0" w:color="auto"/>
        <w:right w:val="single" w:sz="4" w:space="0" w:color="auto"/>
      </w:pBdr>
      <w:spacing w:before="100" w:beforeAutospacing="1" w:after="100" w:afterAutospacing="1"/>
      <w:jc w:val="both"/>
    </w:pPr>
    <w:rPr>
      <w:rFonts w:ascii="Arial" w:hAnsi="Arial" w:cs="Arial"/>
      <w:color w:val="000000"/>
      <w:sz w:val="20"/>
      <w:szCs w:val="20"/>
    </w:rPr>
  </w:style>
  <w:style w:type="paragraph" w:customStyle="1" w:styleId="xl96">
    <w:name w:val="xl96"/>
    <w:basedOn w:val="a"/>
    <w:rsid w:val="001F70DF"/>
    <w:pPr>
      <w:pBdr>
        <w:left w:val="single" w:sz="4" w:space="0" w:color="auto"/>
        <w:bottom w:val="single" w:sz="4" w:space="0" w:color="auto"/>
        <w:right w:val="single" w:sz="4" w:space="0" w:color="auto"/>
      </w:pBdr>
      <w:spacing w:before="100" w:beforeAutospacing="1" w:after="100" w:afterAutospacing="1"/>
      <w:jc w:val="both"/>
    </w:pPr>
    <w:rPr>
      <w:sz w:val="24"/>
    </w:rPr>
  </w:style>
  <w:style w:type="paragraph" w:customStyle="1" w:styleId="xl97">
    <w:name w:val="xl97"/>
    <w:basedOn w:val="a"/>
    <w:rsid w:val="001F70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rPr>
  </w:style>
  <w:style w:type="character" w:customStyle="1" w:styleId="37">
    <w:name w:val="Основной шрифт абзаца3"/>
    <w:rsid w:val="001F70DF"/>
  </w:style>
  <w:style w:type="character" w:customStyle="1" w:styleId="WW-Absatz-Standardschriftart11">
    <w:name w:val="WW-Absatz-Standardschriftart11"/>
    <w:rsid w:val="001F70DF"/>
  </w:style>
  <w:style w:type="character" w:customStyle="1" w:styleId="WW-Absatz-Standardschriftart111">
    <w:name w:val="WW-Absatz-Standardschriftart111"/>
    <w:rsid w:val="001F70DF"/>
  </w:style>
  <w:style w:type="character" w:customStyle="1" w:styleId="WW-Absatz-Standardschriftart1111">
    <w:name w:val="WW-Absatz-Standardschriftart1111"/>
    <w:rsid w:val="001F70DF"/>
  </w:style>
  <w:style w:type="character" w:customStyle="1" w:styleId="WW-Absatz-Standardschriftart11111">
    <w:name w:val="WW-Absatz-Standardschriftart11111"/>
    <w:rsid w:val="001F70DF"/>
  </w:style>
  <w:style w:type="character" w:customStyle="1" w:styleId="WW-Absatz-Standardschriftart111111">
    <w:name w:val="WW-Absatz-Standardschriftart111111"/>
    <w:rsid w:val="001F70DF"/>
  </w:style>
  <w:style w:type="paragraph" w:customStyle="1" w:styleId="44">
    <w:name w:val="Название4"/>
    <w:basedOn w:val="a"/>
    <w:rsid w:val="001F70DF"/>
    <w:pPr>
      <w:widowControl w:val="0"/>
      <w:suppressLineNumbers/>
      <w:suppressAutoHyphens/>
      <w:spacing w:before="120" w:after="120"/>
    </w:pPr>
    <w:rPr>
      <w:rFonts w:ascii="Arial" w:eastAsia="Lucida Sans Unicode" w:hAnsi="Arial" w:cs="Tahoma"/>
      <w:i/>
      <w:iCs/>
      <w:kern w:val="1"/>
      <w:sz w:val="24"/>
      <w:lang w:eastAsia="ar-SA"/>
    </w:rPr>
  </w:style>
  <w:style w:type="paragraph" w:customStyle="1" w:styleId="45">
    <w:name w:val="Указатель4"/>
    <w:basedOn w:val="a"/>
    <w:rsid w:val="001F70DF"/>
    <w:pPr>
      <w:widowControl w:val="0"/>
      <w:suppressLineNumbers/>
      <w:suppressAutoHyphens/>
    </w:pPr>
    <w:rPr>
      <w:rFonts w:ascii="Arial" w:eastAsia="Lucida Sans Unicode" w:hAnsi="Arial" w:cs="Tahoma"/>
      <w:kern w:val="1"/>
      <w:sz w:val="20"/>
      <w:lang w:eastAsia="ar-SA"/>
    </w:rPr>
  </w:style>
  <w:style w:type="paragraph" w:customStyle="1" w:styleId="38">
    <w:name w:val="Название3"/>
    <w:basedOn w:val="a"/>
    <w:rsid w:val="001F70DF"/>
    <w:pPr>
      <w:widowControl w:val="0"/>
      <w:suppressLineNumbers/>
      <w:suppressAutoHyphens/>
      <w:spacing w:before="120" w:after="120"/>
    </w:pPr>
    <w:rPr>
      <w:rFonts w:ascii="Arial" w:eastAsia="Lucida Sans Unicode" w:hAnsi="Arial" w:cs="Tahoma"/>
      <w:i/>
      <w:iCs/>
      <w:kern w:val="1"/>
      <w:sz w:val="24"/>
      <w:lang w:eastAsia="ar-SA"/>
    </w:rPr>
  </w:style>
  <w:style w:type="paragraph" w:customStyle="1" w:styleId="39">
    <w:name w:val="Указатель3"/>
    <w:basedOn w:val="a"/>
    <w:rsid w:val="001F70DF"/>
    <w:pPr>
      <w:widowControl w:val="0"/>
      <w:suppressLineNumbers/>
      <w:suppressAutoHyphens/>
    </w:pPr>
    <w:rPr>
      <w:rFonts w:ascii="Arial" w:eastAsia="Lucida Sans Unicode" w:hAnsi="Arial" w:cs="Tahoma"/>
      <w:kern w:val="1"/>
      <w:sz w:val="20"/>
      <w:lang w:eastAsia="ar-SA"/>
    </w:rPr>
  </w:style>
  <w:style w:type="paragraph" w:customStyle="1" w:styleId="2c">
    <w:name w:val="Название2"/>
    <w:basedOn w:val="a"/>
    <w:rsid w:val="001F70DF"/>
    <w:pPr>
      <w:widowControl w:val="0"/>
      <w:suppressLineNumbers/>
      <w:suppressAutoHyphens/>
      <w:spacing w:before="120" w:after="120"/>
    </w:pPr>
    <w:rPr>
      <w:rFonts w:ascii="Arial" w:eastAsia="Lucida Sans Unicode" w:hAnsi="Arial" w:cs="Tahoma"/>
      <w:i/>
      <w:iCs/>
      <w:kern w:val="1"/>
      <w:sz w:val="24"/>
      <w:lang w:eastAsia="ar-SA"/>
    </w:rPr>
  </w:style>
  <w:style w:type="paragraph" w:customStyle="1" w:styleId="2d">
    <w:name w:val="Указатель2"/>
    <w:basedOn w:val="a"/>
    <w:rsid w:val="001F70DF"/>
    <w:pPr>
      <w:widowControl w:val="0"/>
      <w:suppressLineNumbers/>
      <w:suppressAutoHyphens/>
    </w:pPr>
    <w:rPr>
      <w:rFonts w:ascii="Arial" w:eastAsia="Lucida Sans Unicode" w:hAnsi="Arial" w:cs="Tahoma"/>
      <w:kern w:val="1"/>
      <w:sz w:val="20"/>
      <w:lang w:eastAsia="ar-SA"/>
    </w:rPr>
  </w:style>
  <w:style w:type="paragraph" w:customStyle="1" w:styleId="1f1">
    <w:name w:val="Текст1"/>
    <w:basedOn w:val="a"/>
    <w:rsid w:val="001F70DF"/>
    <w:rPr>
      <w:rFonts w:ascii="Courier New" w:hAnsi="Courier New" w:cs="Courier New"/>
      <w:sz w:val="20"/>
      <w:szCs w:val="20"/>
      <w:lang w:eastAsia="ar-SA"/>
    </w:rPr>
  </w:style>
  <w:style w:type="character" w:customStyle="1" w:styleId="FontStyle21">
    <w:name w:val="Font Style21"/>
    <w:uiPriority w:val="99"/>
    <w:rsid w:val="001F70DF"/>
    <w:rPr>
      <w:rFonts w:ascii="Calibri" w:hAnsi="Calibri" w:cs="Calibri"/>
      <w:sz w:val="20"/>
      <w:szCs w:val="20"/>
    </w:rPr>
  </w:style>
  <w:style w:type="paragraph" w:customStyle="1" w:styleId="Style4">
    <w:name w:val="Style4"/>
    <w:basedOn w:val="a"/>
    <w:uiPriority w:val="99"/>
    <w:rsid w:val="001F70DF"/>
    <w:pPr>
      <w:widowControl w:val="0"/>
      <w:autoSpaceDE w:val="0"/>
      <w:autoSpaceDN w:val="0"/>
      <w:adjustRightInd w:val="0"/>
      <w:spacing w:line="272" w:lineRule="exact"/>
    </w:pPr>
    <w:rPr>
      <w:rFonts w:ascii="Calibri" w:hAnsi="Calibri"/>
      <w:sz w:val="24"/>
    </w:rPr>
  </w:style>
  <w:style w:type="paragraph" w:customStyle="1" w:styleId="Style5">
    <w:name w:val="Style5"/>
    <w:basedOn w:val="a"/>
    <w:uiPriority w:val="99"/>
    <w:rsid w:val="001F70DF"/>
    <w:pPr>
      <w:widowControl w:val="0"/>
      <w:autoSpaceDE w:val="0"/>
      <w:autoSpaceDN w:val="0"/>
      <w:adjustRightInd w:val="0"/>
      <w:spacing w:line="274" w:lineRule="exact"/>
      <w:jc w:val="both"/>
    </w:pPr>
    <w:rPr>
      <w:rFonts w:ascii="Calibri" w:hAnsi="Calibri"/>
      <w:sz w:val="24"/>
    </w:rPr>
  </w:style>
  <w:style w:type="character" w:customStyle="1" w:styleId="FontStyle22">
    <w:name w:val="Font Style22"/>
    <w:uiPriority w:val="99"/>
    <w:rsid w:val="001F70DF"/>
    <w:rPr>
      <w:rFonts w:ascii="Calibri" w:hAnsi="Calibri" w:cs="Calibri"/>
      <w:smallCaps/>
      <w:sz w:val="20"/>
      <w:szCs w:val="20"/>
    </w:rPr>
  </w:style>
  <w:style w:type="paragraph" w:customStyle="1" w:styleId="Style8">
    <w:name w:val="Style8"/>
    <w:basedOn w:val="a"/>
    <w:uiPriority w:val="99"/>
    <w:rsid w:val="001F70DF"/>
    <w:pPr>
      <w:widowControl w:val="0"/>
      <w:autoSpaceDE w:val="0"/>
      <w:autoSpaceDN w:val="0"/>
      <w:adjustRightInd w:val="0"/>
      <w:spacing w:line="274" w:lineRule="exact"/>
      <w:ind w:hanging="1478"/>
    </w:pPr>
    <w:rPr>
      <w:rFonts w:ascii="Calibri" w:hAnsi="Calibri"/>
      <w:sz w:val="24"/>
    </w:rPr>
  </w:style>
  <w:style w:type="paragraph" w:customStyle="1" w:styleId="Style9">
    <w:name w:val="Style9"/>
    <w:basedOn w:val="a"/>
    <w:uiPriority w:val="99"/>
    <w:rsid w:val="001F70DF"/>
    <w:pPr>
      <w:widowControl w:val="0"/>
      <w:autoSpaceDE w:val="0"/>
      <w:autoSpaceDN w:val="0"/>
      <w:adjustRightInd w:val="0"/>
      <w:spacing w:line="269" w:lineRule="exact"/>
      <w:jc w:val="both"/>
    </w:pPr>
    <w:rPr>
      <w:rFonts w:ascii="Calibri" w:hAnsi="Calibri"/>
      <w:sz w:val="24"/>
    </w:rPr>
  </w:style>
  <w:style w:type="paragraph" w:customStyle="1" w:styleId="Style3">
    <w:name w:val="Style3"/>
    <w:basedOn w:val="a"/>
    <w:uiPriority w:val="99"/>
    <w:rsid w:val="001F70DF"/>
    <w:pPr>
      <w:widowControl w:val="0"/>
      <w:autoSpaceDE w:val="0"/>
      <w:autoSpaceDN w:val="0"/>
      <w:adjustRightInd w:val="0"/>
      <w:spacing w:line="269" w:lineRule="exact"/>
    </w:pPr>
    <w:rPr>
      <w:rFonts w:ascii="Calibri" w:hAnsi="Calibri"/>
      <w:sz w:val="24"/>
    </w:rPr>
  </w:style>
  <w:style w:type="paragraph" w:customStyle="1" w:styleId="Style16">
    <w:name w:val="Style16"/>
    <w:basedOn w:val="a"/>
    <w:uiPriority w:val="99"/>
    <w:rsid w:val="001F70DF"/>
    <w:pPr>
      <w:widowControl w:val="0"/>
      <w:autoSpaceDE w:val="0"/>
      <w:autoSpaceDN w:val="0"/>
      <w:adjustRightInd w:val="0"/>
      <w:spacing w:line="274" w:lineRule="exact"/>
    </w:pPr>
    <w:rPr>
      <w:rFonts w:ascii="Calibri" w:hAnsi="Calibri"/>
      <w:sz w:val="24"/>
    </w:rPr>
  </w:style>
  <w:style w:type="character" w:customStyle="1" w:styleId="FontStyle23">
    <w:name w:val="Font Style23"/>
    <w:uiPriority w:val="99"/>
    <w:rsid w:val="001F70DF"/>
    <w:rPr>
      <w:rFonts w:ascii="Calibri" w:hAnsi="Calibri" w:cs="Calibri"/>
      <w:sz w:val="20"/>
      <w:szCs w:val="20"/>
    </w:rPr>
  </w:style>
  <w:style w:type="paragraph" w:customStyle="1" w:styleId="Style18">
    <w:name w:val="Style18"/>
    <w:basedOn w:val="a"/>
    <w:uiPriority w:val="99"/>
    <w:rsid w:val="001F70DF"/>
    <w:pPr>
      <w:widowControl w:val="0"/>
      <w:autoSpaceDE w:val="0"/>
      <w:autoSpaceDN w:val="0"/>
      <w:adjustRightInd w:val="0"/>
    </w:pPr>
    <w:rPr>
      <w:rFonts w:ascii="Calibri" w:hAnsi="Calibri"/>
      <w:sz w:val="24"/>
    </w:rPr>
  </w:style>
  <w:style w:type="paragraph" w:customStyle="1" w:styleId="Style2">
    <w:name w:val="Style2"/>
    <w:basedOn w:val="a"/>
    <w:uiPriority w:val="99"/>
    <w:rsid w:val="001F70DF"/>
    <w:pPr>
      <w:widowControl w:val="0"/>
      <w:autoSpaceDE w:val="0"/>
      <w:autoSpaceDN w:val="0"/>
      <w:adjustRightInd w:val="0"/>
      <w:jc w:val="both"/>
    </w:pPr>
    <w:rPr>
      <w:rFonts w:ascii="Calibri" w:hAnsi="Calibri"/>
      <w:sz w:val="24"/>
    </w:rPr>
  </w:style>
  <w:style w:type="paragraph" w:customStyle="1" w:styleId="Style7">
    <w:name w:val="Style7"/>
    <w:basedOn w:val="a"/>
    <w:uiPriority w:val="99"/>
    <w:rsid w:val="001F70DF"/>
    <w:pPr>
      <w:widowControl w:val="0"/>
      <w:autoSpaceDE w:val="0"/>
      <w:autoSpaceDN w:val="0"/>
      <w:adjustRightInd w:val="0"/>
      <w:spacing w:line="270" w:lineRule="exact"/>
      <w:ind w:hanging="2146"/>
    </w:pPr>
    <w:rPr>
      <w:rFonts w:ascii="Calibri" w:hAnsi="Calibri"/>
      <w:sz w:val="24"/>
    </w:rPr>
  </w:style>
  <w:style w:type="paragraph" w:customStyle="1" w:styleId="-1">
    <w:name w:val="Список-1"/>
    <w:basedOn w:val="a"/>
    <w:rsid w:val="001F70DF"/>
    <w:pPr>
      <w:tabs>
        <w:tab w:val="num" w:pos="1069"/>
      </w:tabs>
      <w:suppressAutoHyphens/>
      <w:spacing w:after="60"/>
      <w:ind w:left="-4254"/>
      <w:jc w:val="both"/>
    </w:pPr>
    <w:rPr>
      <w:color w:val="000000"/>
      <w:sz w:val="24"/>
      <w:lang w:eastAsia="ar-SA"/>
    </w:rPr>
  </w:style>
  <w:style w:type="character" w:customStyle="1" w:styleId="apple-style-span">
    <w:name w:val="apple-style-span"/>
    <w:basedOn w:val="a0"/>
    <w:rsid w:val="001F70DF"/>
  </w:style>
  <w:style w:type="paragraph" w:customStyle="1" w:styleId="Style10">
    <w:name w:val="Style1"/>
    <w:basedOn w:val="a"/>
    <w:uiPriority w:val="99"/>
    <w:rsid w:val="001F70DF"/>
    <w:pPr>
      <w:widowControl w:val="0"/>
      <w:autoSpaceDE w:val="0"/>
      <w:autoSpaceDN w:val="0"/>
      <w:adjustRightInd w:val="0"/>
    </w:pPr>
    <w:rPr>
      <w:sz w:val="24"/>
    </w:rPr>
  </w:style>
  <w:style w:type="character" w:customStyle="1" w:styleId="FontStyle19">
    <w:name w:val="Font Style19"/>
    <w:uiPriority w:val="99"/>
    <w:rsid w:val="001F70DF"/>
    <w:rPr>
      <w:rFonts w:ascii="Times New Roman" w:hAnsi="Times New Roman" w:cs="Times New Roman"/>
      <w:b/>
      <w:bCs/>
      <w:sz w:val="18"/>
      <w:szCs w:val="18"/>
    </w:rPr>
  </w:style>
  <w:style w:type="character" w:customStyle="1" w:styleId="FontStyle20">
    <w:name w:val="Font Style20"/>
    <w:uiPriority w:val="99"/>
    <w:rsid w:val="001F70DF"/>
    <w:rPr>
      <w:rFonts w:ascii="Times New Roman" w:hAnsi="Times New Roman" w:cs="Times New Roman"/>
      <w:b/>
      <w:bCs/>
      <w:sz w:val="16"/>
      <w:szCs w:val="16"/>
    </w:rPr>
  </w:style>
  <w:style w:type="character" w:customStyle="1" w:styleId="FontStyle27">
    <w:name w:val="Font Style27"/>
    <w:uiPriority w:val="99"/>
    <w:rsid w:val="001F70DF"/>
    <w:rPr>
      <w:rFonts w:ascii="Times New Roman" w:hAnsi="Times New Roman" w:cs="Times New Roman"/>
      <w:b/>
      <w:bCs/>
      <w:i/>
      <w:iCs/>
      <w:sz w:val="12"/>
      <w:szCs w:val="12"/>
    </w:rPr>
  </w:style>
  <w:style w:type="character" w:customStyle="1" w:styleId="FontStyle24">
    <w:name w:val="Font Style24"/>
    <w:uiPriority w:val="99"/>
    <w:rsid w:val="001F70DF"/>
    <w:rPr>
      <w:rFonts w:ascii="Times New Roman" w:hAnsi="Times New Roman" w:cs="Times New Roman"/>
      <w:b/>
      <w:bCs/>
      <w:sz w:val="14"/>
      <w:szCs w:val="14"/>
    </w:rPr>
  </w:style>
  <w:style w:type="paragraph" w:customStyle="1" w:styleId="Style17">
    <w:name w:val="Style17"/>
    <w:basedOn w:val="a"/>
    <w:uiPriority w:val="99"/>
    <w:rsid w:val="001F70DF"/>
    <w:pPr>
      <w:widowControl w:val="0"/>
      <w:autoSpaceDE w:val="0"/>
      <w:autoSpaceDN w:val="0"/>
      <w:adjustRightInd w:val="0"/>
      <w:spacing w:line="187" w:lineRule="exact"/>
      <w:jc w:val="center"/>
    </w:pPr>
    <w:rPr>
      <w:sz w:val="24"/>
    </w:rPr>
  </w:style>
  <w:style w:type="paragraph" w:customStyle="1" w:styleId="Style100">
    <w:name w:val="Style10"/>
    <w:basedOn w:val="a"/>
    <w:uiPriority w:val="99"/>
    <w:rsid w:val="001F70DF"/>
    <w:pPr>
      <w:widowControl w:val="0"/>
      <w:autoSpaceDE w:val="0"/>
      <w:autoSpaceDN w:val="0"/>
      <w:adjustRightInd w:val="0"/>
    </w:pPr>
    <w:rPr>
      <w:sz w:val="24"/>
    </w:rPr>
  </w:style>
  <w:style w:type="paragraph" w:customStyle="1" w:styleId="Style14">
    <w:name w:val="Style14"/>
    <w:basedOn w:val="a"/>
    <w:uiPriority w:val="99"/>
    <w:rsid w:val="001F70DF"/>
    <w:pPr>
      <w:widowControl w:val="0"/>
      <w:autoSpaceDE w:val="0"/>
      <w:autoSpaceDN w:val="0"/>
      <w:adjustRightInd w:val="0"/>
    </w:pPr>
    <w:rPr>
      <w:sz w:val="24"/>
    </w:rPr>
  </w:style>
  <w:style w:type="character" w:customStyle="1" w:styleId="FontStyle25">
    <w:name w:val="Font Style25"/>
    <w:uiPriority w:val="99"/>
    <w:rsid w:val="001F70DF"/>
    <w:rPr>
      <w:rFonts w:ascii="Times New Roman" w:hAnsi="Times New Roman" w:cs="Times New Roman"/>
      <w:b/>
      <w:bCs/>
      <w:sz w:val="14"/>
      <w:szCs w:val="14"/>
    </w:rPr>
  </w:style>
  <w:style w:type="paragraph" w:customStyle="1" w:styleId="Style12">
    <w:name w:val="Style12"/>
    <w:basedOn w:val="a"/>
    <w:uiPriority w:val="99"/>
    <w:rsid w:val="001F70DF"/>
    <w:pPr>
      <w:widowControl w:val="0"/>
      <w:autoSpaceDE w:val="0"/>
      <w:autoSpaceDN w:val="0"/>
      <w:adjustRightInd w:val="0"/>
    </w:pPr>
    <w:rPr>
      <w:sz w:val="24"/>
    </w:rPr>
  </w:style>
  <w:style w:type="character" w:customStyle="1" w:styleId="FontStyle26">
    <w:name w:val="Font Style26"/>
    <w:uiPriority w:val="99"/>
    <w:rsid w:val="001F70DF"/>
    <w:rPr>
      <w:rFonts w:ascii="Times New Roman" w:hAnsi="Times New Roman" w:cs="Times New Roman"/>
      <w:sz w:val="8"/>
      <w:szCs w:val="8"/>
    </w:rPr>
  </w:style>
  <w:style w:type="character" w:customStyle="1" w:styleId="FontStyle29">
    <w:name w:val="Font Style29"/>
    <w:uiPriority w:val="99"/>
    <w:rsid w:val="001F70DF"/>
    <w:rPr>
      <w:rFonts w:ascii="Times New Roman" w:hAnsi="Times New Roman" w:cs="Times New Roman"/>
      <w:b/>
      <w:bCs/>
      <w:sz w:val="12"/>
      <w:szCs w:val="12"/>
    </w:rPr>
  </w:style>
  <w:style w:type="paragraph" w:customStyle="1" w:styleId="Style11">
    <w:name w:val="Style11"/>
    <w:basedOn w:val="a"/>
    <w:uiPriority w:val="99"/>
    <w:rsid w:val="001F70DF"/>
    <w:pPr>
      <w:widowControl w:val="0"/>
      <w:autoSpaceDE w:val="0"/>
      <w:autoSpaceDN w:val="0"/>
      <w:adjustRightInd w:val="0"/>
      <w:spacing w:line="182" w:lineRule="exact"/>
    </w:pPr>
    <w:rPr>
      <w:sz w:val="24"/>
    </w:rPr>
  </w:style>
  <w:style w:type="character" w:customStyle="1" w:styleId="WW8Num1z2">
    <w:name w:val="WW8Num1z2"/>
    <w:rsid w:val="001F70DF"/>
    <w:rPr>
      <w:rFonts w:ascii="StarSymbol" w:hAnsi="StarSymbol" w:cs="StarSymbol"/>
      <w:sz w:val="18"/>
      <w:szCs w:val="18"/>
    </w:rPr>
  </w:style>
  <w:style w:type="character" w:customStyle="1" w:styleId="FontStyle28">
    <w:name w:val="Font Style28"/>
    <w:uiPriority w:val="99"/>
    <w:rsid w:val="001F70DF"/>
    <w:rPr>
      <w:rFonts w:ascii="Times New Roman" w:hAnsi="Times New Roman" w:cs="Times New Roman"/>
      <w:sz w:val="18"/>
      <w:szCs w:val="18"/>
    </w:rPr>
  </w:style>
  <w:style w:type="numbering" w:customStyle="1" w:styleId="8">
    <w:name w:val="Стиль8"/>
    <w:uiPriority w:val="99"/>
    <w:rsid w:val="001F70DF"/>
    <w:pPr>
      <w:numPr>
        <w:numId w:val="2"/>
      </w:numPr>
    </w:pPr>
  </w:style>
  <w:style w:type="character" w:customStyle="1" w:styleId="af7">
    <w:name w:val="Абзац списка Знак"/>
    <w:link w:val="af6"/>
    <w:uiPriority w:val="34"/>
    <w:locked/>
    <w:rsid w:val="001F70DF"/>
    <w:rPr>
      <w:rFonts w:ascii="Calibri" w:hAnsi="Calibri"/>
      <w:sz w:val="28"/>
      <w:szCs w:val="28"/>
      <w:lang w:eastAsia="en-US"/>
    </w:rPr>
  </w:style>
  <w:style w:type="paragraph" w:customStyle="1" w:styleId="msonormal0">
    <w:name w:val="msonormal"/>
    <w:basedOn w:val="a"/>
    <w:rsid w:val="001F70DF"/>
    <w:pPr>
      <w:spacing w:before="100" w:beforeAutospacing="1" w:after="100" w:afterAutospacing="1"/>
    </w:pPr>
    <w:rPr>
      <w:sz w:val="24"/>
    </w:rPr>
  </w:style>
  <w:style w:type="character" w:styleId="affff1">
    <w:name w:val="annotation reference"/>
    <w:uiPriority w:val="99"/>
    <w:unhideWhenUsed/>
    <w:rsid w:val="001F70DF"/>
    <w:rPr>
      <w:sz w:val="16"/>
      <w:szCs w:val="16"/>
    </w:rPr>
  </w:style>
  <w:style w:type="paragraph" w:styleId="affff2">
    <w:name w:val="annotation text"/>
    <w:basedOn w:val="a"/>
    <w:link w:val="affff3"/>
    <w:uiPriority w:val="99"/>
    <w:unhideWhenUsed/>
    <w:rsid w:val="001F70DF"/>
    <w:pPr>
      <w:widowControl w:val="0"/>
      <w:suppressAutoHyphens/>
      <w:autoSpaceDE w:val="0"/>
      <w:ind w:firstLine="709"/>
      <w:jc w:val="both"/>
    </w:pPr>
    <w:rPr>
      <w:rFonts w:ascii="Arial" w:hAnsi="Arial"/>
      <w:color w:val="000000"/>
      <w:sz w:val="20"/>
      <w:szCs w:val="20"/>
      <w:lang w:eastAsia="ar-SA"/>
    </w:rPr>
  </w:style>
  <w:style w:type="character" w:customStyle="1" w:styleId="affff3">
    <w:name w:val="Текст примечания Знак"/>
    <w:basedOn w:val="a0"/>
    <w:link w:val="affff2"/>
    <w:uiPriority w:val="99"/>
    <w:rsid w:val="001F70DF"/>
    <w:rPr>
      <w:rFonts w:ascii="Arial" w:hAnsi="Arial"/>
      <w:color w:val="000000"/>
      <w:lang w:eastAsia="ar-SA"/>
    </w:rPr>
  </w:style>
  <w:style w:type="paragraph" w:styleId="affff4">
    <w:name w:val="annotation subject"/>
    <w:basedOn w:val="affff2"/>
    <w:next w:val="affff2"/>
    <w:link w:val="affff5"/>
    <w:uiPriority w:val="99"/>
    <w:unhideWhenUsed/>
    <w:rsid w:val="001F70DF"/>
    <w:rPr>
      <w:b/>
      <w:bCs/>
    </w:rPr>
  </w:style>
  <w:style w:type="character" w:customStyle="1" w:styleId="affff5">
    <w:name w:val="Тема примечания Знак"/>
    <w:basedOn w:val="affff3"/>
    <w:link w:val="affff4"/>
    <w:uiPriority w:val="99"/>
    <w:rsid w:val="001F70DF"/>
    <w:rPr>
      <w:rFonts w:ascii="Arial" w:hAnsi="Arial"/>
      <w:b/>
      <w:bCs/>
      <w:color w:val="00000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575486">
      <w:bodyDiv w:val="1"/>
      <w:marLeft w:val="0"/>
      <w:marRight w:val="0"/>
      <w:marTop w:val="0"/>
      <w:marBottom w:val="0"/>
      <w:divBdr>
        <w:top w:val="none" w:sz="0" w:space="0" w:color="auto"/>
        <w:left w:val="none" w:sz="0" w:space="0" w:color="auto"/>
        <w:bottom w:val="none" w:sz="0" w:space="0" w:color="auto"/>
        <w:right w:val="none" w:sz="0" w:space="0" w:color="auto"/>
      </w:divBdr>
    </w:div>
    <w:div w:id="400833303">
      <w:bodyDiv w:val="1"/>
      <w:marLeft w:val="0"/>
      <w:marRight w:val="0"/>
      <w:marTop w:val="0"/>
      <w:marBottom w:val="0"/>
      <w:divBdr>
        <w:top w:val="none" w:sz="0" w:space="0" w:color="auto"/>
        <w:left w:val="none" w:sz="0" w:space="0" w:color="auto"/>
        <w:bottom w:val="none" w:sz="0" w:space="0" w:color="auto"/>
        <w:right w:val="none" w:sz="0" w:space="0" w:color="auto"/>
      </w:divBdr>
    </w:div>
    <w:div w:id="748159197">
      <w:bodyDiv w:val="1"/>
      <w:marLeft w:val="0"/>
      <w:marRight w:val="0"/>
      <w:marTop w:val="0"/>
      <w:marBottom w:val="0"/>
      <w:divBdr>
        <w:top w:val="none" w:sz="0" w:space="0" w:color="auto"/>
        <w:left w:val="none" w:sz="0" w:space="0" w:color="auto"/>
        <w:bottom w:val="none" w:sz="0" w:space="0" w:color="auto"/>
        <w:right w:val="none" w:sz="0" w:space="0" w:color="auto"/>
      </w:divBdr>
    </w:div>
    <w:div w:id="1413041856">
      <w:bodyDiv w:val="1"/>
      <w:marLeft w:val="0"/>
      <w:marRight w:val="0"/>
      <w:marTop w:val="0"/>
      <w:marBottom w:val="0"/>
      <w:divBdr>
        <w:top w:val="none" w:sz="0" w:space="0" w:color="auto"/>
        <w:left w:val="none" w:sz="0" w:space="0" w:color="auto"/>
        <w:bottom w:val="none" w:sz="0" w:space="0" w:color="auto"/>
        <w:right w:val="none" w:sz="0" w:space="0" w:color="auto"/>
      </w:divBdr>
    </w:div>
    <w:div w:id="1548302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674A503CD604259B65058CB612C919DFACD11DC50E0D179DC4159899C5ED0AC2ABB43F76475BEAF9912C6115AA458A0D54E594625304iDu1N" TargetMode="External"/><Relationship Id="rId18" Type="http://schemas.openxmlformats.org/officeDocument/2006/relationships/header" Target="header1.xml"/><Relationship Id="rId26" Type="http://schemas.openxmlformats.org/officeDocument/2006/relationships/hyperlink" Target="consultantplus://offline/ref=B7E8C549FC6E53304CA268EE14A1AEF96EDE12DAF07D628D72500F5A0D737A0ADC28BB7FA028B9201A2843B6BFC06D6333D61414C00620B0uD7BG" TargetMode="External"/><Relationship Id="rId3" Type="http://schemas.openxmlformats.org/officeDocument/2006/relationships/styles" Target="styles.xml"/><Relationship Id="rId21" Type="http://schemas.openxmlformats.org/officeDocument/2006/relationships/hyperlink" Target="consultantplus://offline/ref=B7E8C549FC6E53304CA268EE14A1AEF96EDE12DAF07D628D72500F5A0D737A0ADC28BB7FA028B9201A2843B6BFC06D6333D61414C00620B0uD7BG" TargetMode="External"/><Relationship Id="rId7" Type="http://schemas.openxmlformats.org/officeDocument/2006/relationships/footnotes" Target="footnotes.xml"/><Relationship Id="rId12" Type="http://schemas.openxmlformats.org/officeDocument/2006/relationships/hyperlink" Target="consultantplus://offline/ref=674A503CD604259B65058CB612C919DFACD11DC50E0D179DC4159899C5ED0AC2ABB43F74475CEBF9912C6115AA458A0D54E594625304iDu1N" TargetMode="External"/><Relationship Id="rId17" Type="http://schemas.openxmlformats.org/officeDocument/2006/relationships/image" Target="media/image3.jpeg"/><Relationship Id="rId25" Type="http://schemas.openxmlformats.org/officeDocument/2006/relationships/hyperlink" Target="consultantplus://offline/ref=B7E8C549FC6E53304CA268EE14A1AEF96CD71CDCFF2D358F2305015F0523321A926DB67EA029B92C4F7253B2F694677C34CE0A10DE06u272G"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consultantplus://offline/ref=B7E8C549FC6E53304CA268EE14A1AEF96CD71CDCFF2D358F2305015F0523321A926DB67EA029B92C4F7253B2F694677C34CE0A10DE06u272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674A503CD604259B65058CB612C919DFACD11DC50E0D179DC4159899C5ED0AC2ABB43F75405AEAF9912C6115AA458A0D54E594625304iDu1N" TargetMode="External"/><Relationship Id="rId24" Type="http://schemas.openxmlformats.org/officeDocument/2006/relationships/hyperlink" Target="consultantplus://offline/ref=B7E8C549FC6E53304CA268EE14A1AEF96EDE10DFF073628D72500F5A0D737A0ADC28BB7FA028BE2F1E2843B6BFC06D6333D61414C00620B0uD7BG" TargetMode="External"/><Relationship Id="rId5" Type="http://schemas.openxmlformats.org/officeDocument/2006/relationships/settings" Target="settings.xml"/><Relationship Id="rId15" Type="http://schemas.openxmlformats.org/officeDocument/2006/relationships/hyperlink" Target="consultantplus://offline/ref=6734DD372395B84F0D41E67C5059EB7D33B6C2A0FBA20EE7FB3A57FEF517C9C7C7B14B1D193B36312B6F4C9E8BC861C337A56826395AFBl6N" TargetMode="External"/><Relationship Id="rId23" Type="http://schemas.openxmlformats.org/officeDocument/2006/relationships/hyperlink" Target="consultantplus://offline/ref=B7E8C549FC6E53304CA268EE14A1AEF96EDE12DAF07D628D72500F5A0D737A0ADC28BB7FA028BA231F2843B6BFC06D6333D61414C00620B0uD7BG" TargetMode="External"/><Relationship Id="rId28" Type="http://schemas.openxmlformats.org/officeDocument/2006/relationships/hyperlink" Target="consultantplus://offline/ref=B7E8C549FC6E53304CA268EE14A1AEF96EDE12DAF07D628D72500F5A0D737A0ADC28BB7FA028BA231F2843B6BFC06D6333D61414C00620B0uD7BG" TargetMode="External"/><Relationship Id="rId10" Type="http://schemas.openxmlformats.org/officeDocument/2006/relationships/hyperlink" Target="consultantplus://offline/ref=C7FFAD6DA156FBE922FD052BCCC0022A5E0526246196C333A01FB0F4104E09910934D83CEF65391BE3A14F0C496E6605B6EB114EA15208C7WDF1N" TargetMode="External"/><Relationship Id="rId19" Type="http://schemas.openxmlformats.org/officeDocument/2006/relationships/hyperlink" Target="consultantplus://offline/ref=B7E8C549FC6E53304CA268EE14A1AEF96EDE10DFF073628D72500F5A0D737A0ADC28BB7FA028BE2F1E2843B6BFC06D6333D61414C00620B0uD7B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consultantplus://offline/ref=9EFC7F9C40D141265A439C81DF93C79FAF2E40056BCB957B5F778557EBB4C569C39C713034717B3F52510314E1D726BA562CA7425915C39058qBI" TargetMode="External"/><Relationship Id="rId22" Type="http://schemas.openxmlformats.org/officeDocument/2006/relationships/hyperlink" Target="consultantplus://offline/ref=B7E8C549FC6E53304CA268EE14A1AEF969D614DAFC7B628D72500F5A0D737A0ADC28BB7CA72EB7734A6742EAFA927E6232D61612DCu076G" TargetMode="External"/><Relationship Id="rId27" Type="http://schemas.openxmlformats.org/officeDocument/2006/relationships/hyperlink" Target="consultantplus://offline/ref=B7E8C549FC6E53304CA268EE14A1AEF969D614DAFC7B628D72500F5A0D737A0ADC28BB7CA72EB7734A6742EAFA927E6232D61612DCu076G"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4FD7D2-2933-4A68-A7B5-35C1B97024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84</Pages>
  <Words>20500</Words>
  <Characters>116853</Characters>
  <Application>Microsoft Office Word</Application>
  <DocSecurity>0</DocSecurity>
  <Lines>973</Lines>
  <Paragraphs>274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137079</CharactersWithSpaces>
  <SharedDoc>false</SharedDoc>
  <HLinks>
    <vt:vector size="528" baseType="variant">
      <vt:variant>
        <vt:i4>1638401</vt:i4>
      </vt:variant>
      <vt:variant>
        <vt:i4>270</vt:i4>
      </vt:variant>
      <vt:variant>
        <vt:i4>0</vt:i4>
      </vt:variant>
      <vt:variant>
        <vt:i4>5</vt:i4>
      </vt:variant>
      <vt:variant>
        <vt:lpwstr>consultantplus://offline/ref=ADB54D3FA1CA57B556AF602930F49F3DCC3B7336A8706C9713AF2D2B8846A1348C4D90BEC95649033593AAFB59AC8D9F0176D3C78Dz0WCH</vt:lpwstr>
      </vt:variant>
      <vt:variant>
        <vt:lpwstr/>
      </vt:variant>
      <vt:variant>
        <vt:i4>1638409</vt:i4>
      </vt:variant>
      <vt:variant>
        <vt:i4>267</vt:i4>
      </vt:variant>
      <vt:variant>
        <vt:i4>0</vt:i4>
      </vt:variant>
      <vt:variant>
        <vt:i4>5</vt:i4>
      </vt:variant>
      <vt:variant>
        <vt:lpwstr>consultantplus://offline/ref=ADB54D3FA1CA57B556AF602930F49F3DCC3B7336A8706C9713AF2D2B8846A1348C4D90BEC65149033593AAFB59AC8D9F0176D3C78Dz0WCH</vt:lpwstr>
      </vt:variant>
      <vt:variant>
        <vt:lpwstr/>
      </vt:variant>
      <vt:variant>
        <vt:i4>3014717</vt:i4>
      </vt:variant>
      <vt:variant>
        <vt:i4>264</vt:i4>
      </vt:variant>
      <vt:variant>
        <vt:i4>0</vt:i4>
      </vt:variant>
      <vt:variant>
        <vt:i4>5</vt:i4>
      </vt:variant>
      <vt:variant>
        <vt:lpwstr>consultantplus://offline/ref=D62C9B855B0549234F383E4646C85B7AE375F7A58C0DA939AC8F34A1C7FD482AF3391ADA7D67EA11D799E076189487EB8F503659B772D984Z7S4H</vt:lpwstr>
      </vt:variant>
      <vt:variant>
        <vt:lpwstr/>
      </vt:variant>
      <vt:variant>
        <vt:i4>3014718</vt:i4>
      </vt:variant>
      <vt:variant>
        <vt:i4>261</vt:i4>
      </vt:variant>
      <vt:variant>
        <vt:i4>0</vt:i4>
      </vt:variant>
      <vt:variant>
        <vt:i4>5</vt:i4>
      </vt:variant>
      <vt:variant>
        <vt:lpwstr>consultantplus://offline/ref=D62C9B855B0549234F383E4646C85B7AE375F7A58C0DA939AC8F34A1C7FD482AF3391ADA7D67EA10D599E076189487EB8F503659B772D984Z7S4H</vt:lpwstr>
      </vt:variant>
      <vt:variant>
        <vt:lpwstr/>
      </vt:variant>
      <vt:variant>
        <vt:i4>4784134</vt:i4>
      </vt:variant>
      <vt:variant>
        <vt:i4>258</vt:i4>
      </vt:variant>
      <vt:variant>
        <vt:i4>0</vt:i4>
      </vt:variant>
      <vt:variant>
        <vt:i4>5</vt:i4>
      </vt:variant>
      <vt:variant>
        <vt:lpwstr>consultantplus://offline/ref=4BE96E066098C28B3DC6AD5CA38AFDB067963B5AA7A794380C6A2F244F13DA0A6A8AADFA1BFDBBECF738C15D53049075BFF2E3D585f7aEH</vt:lpwstr>
      </vt:variant>
      <vt:variant>
        <vt:lpwstr/>
      </vt:variant>
      <vt:variant>
        <vt:i4>4784132</vt:i4>
      </vt:variant>
      <vt:variant>
        <vt:i4>255</vt:i4>
      </vt:variant>
      <vt:variant>
        <vt:i4>0</vt:i4>
      </vt:variant>
      <vt:variant>
        <vt:i4>5</vt:i4>
      </vt:variant>
      <vt:variant>
        <vt:lpwstr>consultantplus://offline/ref=4BE96E066098C28B3DC6AD5CA38AFDB067963B5AA7A794380C6A2F244F13DA0A6A8AADFB1FFABBECF738C15D53049075BFF2E3D585f7aEH</vt:lpwstr>
      </vt:variant>
      <vt:variant>
        <vt:lpwstr/>
      </vt:variant>
      <vt:variant>
        <vt:i4>4784142</vt:i4>
      </vt:variant>
      <vt:variant>
        <vt:i4>252</vt:i4>
      </vt:variant>
      <vt:variant>
        <vt:i4>0</vt:i4>
      </vt:variant>
      <vt:variant>
        <vt:i4>5</vt:i4>
      </vt:variant>
      <vt:variant>
        <vt:lpwstr>consultantplus://offline/ref=4BE96E066098C28B3DC6AD5CA38AFDB067963B5AA7A794380C6A2F244F13DA0A6A8AADF81DF3BBECF738C15D53049075BFF2E3D585f7aEH</vt:lpwstr>
      </vt:variant>
      <vt:variant>
        <vt:lpwstr/>
      </vt:variant>
      <vt:variant>
        <vt:i4>5177434</vt:i4>
      </vt:variant>
      <vt:variant>
        <vt:i4>249</vt:i4>
      </vt:variant>
      <vt:variant>
        <vt:i4>0</vt:i4>
      </vt:variant>
      <vt:variant>
        <vt:i4>5</vt:i4>
      </vt:variant>
      <vt:variant>
        <vt:lpwstr>consultantplus://offline/ref=407754217A168AA74BE7CFED1D5D680EB94BC3A832250E4964BED162042B30939DF9D7C74B6F447646569179C3BEAB9F9C9BDD2AFBw8ZAH</vt:lpwstr>
      </vt:variant>
      <vt:variant>
        <vt:lpwstr/>
      </vt:variant>
      <vt:variant>
        <vt:i4>5177426</vt:i4>
      </vt:variant>
      <vt:variant>
        <vt:i4>246</vt:i4>
      </vt:variant>
      <vt:variant>
        <vt:i4>0</vt:i4>
      </vt:variant>
      <vt:variant>
        <vt:i4>5</vt:i4>
      </vt:variant>
      <vt:variant>
        <vt:lpwstr>consultantplus://offline/ref=407754217A168AA74BE7CFED1D5D680EB94BC3A832250E4964BED162042B30939DF9D7C74864447646569179C3BEAB9F9C9BDD2AFBw8ZAH</vt:lpwstr>
      </vt:variant>
      <vt:variant>
        <vt:lpwstr/>
      </vt:variant>
      <vt:variant>
        <vt:i4>6291514</vt:i4>
      </vt:variant>
      <vt:variant>
        <vt:i4>243</vt:i4>
      </vt:variant>
      <vt:variant>
        <vt:i4>0</vt:i4>
      </vt:variant>
      <vt:variant>
        <vt:i4>5</vt:i4>
      </vt:variant>
      <vt:variant>
        <vt:lpwstr>consultantplus://offline/ref=7AE78377A9DE707A045E4F1F17FA0C60E2553F0B9C86AF4080B1084DBDE1301AA666FEFEDACCD11737610DA3CE68BF994AEBADDE0F88FAC6g0yEI</vt:lpwstr>
      </vt:variant>
      <vt:variant>
        <vt:lpwstr/>
      </vt:variant>
      <vt:variant>
        <vt:i4>6291516</vt:i4>
      </vt:variant>
      <vt:variant>
        <vt:i4>240</vt:i4>
      </vt:variant>
      <vt:variant>
        <vt:i4>0</vt:i4>
      </vt:variant>
      <vt:variant>
        <vt:i4>5</vt:i4>
      </vt:variant>
      <vt:variant>
        <vt:lpwstr>consultantplus://offline/ref=7AE78377A9DE707A045E4F1F17FA0C60E2553F0B9C86AF4080B1084DBDE1301AA666FEFEDACCD11432610DA3CE68BF994AEBADDE0F88FAC6g0yEI</vt:lpwstr>
      </vt:variant>
      <vt:variant>
        <vt:lpwstr/>
      </vt:variant>
      <vt:variant>
        <vt:i4>4784222</vt:i4>
      </vt:variant>
      <vt:variant>
        <vt:i4>237</vt:i4>
      </vt:variant>
      <vt:variant>
        <vt:i4>0</vt:i4>
      </vt:variant>
      <vt:variant>
        <vt:i4>5</vt:i4>
      </vt:variant>
      <vt:variant>
        <vt:lpwstr>consultantplus://offline/ref=76068C41EA8AC0178981D4C8755A2B624EE02159EC66FFADDD4492D55584C65F3F624CC7E823587BC501114A52D252595712D9F446q5vCI</vt:lpwstr>
      </vt:variant>
      <vt:variant>
        <vt:lpwstr/>
      </vt:variant>
      <vt:variant>
        <vt:i4>8061030</vt:i4>
      </vt:variant>
      <vt:variant>
        <vt:i4>234</vt:i4>
      </vt:variant>
      <vt:variant>
        <vt:i4>0</vt:i4>
      </vt:variant>
      <vt:variant>
        <vt:i4>5</vt:i4>
      </vt:variant>
      <vt:variant>
        <vt:lpwstr>consultantplus://offline/ref=76068C41EA8AC0178981D4C8755A2B624EE02159EC66FFADDD4492D55584C65F3F624CC4EB26522B9D4E1016168E41585E12DAF45A5EBFCAqDvAI</vt:lpwstr>
      </vt:variant>
      <vt:variant>
        <vt:lpwstr/>
      </vt:variant>
      <vt:variant>
        <vt:i4>6946871</vt:i4>
      </vt:variant>
      <vt:variant>
        <vt:i4>231</vt:i4>
      </vt:variant>
      <vt:variant>
        <vt:i4>0</vt:i4>
      </vt:variant>
      <vt:variant>
        <vt:i4>5</vt:i4>
      </vt:variant>
      <vt:variant>
        <vt:lpwstr>consultantplus://offline/ref=C3DC0D020AC59ABB73D173B5B88D2D402CC99BC8AB9BD1A9EB39ED6C58CA038FF13883851FAAE885EE254145CC8BCF396616C18D21u8I</vt:lpwstr>
      </vt:variant>
      <vt:variant>
        <vt:lpwstr/>
      </vt:variant>
      <vt:variant>
        <vt:i4>3604584</vt:i4>
      </vt:variant>
      <vt:variant>
        <vt:i4>228</vt:i4>
      </vt:variant>
      <vt:variant>
        <vt:i4>0</vt:i4>
      </vt:variant>
      <vt:variant>
        <vt:i4>5</vt:i4>
      </vt:variant>
      <vt:variant>
        <vt:lpwstr>consultantplus://offline/ref=C3DC0D020AC59ABB73D173B5B88D2D402CC99BC8AB9BD1A9EB39ED6C58CA038FF138838216A1BDD7AD7B181481C0C339710AC08F067C6E622Eu0I</vt:lpwstr>
      </vt:variant>
      <vt:variant>
        <vt:lpwstr/>
      </vt:variant>
      <vt:variant>
        <vt:i4>1966085</vt:i4>
      </vt:variant>
      <vt:variant>
        <vt:i4>225</vt:i4>
      </vt:variant>
      <vt:variant>
        <vt:i4>0</vt:i4>
      </vt:variant>
      <vt:variant>
        <vt:i4>5</vt:i4>
      </vt:variant>
      <vt:variant>
        <vt:lpwstr>consultantplus://offline/ref=6C39A56FC08F960141ACB34EC84D5629341670C05DA72B60F850A2F5C7E10FBA5D9B77BA8DBED04A4D1345400E746A62C470073CC1w5tBI</vt:lpwstr>
      </vt:variant>
      <vt:variant>
        <vt:lpwstr/>
      </vt:variant>
      <vt:variant>
        <vt:i4>2228329</vt:i4>
      </vt:variant>
      <vt:variant>
        <vt:i4>222</vt:i4>
      </vt:variant>
      <vt:variant>
        <vt:i4>0</vt:i4>
      </vt:variant>
      <vt:variant>
        <vt:i4>5</vt:i4>
      </vt:variant>
      <vt:variant>
        <vt:lpwstr>consultantplus://offline/ref=6C39A56FC08F960141ACB34EC84D5629341670C05DA72B60F850A2F5C7E10FBA5D9B77BC8AB38F4F58021D4D07637563DA6C053EwCt3I</vt:lpwstr>
      </vt:variant>
      <vt:variant>
        <vt:lpwstr/>
      </vt:variant>
      <vt:variant>
        <vt:i4>589904</vt:i4>
      </vt:variant>
      <vt:variant>
        <vt:i4>219</vt:i4>
      </vt:variant>
      <vt:variant>
        <vt:i4>0</vt:i4>
      </vt:variant>
      <vt:variant>
        <vt:i4>5</vt:i4>
      </vt:variant>
      <vt:variant>
        <vt:lpwstr>consultantplus://offline/ref=EC720303D28E2D0C43745A0A3D240290801FC46F93A7C6D88F3B952C6BA6191F4A73D12926744AACB5EB1B6D2C6C29B68F62AF3DB0I4tDI</vt:lpwstr>
      </vt:variant>
      <vt:variant>
        <vt:lpwstr/>
      </vt:variant>
      <vt:variant>
        <vt:i4>589830</vt:i4>
      </vt:variant>
      <vt:variant>
        <vt:i4>216</vt:i4>
      </vt:variant>
      <vt:variant>
        <vt:i4>0</vt:i4>
      </vt:variant>
      <vt:variant>
        <vt:i4>5</vt:i4>
      </vt:variant>
      <vt:variant>
        <vt:lpwstr>consultantplus://offline/ref=EC720303D28E2D0C43745A0A3D240290801FC46F93A7C6D88F3B952C6BA6191F4A73D129267B4AACB5EB1B6D2C6C29B68F62AF3DB0I4tDI</vt:lpwstr>
      </vt:variant>
      <vt:variant>
        <vt:lpwstr/>
      </vt:variant>
      <vt:variant>
        <vt:i4>7536692</vt:i4>
      </vt:variant>
      <vt:variant>
        <vt:i4>213</vt:i4>
      </vt:variant>
      <vt:variant>
        <vt:i4>0</vt:i4>
      </vt:variant>
      <vt:variant>
        <vt:i4>5</vt:i4>
      </vt:variant>
      <vt:variant>
        <vt:lpwstr>consultantplus://offline/ref=F1814B6B75DCF0E62EF5CC1A77D6335CD2C50604D31659C93E8A5BF3A8C25B09595F5D1742F67D70D6629D6C3749CC0B7E6625E426a6I</vt:lpwstr>
      </vt:variant>
      <vt:variant>
        <vt:lpwstr/>
      </vt:variant>
      <vt:variant>
        <vt:i4>7536738</vt:i4>
      </vt:variant>
      <vt:variant>
        <vt:i4>210</vt:i4>
      </vt:variant>
      <vt:variant>
        <vt:i4>0</vt:i4>
      </vt:variant>
      <vt:variant>
        <vt:i4>5</vt:i4>
      </vt:variant>
      <vt:variant>
        <vt:lpwstr>consultantplus://offline/ref=F1814B6B75DCF0E62EF5CC1A77D6335CD2C50604D31659C93E8A5BF3A8C25B09595F5D174DF67D70D6629D6C3749CC0B7E6625E426a6I</vt:lpwstr>
      </vt:variant>
      <vt:variant>
        <vt:lpwstr/>
      </vt:variant>
      <vt:variant>
        <vt:i4>6553704</vt:i4>
      </vt:variant>
      <vt:variant>
        <vt:i4>207</vt:i4>
      </vt:variant>
      <vt:variant>
        <vt:i4>0</vt:i4>
      </vt:variant>
      <vt:variant>
        <vt:i4>5</vt:i4>
      </vt:variant>
      <vt:variant>
        <vt:lpwstr>consultantplus://offline/ref=50A6E83DFBAE7B1B28B50171308953A45CF34321B0026D4EB28041EF70C6D4C8B999282A4C301935B4811C425930934968EB6D3917DB7B2EM9pDG</vt:lpwstr>
      </vt:variant>
      <vt:variant>
        <vt:lpwstr/>
      </vt:variant>
      <vt:variant>
        <vt:i4>1703951</vt:i4>
      </vt:variant>
      <vt:variant>
        <vt:i4>204</vt:i4>
      </vt:variant>
      <vt:variant>
        <vt:i4>0</vt:i4>
      </vt:variant>
      <vt:variant>
        <vt:i4>5</vt:i4>
      </vt:variant>
      <vt:variant>
        <vt:lpwstr>consultantplus://offline/ref=B1BE0E45DB380452F8CC97D44B18A604017FC9409F9040D5041E27F2F1DB36CDD864BBA215B7779D9A3C2969FFF7DA58D41915C26Cm4k4G</vt:lpwstr>
      </vt:variant>
      <vt:variant>
        <vt:lpwstr/>
      </vt:variant>
      <vt:variant>
        <vt:i4>1703944</vt:i4>
      </vt:variant>
      <vt:variant>
        <vt:i4>201</vt:i4>
      </vt:variant>
      <vt:variant>
        <vt:i4>0</vt:i4>
      </vt:variant>
      <vt:variant>
        <vt:i4>5</vt:i4>
      </vt:variant>
      <vt:variant>
        <vt:lpwstr>consultantplus://offline/ref=B1BE0E45DB380452F8CC97D44B18A604017FC9409F9040D5041E27F2F1DB36CDD864BBA215B0779D9A3C2969FFF7DA58D41915C26Cm4k4G</vt:lpwstr>
      </vt:variant>
      <vt:variant>
        <vt:lpwstr/>
      </vt:variant>
      <vt:variant>
        <vt:i4>720906</vt:i4>
      </vt:variant>
      <vt:variant>
        <vt:i4>198</vt:i4>
      </vt:variant>
      <vt:variant>
        <vt:i4>0</vt:i4>
      </vt:variant>
      <vt:variant>
        <vt:i4>5</vt:i4>
      </vt:variant>
      <vt:variant>
        <vt:lpwstr>consultantplus://offline/ref=B3D52E4F3045F87481739DA4811D216DFBA91E75CD29003207D060E4F80760C699C83AF51601343D7BF32BE26D04F99CB1498B9BECx1h8G</vt:lpwstr>
      </vt:variant>
      <vt:variant>
        <vt:lpwstr/>
      </vt:variant>
      <vt:variant>
        <vt:i4>1638401</vt:i4>
      </vt:variant>
      <vt:variant>
        <vt:i4>195</vt:i4>
      </vt:variant>
      <vt:variant>
        <vt:i4>0</vt:i4>
      </vt:variant>
      <vt:variant>
        <vt:i4>5</vt:i4>
      </vt:variant>
      <vt:variant>
        <vt:lpwstr>consultantplus://offline/ref=ADB54D3FA1CA57B556AF602930F49F3DCC3B7336A8706C9713AF2D2B8846A1348C4D90BEC95649033593AAFB59AC8D9F0176D3C78Dz0WCH</vt:lpwstr>
      </vt:variant>
      <vt:variant>
        <vt:lpwstr/>
      </vt:variant>
      <vt:variant>
        <vt:i4>1638409</vt:i4>
      </vt:variant>
      <vt:variant>
        <vt:i4>192</vt:i4>
      </vt:variant>
      <vt:variant>
        <vt:i4>0</vt:i4>
      </vt:variant>
      <vt:variant>
        <vt:i4>5</vt:i4>
      </vt:variant>
      <vt:variant>
        <vt:lpwstr>consultantplus://offline/ref=ADB54D3FA1CA57B556AF602930F49F3DCC3B7336A8706C9713AF2D2B8846A1348C4D90BEC65149033593AAFB59AC8D9F0176D3C78Dz0WCH</vt:lpwstr>
      </vt:variant>
      <vt:variant>
        <vt:lpwstr/>
      </vt:variant>
      <vt:variant>
        <vt:i4>3014717</vt:i4>
      </vt:variant>
      <vt:variant>
        <vt:i4>189</vt:i4>
      </vt:variant>
      <vt:variant>
        <vt:i4>0</vt:i4>
      </vt:variant>
      <vt:variant>
        <vt:i4>5</vt:i4>
      </vt:variant>
      <vt:variant>
        <vt:lpwstr>consultantplus://offline/ref=D62C9B855B0549234F383E4646C85B7AE375F7A58C0DA939AC8F34A1C7FD482AF3391ADA7D67EA11D799E076189487EB8F503659B772D984Z7S4H</vt:lpwstr>
      </vt:variant>
      <vt:variant>
        <vt:lpwstr/>
      </vt:variant>
      <vt:variant>
        <vt:i4>3014718</vt:i4>
      </vt:variant>
      <vt:variant>
        <vt:i4>186</vt:i4>
      </vt:variant>
      <vt:variant>
        <vt:i4>0</vt:i4>
      </vt:variant>
      <vt:variant>
        <vt:i4>5</vt:i4>
      </vt:variant>
      <vt:variant>
        <vt:lpwstr>consultantplus://offline/ref=D62C9B855B0549234F383E4646C85B7AE375F7A58C0DA939AC8F34A1C7FD482AF3391ADA7D67EA10D599E076189487EB8F503659B772D984Z7S4H</vt:lpwstr>
      </vt:variant>
      <vt:variant>
        <vt:lpwstr/>
      </vt:variant>
      <vt:variant>
        <vt:i4>6553704</vt:i4>
      </vt:variant>
      <vt:variant>
        <vt:i4>183</vt:i4>
      </vt:variant>
      <vt:variant>
        <vt:i4>0</vt:i4>
      </vt:variant>
      <vt:variant>
        <vt:i4>5</vt:i4>
      </vt:variant>
      <vt:variant>
        <vt:lpwstr>consultantplus://offline/ref=50A6E83DFBAE7B1B28B50171308953A45CF34321B0026D4EB28041EF70C6D4C8B999282A4C301935B4811C425930934968EB6D3917DB7B2EM9pDG</vt:lpwstr>
      </vt:variant>
      <vt:variant>
        <vt:lpwstr/>
      </vt:variant>
      <vt:variant>
        <vt:i4>4784134</vt:i4>
      </vt:variant>
      <vt:variant>
        <vt:i4>180</vt:i4>
      </vt:variant>
      <vt:variant>
        <vt:i4>0</vt:i4>
      </vt:variant>
      <vt:variant>
        <vt:i4>5</vt:i4>
      </vt:variant>
      <vt:variant>
        <vt:lpwstr>consultantplus://offline/ref=4BE96E066098C28B3DC6AD5CA38AFDB067963B5AA7A794380C6A2F244F13DA0A6A8AADFA1BFDBBECF738C15D53049075BFF2E3D585f7aEH</vt:lpwstr>
      </vt:variant>
      <vt:variant>
        <vt:lpwstr/>
      </vt:variant>
      <vt:variant>
        <vt:i4>4784132</vt:i4>
      </vt:variant>
      <vt:variant>
        <vt:i4>177</vt:i4>
      </vt:variant>
      <vt:variant>
        <vt:i4>0</vt:i4>
      </vt:variant>
      <vt:variant>
        <vt:i4>5</vt:i4>
      </vt:variant>
      <vt:variant>
        <vt:lpwstr>consultantplus://offline/ref=4BE96E066098C28B3DC6AD5CA38AFDB067963B5AA7A794380C6A2F244F13DA0A6A8AADFB1FFABBECF738C15D53049075BFF2E3D585f7aEH</vt:lpwstr>
      </vt:variant>
      <vt:variant>
        <vt:lpwstr/>
      </vt:variant>
      <vt:variant>
        <vt:i4>4784142</vt:i4>
      </vt:variant>
      <vt:variant>
        <vt:i4>174</vt:i4>
      </vt:variant>
      <vt:variant>
        <vt:i4>0</vt:i4>
      </vt:variant>
      <vt:variant>
        <vt:i4>5</vt:i4>
      </vt:variant>
      <vt:variant>
        <vt:lpwstr>consultantplus://offline/ref=4BE96E066098C28B3DC6AD5CA38AFDB067963B5AA7A794380C6A2F244F13DA0A6A8AADF81DF3BBECF738C15D53049075BFF2E3D585f7aEH</vt:lpwstr>
      </vt:variant>
      <vt:variant>
        <vt:lpwstr/>
      </vt:variant>
      <vt:variant>
        <vt:i4>5177434</vt:i4>
      </vt:variant>
      <vt:variant>
        <vt:i4>171</vt:i4>
      </vt:variant>
      <vt:variant>
        <vt:i4>0</vt:i4>
      </vt:variant>
      <vt:variant>
        <vt:i4>5</vt:i4>
      </vt:variant>
      <vt:variant>
        <vt:lpwstr>consultantplus://offline/ref=407754217A168AA74BE7CFED1D5D680EB94BC3A832250E4964BED162042B30939DF9D7C74B6F447646569179C3BEAB9F9C9BDD2AFBw8ZAH</vt:lpwstr>
      </vt:variant>
      <vt:variant>
        <vt:lpwstr/>
      </vt:variant>
      <vt:variant>
        <vt:i4>5177426</vt:i4>
      </vt:variant>
      <vt:variant>
        <vt:i4>168</vt:i4>
      </vt:variant>
      <vt:variant>
        <vt:i4>0</vt:i4>
      </vt:variant>
      <vt:variant>
        <vt:i4>5</vt:i4>
      </vt:variant>
      <vt:variant>
        <vt:lpwstr>consultantplus://offline/ref=407754217A168AA74BE7CFED1D5D680EB94BC3A832250E4964BED162042B30939DF9D7C74864447646569179C3BEAB9F9C9BDD2AFBw8ZAH</vt:lpwstr>
      </vt:variant>
      <vt:variant>
        <vt:lpwstr/>
      </vt:variant>
      <vt:variant>
        <vt:i4>1703951</vt:i4>
      </vt:variant>
      <vt:variant>
        <vt:i4>165</vt:i4>
      </vt:variant>
      <vt:variant>
        <vt:i4>0</vt:i4>
      </vt:variant>
      <vt:variant>
        <vt:i4>5</vt:i4>
      </vt:variant>
      <vt:variant>
        <vt:lpwstr>consultantplus://offline/ref=B1BE0E45DB380452F8CC97D44B18A604017FC9409F9040D5041E27F2F1DB36CDD864BBA215B7779D9A3C2969FFF7DA58D41915C26Cm4k4G</vt:lpwstr>
      </vt:variant>
      <vt:variant>
        <vt:lpwstr/>
      </vt:variant>
      <vt:variant>
        <vt:i4>1703944</vt:i4>
      </vt:variant>
      <vt:variant>
        <vt:i4>162</vt:i4>
      </vt:variant>
      <vt:variant>
        <vt:i4>0</vt:i4>
      </vt:variant>
      <vt:variant>
        <vt:i4>5</vt:i4>
      </vt:variant>
      <vt:variant>
        <vt:lpwstr>consultantplus://offline/ref=B1BE0E45DB380452F8CC97D44B18A604017FC9409F9040D5041E27F2F1DB36CDD864BBA215B0779D9A3C2969FFF7DA58D41915C26Cm4k4G</vt:lpwstr>
      </vt:variant>
      <vt:variant>
        <vt:lpwstr/>
      </vt:variant>
      <vt:variant>
        <vt:i4>720906</vt:i4>
      </vt:variant>
      <vt:variant>
        <vt:i4>159</vt:i4>
      </vt:variant>
      <vt:variant>
        <vt:i4>0</vt:i4>
      </vt:variant>
      <vt:variant>
        <vt:i4>5</vt:i4>
      </vt:variant>
      <vt:variant>
        <vt:lpwstr>consultantplus://offline/ref=B3D52E4F3045F87481739DA4811D216DFBA91E75CD29003207D060E4F80760C699C83AF51601343D7BF32BE26D04F99CB1498B9BECx1h8G</vt:lpwstr>
      </vt:variant>
      <vt:variant>
        <vt:lpwstr/>
      </vt:variant>
      <vt:variant>
        <vt:i4>5701633</vt:i4>
      </vt:variant>
      <vt:variant>
        <vt:i4>156</vt:i4>
      </vt:variant>
      <vt:variant>
        <vt:i4>0</vt:i4>
      </vt:variant>
      <vt:variant>
        <vt:i4>5</vt:i4>
      </vt:variant>
      <vt:variant>
        <vt:lpwstr>consultantplus://offline/ref=9F5461F50CFD1D9D4641CB1A9DBBD55929EDBDB7E62553E462DA0B59D436827990ACBE55FFA5E1D724D7D2064070F7D36D40EBA1A0yEe3G</vt:lpwstr>
      </vt:variant>
      <vt:variant>
        <vt:lpwstr/>
      </vt:variant>
      <vt:variant>
        <vt:i4>5701634</vt:i4>
      </vt:variant>
      <vt:variant>
        <vt:i4>153</vt:i4>
      </vt:variant>
      <vt:variant>
        <vt:i4>0</vt:i4>
      </vt:variant>
      <vt:variant>
        <vt:i4>5</vt:i4>
      </vt:variant>
      <vt:variant>
        <vt:lpwstr>consultantplus://offline/ref=9F5461F50CFD1D9D4641CB1A9DBBD55929EDBDB7E62553E462DA0B59D436827990ACBE55FFA6E1D724D7D2064070F7D36D40EBA1A0yEe3G</vt:lpwstr>
      </vt:variant>
      <vt:variant>
        <vt:lpwstr/>
      </vt:variant>
      <vt:variant>
        <vt:i4>3932265</vt:i4>
      </vt:variant>
      <vt:variant>
        <vt:i4>150</vt:i4>
      </vt:variant>
      <vt:variant>
        <vt:i4>0</vt:i4>
      </vt:variant>
      <vt:variant>
        <vt:i4>5</vt:i4>
      </vt:variant>
      <vt:variant>
        <vt:lpwstr>consultantplus://offline/ref=9F5461F50CFD1D9D4641CB1A9DBBD55929EDBDB7E62553E462DA0B59D436827990ACBE56F9A2EB867598D35A042DE4D26540E8A1BCE1967By3e3G</vt:lpwstr>
      </vt:variant>
      <vt:variant>
        <vt:lpwstr/>
      </vt:variant>
      <vt:variant>
        <vt:i4>3932268</vt:i4>
      </vt:variant>
      <vt:variant>
        <vt:i4>147</vt:i4>
      </vt:variant>
      <vt:variant>
        <vt:i4>0</vt:i4>
      </vt:variant>
      <vt:variant>
        <vt:i4>5</vt:i4>
      </vt:variant>
      <vt:variant>
        <vt:lpwstr>consultantplus://offline/ref=9F5461F50CFD1D9D4641CB1A9DBBD55929EDBDB7E62553E462DA0B59D436827990ACBE56F9A2EB877198D35A042DE4D26540E8A1BCE1967By3e3G</vt:lpwstr>
      </vt:variant>
      <vt:variant>
        <vt:lpwstr/>
      </vt:variant>
      <vt:variant>
        <vt:i4>3932265</vt:i4>
      </vt:variant>
      <vt:variant>
        <vt:i4>144</vt:i4>
      </vt:variant>
      <vt:variant>
        <vt:i4>0</vt:i4>
      </vt:variant>
      <vt:variant>
        <vt:i4>5</vt:i4>
      </vt:variant>
      <vt:variant>
        <vt:lpwstr>consultantplus://offline/ref=9F5461F50CFD1D9D4641CB1A9DBBD55929EDBDB7E62553E462DA0B59D436827990ACBE56F9A2EB877498D35A042DE4D26540E8A1BCE1967By3e3G</vt:lpwstr>
      </vt:variant>
      <vt:variant>
        <vt:lpwstr/>
      </vt:variant>
      <vt:variant>
        <vt:i4>6881328</vt:i4>
      </vt:variant>
      <vt:variant>
        <vt:i4>141</vt:i4>
      </vt:variant>
      <vt:variant>
        <vt:i4>0</vt:i4>
      </vt:variant>
      <vt:variant>
        <vt:i4>5</vt:i4>
      </vt:variant>
      <vt:variant>
        <vt:lpwstr>consultantplus://offline/ref=9F5461F50CFD1D9D4641CB1A9DBBD55929EDBDB7E62553E462DA0B59D436827990ACBE52FFA9BED231C68A0B4866E8D2735CE9A3yAe2G</vt:lpwstr>
      </vt:variant>
      <vt:variant>
        <vt:lpwstr/>
      </vt:variant>
      <vt:variant>
        <vt:i4>6881383</vt:i4>
      </vt:variant>
      <vt:variant>
        <vt:i4>138</vt:i4>
      </vt:variant>
      <vt:variant>
        <vt:i4>0</vt:i4>
      </vt:variant>
      <vt:variant>
        <vt:i4>5</vt:i4>
      </vt:variant>
      <vt:variant>
        <vt:lpwstr>consultantplus://offline/ref=9F5461F50CFD1D9D4641CB1A9DBBD55929EDBDB7E62553E462DA0B59D436827990ACBE53F0A9BED231C68A0B4866E8D2735CE9A3yAe2G</vt:lpwstr>
      </vt:variant>
      <vt:variant>
        <vt:lpwstr/>
      </vt:variant>
      <vt:variant>
        <vt:i4>3932270</vt:i4>
      </vt:variant>
      <vt:variant>
        <vt:i4>135</vt:i4>
      </vt:variant>
      <vt:variant>
        <vt:i4>0</vt:i4>
      </vt:variant>
      <vt:variant>
        <vt:i4>5</vt:i4>
      </vt:variant>
      <vt:variant>
        <vt:lpwstr>consultantplus://offline/ref=9F5461F50CFD1D9D4641CB1A9DBBD55929EDBDB7E62553E462DA0B59D436827990ACBE56F9A2EB817598D35A042DE4D26540E8A1BCE1967By3e3G</vt:lpwstr>
      </vt:variant>
      <vt:variant>
        <vt:lpwstr/>
      </vt:variant>
      <vt:variant>
        <vt:i4>3932266</vt:i4>
      </vt:variant>
      <vt:variant>
        <vt:i4>132</vt:i4>
      </vt:variant>
      <vt:variant>
        <vt:i4>0</vt:i4>
      </vt:variant>
      <vt:variant>
        <vt:i4>5</vt:i4>
      </vt:variant>
      <vt:variant>
        <vt:lpwstr>consultantplus://offline/ref=9F5461F50CFD1D9D4641CB1A9DBBD55929EDBDB7E62553E462DA0B59D436827990ACBE56F9A2EB827298D35A042DE4D26540E8A1BCE1967By3e3G</vt:lpwstr>
      </vt:variant>
      <vt:variant>
        <vt:lpwstr/>
      </vt:variant>
      <vt:variant>
        <vt:i4>6881331</vt:i4>
      </vt:variant>
      <vt:variant>
        <vt:i4>129</vt:i4>
      </vt:variant>
      <vt:variant>
        <vt:i4>0</vt:i4>
      </vt:variant>
      <vt:variant>
        <vt:i4>5</vt:i4>
      </vt:variant>
      <vt:variant>
        <vt:lpwstr>consultantplus://offline/ref=9F5461F50CFD1D9D4641CB1A9DBBD55929EDBDB7E62553E462DA0B59D436827990ACBE54FCA9BED231C68A0B4866E8D2735CE9A3yAe2G</vt:lpwstr>
      </vt:variant>
      <vt:variant>
        <vt:lpwstr/>
      </vt:variant>
      <vt:variant>
        <vt:i4>6881335</vt:i4>
      </vt:variant>
      <vt:variant>
        <vt:i4>126</vt:i4>
      </vt:variant>
      <vt:variant>
        <vt:i4>0</vt:i4>
      </vt:variant>
      <vt:variant>
        <vt:i4>5</vt:i4>
      </vt:variant>
      <vt:variant>
        <vt:lpwstr>consultantplus://offline/ref=9F5461F50CFD1D9D4641CB1A9DBBD55929EDBDB7E62553E462DA0B59D436827990ACBE55FFA9BED231C68A0B4866E8D2735CE9A3yAe2G</vt:lpwstr>
      </vt:variant>
      <vt:variant>
        <vt:lpwstr/>
      </vt:variant>
      <vt:variant>
        <vt:i4>6881328</vt:i4>
      </vt:variant>
      <vt:variant>
        <vt:i4>123</vt:i4>
      </vt:variant>
      <vt:variant>
        <vt:i4>0</vt:i4>
      </vt:variant>
      <vt:variant>
        <vt:i4>5</vt:i4>
      </vt:variant>
      <vt:variant>
        <vt:lpwstr>consultantplus://offline/ref=9F5461F50CFD1D9D4641CB1A9DBBD55929EDBDB7E62553E462DA0B59D436827990ACBE55FAA9BED231C68A0B4866E8D2735CE9A3yAe2G</vt:lpwstr>
      </vt:variant>
      <vt:variant>
        <vt:lpwstr/>
      </vt:variant>
      <vt:variant>
        <vt:i4>3932221</vt:i4>
      </vt:variant>
      <vt:variant>
        <vt:i4>120</vt:i4>
      </vt:variant>
      <vt:variant>
        <vt:i4>0</vt:i4>
      </vt:variant>
      <vt:variant>
        <vt:i4>5</vt:i4>
      </vt:variant>
      <vt:variant>
        <vt:lpwstr>consultantplus://offline/ref=9F5461F50CFD1D9D4641CB1A9DBBD55929EDBDB7E62553E462DA0B59D436827990ACBE56F9A2EB837D98D35A042DE4D26540E8A1BCE1967By3e3G</vt:lpwstr>
      </vt:variant>
      <vt:variant>
        <vt:lpwstr/>
      </vt:variant>
      <vt:variant>
        <vt:i4>3932265</vt:i4>
      </vt:variant>
      <vt:variant>
        <vt:i4>117</vt:i4>
      </vt:variant>
      <vt:variant>
        <vt:i4>0</vt:i4>
      </vt:variant>
      <vt:variant>
        <vt:i4>5</vt:i4>
      </vt:variant>
      <vt:variant>
        <vt:lpwstr>consultantplus://offline/ref=9F5461F50CFD1D9D4641CB1A9DBBD55929EDBDB7E62553E462DA0B59D436827990ACBE56F9A2EB837098D35A042DE4D26540E8A1BCE1967By3e3G</vt:lpwstr>
      </vt:variant>
      <vt:variant>
        <vt:lpwstr/>
      </vt:variant>
      <vt:variant>
        <vt:i4>6881378</vt:i4>
      </vt:variant>
      <vt:variant>
        <vt:i4>114</vt:i4>
      </vt:variant>
      <vt:variant>
        <vt:i4>0</vt:i4>
      </vt:variant>
      <vt:variant>
        <vt:i4>5</vt:i4>
      </vt:variant>
      <vt:variant>
        <vt:lpwstr>consultantplus://offline/ref=9F5461F50CFD1D9D4641CB1A9DBBD55929EDBDB7E62553E462DA0B59D436827990ACBE56F0A9BED231C68A0B4866E8D2735CE9A3yAe2G</vt:lpwstr>
      </vt:variant>
      <vt:variant>
        <vt:lpwstr/>
      </vt:variant>
      <vt:variant>
        <vt:i4>1638401</vt:i4>
      </vt:variant>
      <vt:variant>
        <vt:i4>111</vt:i4>
      </vt:variant>
      <vt:variant>
        <vt:i4>0</vt:i4>
      </vt:variant>
      <vt:variant>
        <vt:i4>5</vt:i4>
      </vt:variant>
      <vt:variant>
        <vt:lpwstr>consultantplus://offline/ref=ADB54D3FA1CA57B556AF602930F49F3DCC3B7336A8706C9713AF2D2B8846A1348C4D90BEC95649033593AAFB59AC8D9F0176D3C78Dz0WCH</vt:lpwstr>
      </vt:variant>
      <vt:variant>
        <vt:lpwstr/>
      </vt:variant>
      <vt:variant>
        <vt:i4>1638409</vt:i4>
      </vt:variant>
      <vt:variant>
        <vt:i4>108</vt:i4>
      </vt:variant>
      <vt:variant>
        <vt:i4>0</vt:i4>
      </vt:variant>
      <vt:variant>
        <vt:i4>5</vt:i4>
      </vt:variant>
      <vt:variant>
        <vt:lpwstr>consultantplus://offline/ref=ADB54D3FA1CA57B556AF602930F49F3DCC3B7336A8706C9713AF2D2B8846A1348C4D90BEC65149033593AAFB59AC8D9F0176D3C78Dz0WCH</vt:lpwstr>
      </vt:variant>
      <vt:variant>
        <vt:lpwstr/>
      </vt:variant>
      <vt:variant>
        <vt:i4>3014717</vt:i4>
      </vt:variant>
      <vt:variant>
        <vt:i4>105</vt:i4>
      </vt:variant>
      <vt:variant>
        <vt:i4>0</vt:i4>
      </vt:variant>
      <vt:variant>
        <vt:i4>5</vt:i4>
      </vt:variant>
      <vt:variant>
        <vt:lpwstr>consultantplus://offline/ref=D62C9B855B0549234F383E4646C85B7AE375F7A58C0DA939AC8F34A1C7FD482AF3391ADA7D67EA11D799E076189487EB8F503659B772D984Z7S4H</vt:lpwstr>
      </vt:variant>
      <vt:variant>
        <vt:lpwstr/>
      </vt:variant>
      <vt:variant>
        <vt:i4>3014718</vt:i4>
      </vt:variant>
      <vt:variant>
        <vt:i4>102</vt:i4>
      </vt:variant>
      <vt:variant>
        <vt:i4>0</vt:i4>
      </vt:variant>
      <vt:variant>
        <vt:i4>5</vt:i4>
      </vt:variant>
      <vt:variant>
        <vt:lpwstr>consultantplus://offline/ref=D62C9B855B0549234F383E4646C85B7AE375F7A58C0DA939AC8F34A1C7FD482AF3391ADA7D67EA10D599E076189487EB8F503659B772D984Z7S4H</vt:lpwstr>
      </vt:variant>
      <vt:variant>
        <vt:lpwstr/>
      </vt:variant>
      <vt:variant>
        <vt:i4>6553704</vt:i4>
      </vt:variant>
      <vt:variant>
        <vt:i4>99</vt:i4>
      </vt:variant>
      <vt:variant>
        <vt:i4>0</vt:i4>
      </vt:variant>
      <vt:variant>
        <vt:i4>5</vt:i4>
      </vt:variant>
      <vt:variant>
        <vt:lpwstr>consultantplus://offline/ref=50A6E83DFBAE7B1B28B50171308953A45CF34321B0026D4EB28041EF70C6D4C8B999282A4C301935B4811C425930934968EB6D3917DB7B2EM9pDG</vt:lpwstr>
      </vt:variant>
      <vt:variant>
        <vt:lpwstr/>
      </vt:variant>
      <vt:variant>
        <vt:i4>1114197</vt:i4>
      </vt:variant>
      <vt:variant>
        <vt:i4>96</vt:i4>
      </vt:variant>
      <vt:variant>
        <vt:i4>0</vt:i4>
      </vt:variant>
      <vt:variant>
        <vt:i4>5</vt:i4>
      </vt:variant>
      <vt:variant>
        <vt:lpwstr>consultantplus://offline/ref=A1418C733ACA48D7FBB882576A163AADCD34330B4CB138B4AAD54F9B3FB07893CB35E37C160A5CF18362BAC3B6D5103B5CDF6AB2fBH</vt:lpwstr>
      </vt:variant>
      <vt:variant>
        <vt:lpwstr/>
      </vt:variant>
      <vt:variant>
        <vt:i4>4784134</vt:i4>
      </vt:variant>
      <vt:variant>
        <vt:i4>93</vt:i4>
      </vt:variant>
      <vt:variant>
        <vt:i4>0</vt:i4>
      </vt:variant>
      <vt:variant>
        <vt:i4>5</vt:i4>
      </vt:variant>
      <vt:variant>
        <vt:lpwstr>consultantplus://offline/ref=4BE96E066098C28B3DC6AD5CA38AFDB067963B5AA7A794380C6A2F244F13DA0A6A8AADFA1BFDBBECF738C15D53049075BFF2E3D585f7aEH</vt:lpwstr>
      </vt:variant>
      <vt:variant>
        <vt:lpwstr/>
      </vt:variant>
      <vt:variant>
        <vt:i4>4784132</vt:i4>
      </vt:variant>
      <vt:variant>
        <vt:i4>90</vt:i4>
      </vt:variant>
      <vt:variant>
        <vt:i4>0</vt:i4>
      </vt:variant>
      <vt:variant>
        <vt:i4>5</vt:i4>
      </vt:variant>
      <vt:variant>
        <vt:lpwstr>consultantplus://offline/ref=4BE96E066098C28B3DC6AD5CA38AFDB067963B5AA7A794380C6A2F244F13DA0A6A8AADFB1FFABBECF738C15D53049075BFF2E3D585f7aEH</vt:lpwstr>
      </vt:variant>
      <vt:variant>
        <vt:lpwstr/>
      </vt:variant>
      <vt:variant>
        <vt:i4>4784142</vt:i4>
      </vt:variant>
      <vt:variant>
        <vt:i4>87</vt:i4>
      </vt:variant>
      <vt:variant>
        <vt:i4>0</vt:i4>
      </vt:variant>
      <vt:variant>
        <vt:i4>5</vt:i4>
      </vt:variant>
      <vt:variant>
        <vt:lpwstr>consultantplus://offline/ref=4BE96E066098C28B3DC6AD5CA38AFDB067963B5AA7A794380C6A2F244F13DA0A6A8AADF81DF3BBECF738C15D53049075BFF2E3D585f7aEH</vt:lpwstr>
      </vt:variant>
      <vt:variant>
        <vt:lpwstr/>
      </vt:variant>
      <vt:variant>
        <vt:i4>5177434</vt:i4>
      </vt:variant>
      <vt:variant>
        <vt:i4>84</vt:i4>
      </vt:variant>
      <vt:variant>
        <vt:i4>0</vt:i4>
      </vt:variant>
      <vt:variant>
        <vt:i4>5</vt:i4>
      </vt:variant>
      <vt:variant>
        <vt:lpwstr>consultantplus://offline/ref=407754217A168AA74BE7CFED1D5D680EB94BC3A832250E4964BED162042B30939DF9D7C74B6F447646569179C3BEAB9F9C9BDD2AFBw8ZAH</vt:lpwstr>
      </vt:variant>
      <vt:variant>
        <vt:lpwstr/>
      </vt:variant>
      <vt:variant>
        <vt:i4>5177426</vt:i4>
      </vt:variant>
      <vt:variant>
        <vt:i4>81</vt:i4>
      </vt:variant>
      <vt:variant>
        <vt:i4>0</vt:i4>
      </vt:variant>
      <vt:variant>
        <vt:i4>5</vt:i4>
      </vt:variant>
      <vt:variant>
        <vt:lpwstr>consultantplus://offline/ref=407754217A168AA74BE7CFED1D5D680EB94BC3A832250E4964BED162042B30939DF9D7C74864447646569179C3BEAB9F9C9BDD2AFBw8ZAH</vt:lpwstr>
      </vt:variant>
      <vt:variant>
        <vt:lpwstr/>
      </vt:variant>
      <vt:variant>
        <vt:i4>1703951</vt:i4>
      </vt:variant>
      <vt:variant>
        <vt:i4>78</vt:i4>
      </vt:variant>
      <vt:variant>
        <vt:i4>0</vt:i4>
      </vt:variant>
      <vt:variant>
        <vt:i4>5</vt:i4>
      </vt:variant>
      <vt:variant>
        <vt:lpwstr>consultantplus://offline/ref=B1BE0E45DB380452F8CC97D44B18A604017FC9409F9040D5041E27F2F1DB36CDD864BBA215B7779D9A3C2969FFF7DA58D41915C26Cm4k4G</vt:lpwstr>
      </vt:variant>
      <vt:variant>
        <vt:lpwstr/>
      </vt:variant>
      <vt:variant>
        <vt:i4>1703944</vt:i4>
      </vt:variant>
      <vt:variant>
        <vt:i4>75</vt:i4>
      </vt:variant>
      <vt:variant>
        <vt:i4>0</vt:i4>
      </vt:variant>
      <vt:variant>
        <vt:i4>5</vt:i4>
      </vt:variant>
      <vt:variant>
        <vt:lpwstr>consultantplus://offline/ref=B1BE0E45DB380452F8CC97D44B18A604017FC9409F9040D5041E27F2F1DB36CDD864BBA215B0779D9A3C2969FFF7DA58D41915C26Cm4k4G</vt:lpwstr>
      </vt:variant>
      <vt:variant>
        <vt:lpwstr/>
      </vt:variant>
      <vt:variant>
        <vt:i4>720906</vt:i4>
      </vt:variant>
      <vt:variant>
        <vt:i4>72</vt:i4>
      </vt:variant>
      <vt:variant>
        <vt:i4>0</vt:i4>
      </vt:variant>
      <vt:variant>
        <vt:i4>5</vt:i4>
      </vt:variant>
      <vt:variant>
        <vt:lpwstr>consultantplus://offline/ref=B3D52E4F3045F87481739DA4811D216DFBA91E75CD29003207D060E4F80760C699C83AF51601343D7BF32BE26D04F99CB1498B9BECx1h8G</vt:lpwstr>
      </vt:variant>
      <vt:variant>
        <vt:lpwstr/>
      </vt:variant>
      <vt:variant>
        <vt:i4>5701633</vt:i4>
      </vt:variant>
      <vt:variant>
        <vt:i4>69</vt:i4>
      </vt:variant>
      <vt:variant>
        <vt:i4>0</vt:i4>
      </vt:variant>
      <vt:variant>
        <vt:i4>5</vt:i4>
      </vt:variant>
      <vt:variant>
        <vt:lpwstr>consultantplus://offline/ref=9F5461F50CFD1D9D4641CB1A9DBBD55929EDBDB7E62553E462DA0B59D436827990ACBE55FFA5E1D724D7D2064070F7D36D40EBA1A0yEe3G</vt:lpwstr>
      </vt:variant>
      <vt:variant>
        <vt:lpwstr/>
      </vt:variant>
      <vt:variant>
        <vt:i4>5701634</vt:i4>
      </vt:variant>
      <vt:variant>
        <vt:i4>66</vt:i4>
      </vt:variant>
      <vt:variant>
        <vt:i4>0</vt:i4>
      </vt:variant>
      <vt:variant>
        <vt:i4>5</vt:i4>
      </vt:variant>
      <vt:variant>
        <vt:lpwstr>consultantplus://offline/ref=9F5461F50CFD1D9D4641CB1A9DBBD55929EDBDB7E62553E462DA0B59D436827990ACBE55FFA6E1D724D7D2064070F7D36D40EBA1A0yEe3G</vt:lpwstr>
      </vt:variant>
      <vt:variant>
        <vt:lpwstr/>
      </vt:variant>
      <vt:variant>
        <vt:i4>3932265</vt:i4>
      </vt:variant>
      <vt:variant>
        <vt:i4>63</vt:i4>
      </vt:variant>
      <vt:variant>
        <vt:i4>0</vt:i4>
      </vt:variant>
      <vt:variant>
        <vt:i4>5</vt:i4>
      </vt:variant>
      <vt:variant>
        <vt:lpwstr>consultantplus://offline/ref=9F5461F50CFD1D9D4641CB1A9DBBD55929EDBDB7E62553E462DA0B59D436827990ACBE56F9A2EB867598D35A042DE4D26540E8A1BCE1967By3e3G</vt:lpwstr>
      </vt:variant>
      <vt:variant>
        <vt:lpwstr/>
      </vt:variant>
      <vt:variant>
        <vt:i4>3932268</vt:i4>
      </vt:variant>
      <vt:variant>
        <vt:i4>60</vt:i4>
      </vt:variant>
      <vt:variant>
        <vt:i4>0</vt:i4>
      </vt:variant>
      <vt:variant>
        <vt:i4>5</vt:i4>
      </vt:variant>
      <vt:variant>
        <vt:lpwstr>consultantplus://offline/ref=9F5461F50CFD1D9D4641CB1A9DBBD55929EDBDB7E62553E462DA0B59D436827990ACBE56F9A2EB877198D35A042DE4D26540E8A1BCE1967By3e3G</vt:lpwstr>
      </vt:variant>
      <vt:variant>
        <vt:lpwstr/>
      </vt:variant>
      <vt:variant>
        <vt:i4>3932265</vt:i4>
      </vt:variant>
      <vt:variant>
        <vt:i4>57</vt:i4>
      </vt:variant>
      <vt:variant>
        <vt:i4>0</vt:i4>
      </vt:variant>
      <vt:variant>
        <vt:i4>5</vt:i4>
      </vt:variant>
      <vt:variant>
        <vt:lpwstr>consultantplus://offline/ref=9F5461F50CFD1D9D4641CB1A9DBBD55929EDBDB7E62553E462DA0B59D436827990ACBE56F9A2EB877498D35A042DE4D26540E8A1BCE1967By3e3G</vt:lpwstr>
      </vt:variant>
      <vt:variant>
        <vt:lpwstr/>
      </vt:variant>
      <vt:variant>
        <vt:i4>6881328</vt:i4>
      </vt:variant>
      <vt:variant>
        <vt:i4>54</vt:i4>
      </vt:variant>
      <vt:variant>
        <vt:i4>0</vt:i4>
      </vt:variant>
      <vt:variant>
        <vt:i4>5</vt:i4>
      </vt:variant>
      <vt:variant>
        <vt:lpwstr>consultantplus://offline/ref=9F5461F50CFD1D9D4641CB1A9DBBD55929EDBDB7E62553E462DA0B59D436827990ACBE52FFA9BED231C68A0B4866E8D2735CE9A3yAe2G</vt:lpwstr>
      </vt:variant>
      <vt:variant>
        <vt:lpwstr/>
      </vt:variant>
      <vt:variant>
        <vt:i4>6881383</vt:i4>
      </vt:variant>
      <vt:variant>
        <vt:i4>51</vt:i4>
      </vt:variant>
      <vt:variant>
        <vt:i4>0</vt:i4>
      </vt:variant>
      <vt:variant>
        <vt:i4>5</vt:i4>
      </vt:variant>
      <vt:variant>
        <vt:lpwstr>consultantplus://offline/ref=9F5461F50CFD1D9D4641CB1A9DBBD55929EDBDB7E62553E462DA0B59D436827990ACBE53F0A9BED231C68A0B4866E8D2735CE9A3yAe2G</vt:lpwstr>
      </vt:variant>
      <vt:variant>
        <vt:lpwstr/>
      </vt:variant>
      <vt:variant>
        <vt:i4>3932270</vt:i4>
      </vt:variant>
      <vt:variant>
        <vt:i4>48</vt:i4>
      </vt:variant>
      <vt:variant>
        <vt:i4>0</vt:i4>
      </vt:variant>
      <vt:variant>
        <vt:i4>5</vt:i4>
      </vt:variant>
      <vt:variant>
        <vt:lpwstr>consultantplus://offline/ref=9F5461F50CFD1D9D4641CB1A9DBBD55929EDBDB7E62553E462DA0B59D436827990ACBE56F9A2EB817598D35A042DE4D26540E8A1BCE1967By3e3G</vt:lpwstr>
      </vt:variant>
      <vt:variant>
        <vt:lpwstr/>
      </vt:variant>
      <vt:variant>
        <vt:i4>3932266</vt:i4>
      </vt:variant>
      <vt:variant>
        <vt:i4>45</vt:i4>
      </vt:variant>
      <vt:variant>
        <vt:i4>0</vt:i4>
      </vt:variant>
      <vt:variant>
        <vt:i4>5</vt:i4>
      </vt:variant>
      <vt:variant>
        <vt:lpwstr>consultantplus://offline/ref=9F5461F50CFD1D9D4641CB1A9DBBD55929EDBDB7E62553E462DA0B59D436827990ACBE56F9A2EB827298D35A042DE4D26540E8A1BCE1967By3e3G</vt:lpwstr>
      </vt:variant>
      <vt:variant>
        <vt:lpwstr/>
      </vt:variant>
      <vt:variant>
        <vt:i4>6881331</vt:i4>
      </vt:variant>
      <vt:variant>
        <vt:i4>42</vt:i4>
      </vt:variant>
      <vt:variant>
        <vt:i4>0</vt:i4>
      </vt:variant>
      <vt:variant>
        <vt:i4>5</vt:i4>
      </vt:variant>
      <vt:variant>
        <vt:lpwstr>consultantplus://offline/ref=9F5461F50CFD1D9D4641CB1A9DBBD55929EDBDB7E62553E462DA0B59D436827990ACBE54FCA9BED231C68A0B4866E8D2735CE9A3yAe2G</vt:lpwstr>
      </vt:variant>
      <vt:variant>
        <vt:lpwstr/>
      </vt:variant>
      <vt:variant>
        <vt:i4>6881335</vt:i4>
      </vt:variant>
      <vt:variant>
        <vt:i4>39</vt:i4>
      </vt:variant>
      <vt:variant>
        <vt:i4>0</vt:i4>
      </vt:variant>
      <vt:variant>
        <vt:i4>5</vt:i4>
      </vt:variant>
      <vt:variant>
        <vt:lpwstr>consultantplus://offline/ref=9F5461F50CFD1D9D4641CB1A9DBBD55929EDBDB7E62553E462DA0B59D436827990ACBE55FFA9BED231C68A0B4866E8D2735CE9A3yAe2G</vt:lpwstr>
      </vt:variant>
      <vt:variant>
        <vt:lpwstr/>
      </vt:variant>
      <vt:variant>
        <vt:i4>6881328</vt:i4>
      </vt:variant>
      <vt:variant>
        <vt:i4>36</vt:i4>
      </vt:variant>
      <vt:variant>
        <vt:i4>0</vt:i4>
      </vt:variant>
      <vt:variant>
        <vt:i4>5</vt:i4>
      </vt:variant>
      <vt:variant>
        <vt:lpwstr>consultantplus://offline/ref=9F5461F50CFD1D9D4641CB1A9DBBD55929EDBDB7E62553E462DA0B59D436827990ACBE55FAA9BED231C68A0B4866E8D2735CE9A3yAe2G</vt:lpwstr>
      </vt:variant>
      <vt:variant>
        <vt:lpwstr/>
      </vt:variant>
      <vt:variant>
        <vt:i4>3932221</vt:i4>
      </vt:variant>
      <vt:variant>
        <vt:i4>33</vt:i4>
      </vt:variant>
      <vt:variant>
        <vt:i4>0</vt:i4>
      </vt:variant>
      <vt:variant>
        <vt:i4>5</vt:i4>
      </vt:variant>
      <vt:variant>
        <vt:lpwstr>consultantplus://offline/ref=9F5461F50CFD1D9D4641CB1A9DBBD55929EDBDB7E62553E462DA0B59D436827990ACBE56F9A2EB837D98D35A042DE4D26540E8A1BCE1967By3e3G</vt:lpwstr>
      </vt:variant>
      <vt:variant>
        <vt:lpwstr/>
      </vt:variant>
      <vt:variant>
        <vt:i4>3932265</vt:i4>
      </vt:variant>
      <vt:variant>
        <vt:i4>30</vt:i4>
      </vt:variant>
      <vt:variant>
        <vt:i4>0</vt:i4>
      </vt:variant>
      <vt:variant>
        <vt:i4>5</vt:i4>
      </vt:variant>
      <vt:variant>
        <vt:lpwstr>consultantplus://offline/ref=9F5461F50CFD1D9D4641CB1A9DBBD55929EDBDB7E62553E462DA0B59D436827990ACBE56F9A2EB837098D35A042DE4D26540E8A1BCE1967By3e3G</vt:lpwstr>
      </vt:variant>
      <vt:variant>
        <vt:lpwstr/>
      </vt:variant>
      <vt:variant>
        <vt:i4>6881378</vt:i4>
      </vt:variant>
      <vt:variant>
        <vt:i4>27</vt:i4>
      </vt:variant>
      <vt:variant>
        <vt:i4>0</vt:i4>
      </vt:variant>
      <vt:variant>
        <vt:i4>5</vt:i4>
      </vt:variant>
      <vt:variant>
        <vt:lpwstr>consultantplus://offline/ref=9F5461F50CFD1D9D4641CB1A9DBBD55929EDBDB7E62553E462DA0B59D436827990ACBE56F0A9BED231C68A0B4866E8D2735CE9A3yAe2G</vt:lpwstr>
      </vt:variant>
      <vt:variant>
        <vt:lpwstr/>
      </vt:variant>
      <vt:variant>
        <vt:i4>3080289</vt:i4>
      </vt:variant>
      <vt:variant>
        <vt:i4>15</vt:i4>
      </vt:variant>
      <vt:variant>
        <vt:i4>0</vt:i4>
      </vt:variant>
      <vt:variant>
        <vt:i4>5</vt:i4>
      </vt:variant>
      <vt:variant>
        <vt:lpwstr>consultantplus://offline/ref=AA80B18CDA3AB94C87712BE62F9C7E2D96681583B6EDFC3398E8C15006EBD63A4232B6EA28AB4F04011CAEDCB2450BA5909C8B366FACA8EFq3P3N</vt:lpwstr>
      </vt:variant>
      <vt:variant>
        <vt:lpwstr/>
      </vt:variant>
      <vt:variant>
        <vt:i4>2818108</vt:i4>
      </vt:variant>
      <vt:variant>
        <vt:i4>12</vt:i4>
      </vt:variant>
      <vt:variant>
        <vt:i4>0</vt:i4>
      </vt:variant>
      <vt:variant>
        <vt:i4>5</vt:i4>
      </vt:variant>
      <vt:variant>
        <vt:lpwstr>consultantplus://offline/ref=AA80B18CDA3AB94C87712BE62F9C7E2D96681583B6EDFC3398E8C15006EBD63A4232B6EA2BAF4C0D5246BED8FB1205B9938B953D71ACqAP8N</vt:lpwstr>
      </vt:variant>
      <vt:variant>
        <vt:lpwstr/>
      </vt:variant>
      <vt:variant>
        <vt:i4>2818103</vt:i4>
      </vt:variant>
      <vt:variant>
        <vt:i4>9</vt:i4>
      </vt:variant>
      <vt:variant>
        <vt:i4>0</vt:i4>
      </vt:variant>
      <vt:variant>
        <vt:i4>5</vt:i4>
      </vt:variant>
      <vt:variant>
        <vt:lpwstr>consultantplus://offline/ref=AA80B18CDA3AB94C87712BE62F9C7E2D96681583B6EDFC3398E8C15006EBD63A4232B6E92CAE420D5246BED8FB1205B9938B953D71ACqAP8N</vt:lpwstr>
      </vt:variant>
      <vt:variant>
        <vt:lpwstr/>
      </vt:variant>
      <vt:variant>
        <vt:i4>2818150</vt:i4>
      </vt:variant>
      <vt:variant>
        <vt:i4>6</vt:i4>
      </vt:variant>
      <vt:variant>
        <vt:i4>0</vt:i4>
      </vt:variant>
      <vt:variant>
        <vt:i4>5</vt:i4>
      </vt:variant>
      <vt:variant>
        <vt:lpwstr>consultantplus://offline/ref=AA80B18CDA3AB94C87712BE62F9C7E2D96681583B6EDFC3398E8C15006EBD63A4232B6E92CAE4C0D5246BED8FB1205B9938B953D71ACqAP8N</vt:lpwstr>
      </vt:variant>
      <vt:variant>
        <vt:lpwstr/>
      </vt:variant>
      <vt:variant>
        <vt:i4>7077992</vt:i4>
      </vt:variant>
      <vt:variant>
        <vt:i4>3</vt:i4>
      </vt:variant>
      <vt:variant>
        <vt:i4>0</vt:i4>
      </vt:variant>
      <vt:variant>
        <vt:i4>5</vt:i4>
      </vt:variant>
      <vt:variant>
        <vt:lpwstr>consultantplus://offline/ref=C7FFAD6DA156FBE922FD052BCCC0022A5E0526246196C333A01FB0F4104E09910934D83CEF65391BE3A14F0C496E6605B6EB114EA15208C7WDF1N</vt:lpwstr>
      </vt:variant>
      <vt:variant>
        <vt:lpwstr/>
      </vt:variant>
      <vt:variant>
        <vt:i4>74055728</vt:i4>
      </vt:variant>
      <vt:variant>
        <vt:i4>0</vt:i4>
      </vt:variant>
      <vt:variant>
        <vt:i4>0</vt:i4>
      </vt:variant>
      <vt:variant>
        <vt:i4>5</vt:i4>
      </vt:variant>
      <vt:variant>
        <vt:lpwstr/>
      </vt:variant>
      <vt:variant>
        <vt:lpwstr>_Часть_III._ГРАДОСТРОИТЕЛЬНЫЕ</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ОКСАНА</cp:lastModifiedBy>
  <cp:revision>2</cp:revision>
  <cp:lastPrinted>2023-01-18T08:23:00Z</cp:lastPrinted>
  <dcterms:created xsi:type="dcterms:W3CDTF">2023-01-18T08:30:00Z</dcterms:created>
  <dcterms:modified xsi:type="dcterms:W3CDTF">2023-01-18T08:30:00Z</dcterms:modified>
</cp:coreProperties>
</file>