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040" w:rsidRDefault="00850040" w:rsidP="00F3442C">
      <w:pPr>
        <w:ind w:firstLine="708"/>
        <w:jc w:val="both"/>
        <w:rPr>
          <w:snapToGrid w:val="0"/>
          <w:szCs w:val="28"/>
        </w:rPr>
      </w:pPr>
    </w:p>
    <w:p w:rsidR="005A2021" w:rsidRDefault="00FD194E" w:rsidP="005A2021">
      <w:pPr>
        <w:pStyle w:val="1"/>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57.75pt">
            <v:imagedata r:id="rId8" o:title=""/>
          </v:shape>
        </w:pict>
      </w:r>
      <w:r w:rsidR="005A2021">
        <w:rPr>
          <w:b w:val="0"/>
        </w:rPr>
        <w:t xml:space="preserve"> </w:t>
      </w:r>
    </w:p>
    <w:p w:rsidR="005A2021" w:rsidRDefault="005A2021" w:rsidP="005A2021">
      <w:pPr>
        <w:jc w:val="center"/>
        <w:rPr>
          <w:b/>
        </w:rPr>
      </w:pPr>
      <w:r>
        <w:rPr>
          <w:b/>
        </w:rPr>
        <w:t xml:space="preserve">Российская Федерация </w:t>
      </w:r>
    </w:p>
    <w:p w:rsidR="005A2021" w:rsidRDefault="005A2021" w:rsidP="005A2021">
      <w:pPr>
        <w:jc w:val="center"/>
        <w:rPr>
          <w:b/>
        </w:rPr>
      </w:pPr>
      <w:r>
        <w:rPr>
          <w:b/>
        </w:rPr>
        <w:t>Новгородская область Маловишерский район</w:t>
      </w:r>
    </w:p>
    <w:p w:rsidR="005A2021" w:rsidRDefault="005A2021" w:rsidP="005A2021">
      <w:pPr>
        <w:pStyle w:val="1"/>
        <w:rPr>
          <w:sz w:val="18"/>
        </w:rPr>
      </w:pPr>
    </w:p>
    <w:p w:rsidR="005A2021" w:rsidRDefault="005A2021" w:rsidP="005A2021">
      <w:pPr>
        <w:jc w:val="center"/>
        <w:rPr>
          <w:b/>
          <w:sz w:val="26"/>
        </w:rPr>
      </w:pPr>
      <w:r>
        <w:rPr>
          <w:b/>
          <w:sz w:val="26"/>
        </w:rPr>
        <w:t>АДМИНИСТРАЦИЯ ВЕРЕБЬИНСКОГО СЕЛЬСКОГО ПОСЕЛЕНИЯ</w:t>
      </w:r>
    </w:p>
    <w:p w:rsidR="005A2021" w:rsidRDefault="005A2021" w:rsidP="005A2021">
      <w:pPr>
        <w:jc w:val="center"/>
        <w:rPr>
          <w:sz w:val="22"/>
        </w:rPr>
      </w:pPr>
    </w:p>
    <w:p w:rsidR="005A2021" w:rsidRDefault="005A2021" w:rsidP="005A2021">
      <w:pPr>
        <w:pStyle w:val="3"/>
        <w:rPr>
          <w:b w:val="0"/>
          <w:sz w:val="32"/>
        </w:rPr>
      </w:pPr>
      <w:r>
        <w:rPr>
          <w:b w:val="0"/>
          <w:sz w:val="32"/>
        </w:rPr>
        <w:t>П О С Т А Н О В Л Е Н И Е</w:t>
      </w:r>
    </w:p>
    <w:p w:rsidR="005A2021" w:rsidRDefault="005A2021" w:rsidP="005A2021">
      <w:pPr>
        <w:jc w:val="both"/>
      </w:pPr>
      <w:r>
        <w:tab/>
      </w:r>
    </w:p>
    <w:p w:rsidR="005A2021" w:rsidRPr="00077062" w:rsidRDefault="000409D3" w:rsidP="005A2021">
      <w:pPr>
        <w:jc w:val="both"/>
        <w:rPr>
          <w:sz w:val="24"/>
        </w:rPr>
      </w:pPr>
      <w:r w:rsidRPr="00E9116E">
        <w:rPr>
          <w:sz w:val="24"/>
        </w:rPr>
        <w:t xml:space="preserve">от     </w:t>
      </w:r>
      <w:r w:rsidR="001E30B8">
        <w:rPr>
          <w:sz w:val="24"/>
        </w:rPr>
        <w:t>01</w:t>
      </w:r>
      <w:r w:rsidR="00E9116E" w:rsidRPr="00E9116E">
        <w:rPr>
          <w:sz w:val="24"/>
        </w:rPr>
        <w:t>.0</w:t>
      </w:r>
      <w:r w:rsidR="001E30B8">
        <w:rPr>
          <w:sz w:val="24"/>
        </w:rPr>
        <w:t>3</w:t>
      </w:r>
      <w:r w:rsidR="00E9116E" w:rsidRPr="00E9116E">
        <w:rPr>
          <w:sz w:val="24"/>
        </w:rPr>
        <w:t>.2021</w:t>
      </w:r>
      <w:r w:rsidRPr="00E9116E">
        <w:rPr>
          <w:sz w:val="24"/>
        </w:rPr>
        <w:t xml:space="preserve">   № </w:t>
      </w:r>
      <w:r w:rsidR="00E9116E" w:rsidRPr="00E9116E">
        <w:rPr>
          <w:sz w:val="24"/>
        </w:rPr>
        <w:t xml:space="preserve"> 1</w:t>
      </w:r>
      <w:r w:rsidR="001E30B8">
        <w:rPr>
          <w:sz w:val="24"/>
        </w:rPr>
        <w:t>7</w:t>
      </w:r>
    </w:p>
    <w:p w:rsidR="005A2021" w:rsidRPr="00077062" w:rsidRDefault="005A2021" w:rsidP="005A2021">
      <w:pPr>
        <w:jc w:val="both"/>
        <w:rPr>
          <w:sz w:val="24"/>
        </w:rPr>
      </w:pPr>
      <w:r w:rsidRPr="00077062">
        <w:rPr>
          <w:sz w:val="24"/>
        </w:rPr>
        <w:t>д. Веребье</w:t>
      </w:r>
    </w:p>
    <w:p w:rsidR="005A2021" w:rsidRDefault="005A2021" w:rsidP="005A2021">
      <w:pPr>
        <w:jc w:val="both"/>
      </w:pPr>
    </w:p>
    <w:p w:rsidR="005A2021" w:rsidRDefault="005A2021" w:rsidP="005A2021">
      <w:pPr>
        <w:spacing w:line="240" w:lineRule="exact"/>
        <w:jc w:val="both"/>
        <w:rPr>
          <w:b/>
          <w:szCs w:val="28"/>
        </w:rPr>
      </w:pPr>
      <w:r w:rsidRPr="00D15E09">
        <w:rPr>
          <w:b/>
          <w:szCs w:val="28"/>
        </w:rPr>
        <w:t>О</w:t>
      </w:r>
      <w:r>
        <w:rPr>
          <w:b/>
          <w:szCs w:val="28"/>
        </w:rPr>
        <w:t>б утверждении Положе</w:t>
      </w:r>
      <w:r>
        <w:rPr>
          <w:b/>
          <w:szCs w:val="28"/>
        </w:rPr>
        <w:softHyphen/>
        <w:t>ния</w:t>
      </w:r>
    </w:p>
    <w:p w:rsidR="005A2021" w:rsidRDefault="005A2021" w:rsidP="005A2021">
      <w:pPr>
        <w:spacing w:line="240" w:lineRule="exact"/>
        <w:jc w:val="both"/>
        <w:rPr>
          <w:b/>
          <w:szCs w:val="28"/>
        </w:rPr>
      </w:pPr>
      <w:r>
        <w:rPr>
          <w:b/>
          <w:szCs w:val="28"/>
        </w:rPr>
        <w:t xml:space="preserve">о составе, порядке подготовки </w:t>
      </w:r>
    </w:p>
    <w:p w:rsidR="005A2021" w:rsidRDefault="005A2021" w:rsidP="005A2021">
      <w:pPr>
        <w:spacing w:line="240" w:lineRule="exact"/>
        <w:jc w:val="both"/>
        <w:rPr>
          <w:b/>
          <w:szCs w:val="28"/>
        </w:rPr>
      </w:pPr>
      <w:r>
        <w:rPr>
          <w:b/>
          <w:szCs w:val="28"/>
        </w:rPr>
        <w:t>генерального плана поселения</w:t>
      </w:r>
    </w:p>
    <w:p w:rsidR="005A2021" w:rsidRPr="000E5484" w:rsidRDefault="005A2021" w:rsidP="005A2021">
      <w:pPr>
        <w:spacing w:line="240" w:lineRule="exact"/>
        <w:jc w:val="both"/>
        <w:rPr>
          <w:b/>
          <w:szCs w:val="28"/>
        </w:rPr>
      </w:pPr>
      <w:r>
        <w:rPr>
          <w:b/>
          <w:szCs w:val="28"/>
        </w:rPr>
        <w:t>и по</w:t>
      </w:r>
      <w:r>
        <w:rPr>
          <w:b/>
          <w:szCs w:val="28"/>
        </w:rPr>
        <w:softHyphen/>
        <w:t>рядка внесения в него из</w:t>
      </w:r>
      <w:r>
        <w:rPr>
          <w:b/>
          <w:szCs w:val="28"/>
        </w:rPr>
        <w:softHyphen/>
        <w:t>менений</w:t>
      </w:r>
    </w:p>
    <w:p w:rsidR="005A2021" w:rsidRDefault="005A2021" w:rsidP="005A2021">
      <w:pPr>
        <w:jc w:val="both"/>
        <w:rPr>
          <w:b/>
          <w:sz w:val="24"/>
        </w:rPr>
      </w:pPr>
    </w:p>
    <w:p w:rsidR="00275BDF" w:rsidRDefault="00275BDF" w:rsidP="00F3442C">
      <w:pPr>
        <w:ind w:firstLine="708"/>
        <w:jc w:val="both"/>
        <w:rPr>
          <w:snapToGrid w:val="0"/>
          <w:szCs w:val="28"/>
        </w:rPr>
      </w:pPr>
    </w:p>
    <w:p w:rsidR="00460FE6" w:rsidRDefault="00460FE6" w:rsidP="00460FE6">
      <w:pPr>
        <w:ind w:firstLine="709"/>
        <w:jc w:val="both"/>
        <w:rPr>
          <w:szCs w:val="28"/>
        </w:rPr>
      </w:pPr>
      <w:r w:rsidRPr="00460FE6">
        <w:rPr>
          <w:szCs w:val="28"/>
        </w:rPr>
        <w:t xml:space="preserve">В соответствии с </w:t>
      </w:r>
      <w:r w:rsidR="00683EBD" w:rsidRPr="00951017">
        <w:t xml:space="preserve">Градостроительным кодексом Российской Федерации, Федеральным </w:t>
      </w:r>
      <w:hyperlink r:id="rId9" w:history="1">
        <w:r w:rsidR="00683EBD" w:rsidRPr="00951017">
          <w:t>законом</w:t>
        </w:r>
      </w:hyperlink>
      <w:r w:rsidR="00F34B75">
        <w:t xml:space="preserve"> от 06 октября </w:t>
      </w:r>
      <w:r w:rsidR="00683EBD" w:rsidRPr="00951017">
        <w:t xml:space="preserve">2003 </w:t>
      </w:r>
      <w:r w:rsidR="00F34B75">
        <w:t xml:space="preserve">года </w:t>
      </w:r>
      <w:r w:rsidR="00683EBD" w:rsidRPr="00951017">
        <w:t>№ 131-ФЗ «Об общих принципах организации местного самоуправления в Российской Федерации», Методическими рекомендациями по разработке проектов генеральных планов поселений и  городских округов, утвержденны</w:t>
      </w:r>
      <w:r w:rsidR="00F34B75">
        <w:t>ми</w:t>
      </w:r>
      <w:r w:rsidR="00683EBD" w:rsidRPr="00951017">
        <w:t xml:space="preserve"> Приказом Минрегион</w:t>
      </w:r>
      <w:r w:rsidR="00F34B75">
        <w:t xml:space="preserve">а Российской Федерации от 26 мая </w:t>
      </w:r>
      <w:r w:rsidR="00683EBD" w:rsidRPr="00951017">
        <w:t>2011</w:t>
      </w:r>
      <w:r w:rsidR="00F34B75">
        <w:t xml:space="preserve"> года</w:t>
      </w:r>
      <w:r w:rsidR="00683EBD" w:rsidRPr="00951017">
        <w:t xml:space="preserve"> № 244</w:t>
      </w:r>
      <w:r>
        <w:rPr>
          <w:szCs w:val="28"/>
        </w:rPr>
        <w:t>,</w:t>
      </w:r>
    </w:p>
    <w:p w:rsidR="00460FE6" w:rsidRPr="00460FE6" w:rsidRDefault="00460FE6" w:rsidP="00460FE6">
      <w:pPr>
        <w:jc w:val="both"/>
        <w:rPr>
          <w:szCs w:val="28"/>
        </w:rPr>
      </w:pPr>
      <w:r>
        <w:rPr>
          <w:b/>
          <w:szCs w:val="28"/>
        </w:rPr>
        <w:t>ПОСТАНОВЛЯЮ</w:t>
      </w:r>
      <w:r w:rsidRPr="00460FE6">
        <w:rPr>
          <w:b/>
          <w:szCs w:val="28"/>
        </w:rPr>
        <w:t>:</w:t>
      </w:r>
    </w:p>
    <w:p w:rsidR="00683EBD" w:rsidRPr="00951017" w:rsidRDefault="00460FE6" w:rsidP="005A2021">
      <w:pPr>
        <w:widowControl w:val="0"/>
        <w:autoSpaceDE w:val="0"/>
        <w:autoSpaceDN w:val="0"/>
        <w:adjustRightInd w:val="0"/>
        <w:spacing w:before="120"/>
        <w:ind w:firstLine="709"/>
        <w:jc w:val="both"/>
      </w:pPr>
      <w:r>
        <w:rPr>
          <w:szCs w:val="28"/>
        </w:rPr>
        <w:t xml:space="preserve">1. </w:t>
      </w:r>
      <w:r w:rsidR="00683EBD" w:rsidRPr="00951017">
        <w:t xml:space="preserve">Утвердить </w:t>
      </w:r>
      <w:r w:rsidR="00683EBD">
        <w:t xml:space="preserve">прилагаемое </w:t>
      </w:r>
      <w:hyperlink w:anchor="Par27" w:history="1">
        <w:r w:rsidR="00683EBD" w:rsidRPr="00951017">
          <w:t>Положение</w:t>
        </w:r>
      </w:hyperlink>
      <w:r w:rsidR="00683EBD" w:rsidRPr="00951017">
        <w:t xml:space="preserve"> о составе, порядке подготовки генеральн</w:t>
      </w:r>
      <w:r w:rsidR="005A2021">
        <w:t>ого</w:t>
      </w:r>
      <w:r w:rsidR="00683EBD" w:rsidRPr="00951017">
        <w:t xml:space="preserve"> план</w:t>
      </w:r>
      <w:r w:rsidR="005A2021">
        <w:t>а поселения</w:t>
      </w:r>
      <w:r w:rsidR="00683EBD" w:rsidRPr="00951017">
        <w:t xml:space="preserve"> и</w:t>
      </w:r>
      <w:r w:rsidR="00683EBD">
        <w:t xml:space="preserve"> порядке</w:t>
      </w:r>
      <w:r w:rsidR="00683EBD" w:rsidRPr="00951017">
        <w:t xml:space="preserve"> внесения в н</w:t>
      </w:r>
      <w:r w:rsidR="005A2021">
        <w:t>его</w:t>
      </w:r>
      <w:r w:rsidR="00683EBD" w:rsidRPr="00951017">
        <w:t xml:space="preserve"> изменений.</w:t>
      </w:r>
    </w:p>
    <w:p w:rsidR="005A2021" w:rsidRPr="00C74A46" w:rsidRDefault="005A2021" w:rsidP="005A2021">
      <w:pPr>
        <w:ind w:firstLine="709"/>
        <w:jc w:val="both"/>
        <w:rPr>
          <w:szCs w:val="28"/>
        </w:rPr>
      </w:pPr>
      <w:r>
        <w:rPr>
          <w:szCs w:val="28"/>
        </w:rPr>
        <w:t>2</w:t>
      </w:r>
      <w:r w:rsidRPr="00C74A46">
        <w:rPr>
          <w:szCs w:val="28"/>
        </w:rPr>
        <w:t xml:space="preserve">.Опубликовать постановление в бюллетене «Веребьинский вестник» и разместить на официальном </w:t>
      </w:r>
      <w:r>
        <w:rPr>
          <w:szCs w:val="28"/>
        </w:rPr>
        <w:t xml:space="preserve">сайте Администрации поселения в </w:t>
      </w:r>
      <w:r w:rsidRPr="00C74A46">
        <w:rPr>
          <w:szCs w:val="28"/>
        </w:rPr>
        <w:t>информационно-телекоммуникационной сети «Интернет».</w:t>
      </w:r>
    </w:p>
    <w:p w:rsidR="005A2021" w:rsidRPr="00C74A46" w:rsidRDefault="005A2021" w:rsidP="005A2021">
      <w:pPr>
        <w:autoSpaceDE w:val="0"/>
        <w:autoSpaceDN w:val="0"/>
        <w:adjustRightInd w:val="0"/>
        <w:ind w:firstLine="708"/>
        <w:jc w:val="both"/>
      </w:pPr>
    </w:p>
    <w:p w:rsidR="005A2021" w:rsidRPr="00C74A46" w:rsidRDefault="005A2021" w:rsidP="005A2021">
      <w:pPr>
        <w:autoSpaceDE w:val="0"/>
        <w:autoSpaceDN w:val="0"/>
        <w:adjustRightInd w:val="0"/>
        <w:ind w:firstLine="708"/>
        <w:jc w:val="both"/>
      </w:pPr>
    </w:p>
    <w:p w:rsidR="005A2021" w:rsidRPr="00C74A46" w:rsidRDefault="005A2021" w:rsidP="005A2021"/>
    <w:p w:rsidR="005A2021" w:rsidRDefault="005A2021" w:rsidP="005A2021">
      <w:r w:rsidRPr="00C74A46">
        <w:t xml:space="preserve">Глава администрации поселения   </w:t>
      </w:r>
      <w:r>
        <w:t xml:space="preserve">       </w:t>
      </w:r>
      <w:r w:rsidRPr="00C74A46">
        <w:t>Т.В</w:t>
      </w:r>
      <w:r>
        <w:t xml:space="preserve">. Тимофеева               </w:t>
      </w:r>
    </w:p>
    <w:p w:rsidR="00850040" w:rsidRDefault="00850040" w:rsidP="000E7780">
      <w:pPr>
        <w:ind w:left="5529"/>
        <w:jc w:val="center"/>
      </w:pPr>
    </w:p>
    <w:p w:rsidR="00275BDF" w:rsidRDefault="00275BDF" w:rsidP="000E7780">
      <w:pPr>
        <w:ind w:left="5529"/>
        <w:jc w:val="center"/>
      </w:pPr>
    </w:p>
    <w:p w:rsidR="00275BDF" w:rsidRDefault="00275BDF" w:rsidP="000E7780">
      <w:pPr>
        <w:ind w:left="5529"/>
        <w:jc w:val="center"/>
        <w:sectPr w:rsidR="00275BDF" w:rsidSect="00440E5D">
          <w:headerReference w:type="even" r:id="rId10"/>
          <w:headerReference w:type="default" r:id="rId11"/>
          <w:pgSz w:w="11907" w:h="16840" w:code="9"/>
          <w:pgMar w:top="567" w:right="567" w:bottom="567" w:left="1701" w:header="567" w:footer="567" w:gutter="0"/>
          <w:cols w:space="708"/>
          <w:titlePg/>
          <w:docGrid w:linePitch="381"/>
        </w:sectPr>
      </w:pPr>
    </w:p>
    <w:p w:rsidR="00850040" w:rsidRDefault="00850040" w:rsidP="000E7780">
      <w:pPr>
        <w:ind w:left="5529"/>
        <w:jc w:val="center"/>
      </w:pPr>
    </w:p>
    <w:p w:rsidR="005A2021" w:rsidRPr="002F6081" w:rsidRDefault="005A2021" w:rsidP="005A2021">
      <w:pPr>
        <w:pStyle w:val="ConsPlusNonformat"/>
        <w:jc w:val="right"/>
        <w:rPr>
          <w:rFonts w:ascii="Times New Roman" w:hAnsi="Times New Roman" w:cs="Times New Roman"/>
          <w:sz w:val="24"/>
          <w:szCs w:val="24"/>
        </w:rPr>
      </w:pPr>
      <w:r>
        <w:rPr>
          <w:rFonts w:ascii="Times New Roman" w:hAnsi="Times New Roman" w:cs="Times New Roman"/>
          <w:sz w:val="24"/>
          <w:szCs w:val="24"/>
        </w:rPr>
        <w:t>Утверждено</w:t>
      </w:r>
      <w:r w:rsidRPr="002F6081">
        <w:rPr>
          <w:rFonts w:ascii="Times New Roman" w:hAnsi="Times New Roman" w:cs="Times New Roman"/>
          <w:sz w:val="24"/>
          <w:szCs w:val="24"/>
        </w:rPr>
        <w:t xml:space="preserve"> </w:t>
      </w:r>
    </w:p>
    <w:p w:rsidR="005A2021" w:rsidRPr="002F6081" w:rsidRDefault="005A2021" w:rsidP="005A2021">
      <w:pPr>
        <w:pStyle w:val="ConsPlusNonformat"/>
        <w:ind w:left="4245"/>
        <w:jc w:val="right"/>
        <w:rPr>
          <w:rFonts w:ascii="Times New Roman" w:hAnsi="Times New Roman" w:cs="Times New Roman"/>
          <w:sz w:val="24"/>
          <w:szCs w:val="24"/>
        </w:rPr>
      </w:pPr>
      <w:r w:rsidRPr="002F6081">
        <w:rPr>
          <w:rFonts w:ascii="Times New Roman" w:hAnsi="Times New Roman" w:cs="Times New Roman"/>
          <w:sz w:val="24"/>
          <w:szCs w:val="24"/>
        </w:rPr>
        <w:t xml:space="preserve">Постановлением Администрации </w:t>
      </w:r>
    </w:p>
    <w:p w:rsidR="005A2021" w:rsidRPr="002F6081" w:rsidRDefault="005A2021" w:rsidP="005A2021">
      <w:pPr>
        <w:pStyle w:val="ConsPlusNonformat"/>
        <w:ind w:left="4245"/>
        <w:jc w:val="right"/>
        <w:rPr>
          <w:rFonts w:ascii="Times New Roman" w:hAnsi="Times New Roman" w:cs="Times New Roman"/>
          <w:sz w:val="24"/>
          <w:szCs w:val="24"/>
        </w:rPr>
      </w:pPr>
      <w:r w:rsidRPr="002F6081">
        <w:rPr>
          <w:rFonts w:ascii="Times New Roman" w:hAnsi="Times New Roman" w:cs="Times New Roman"/>
          <w:sz w:val="24"/>
          <w:szCs w:val="24"/>
        </w:rPr>
        <w:t xml:space="preserve">Веребьинского сельского поселения </w:t>
      </w:r>
    </w:p>
    <w:p w:rsidR="005A2021" w:rsidRPr="002F6081" w:rsidRDefault="005A2021" w:rsidP="005A2021">
      <w:pPr>
        <w:pStyle w:val="ConsPlusNonformat"/>
        <w:ind w:left="3537" w:firstLine="708"/>
        <w:jc w:val="right"/>
        <w:rPr>
          <w:rFonts w:ascii="Times New Roman" w:hAnsi="Times New Roman" w:cs="Times New Roman"/>
          <w:sz w:val="24"/>
          <w:szCs w:val="24"/>
        </w:rPr>
      </w:pPr>
      <w:r w:rsidRPr="00E9116E">
        <w:rPr>
          <w:rFonts w:ascii="Times New Roman" w:hAnsi="Times New Roman" w:cs="Times New Roman"/>
          <w:sz w:val="24"/>
          <w:szCs w:val="24"/>
        </w:rPr>
        <w:t xml:space="preserve">от </w:t>
      </w:r>
      <w:r w:rsidR="001400B6" w:rsidRPr="00E9116E">
        <w:rPr>
          <w:rFonts w:ascii="Times New Roman" w:hAnsi="Times New Roman" w:cs="Times New Roman"/>
          <w:sz w:val="24"/>
          <w:szCs w:val="24"/>
        </w:rPr>
        <w:t xml:space="preserve">  </w:t>
      </w:r>
      <w:r w:rsidR="001E30B8">
        <w:rPr>
          <w:rFonts w:ascii="Times New Roman" w:hAnsi="Times New Roman" w:cs="Times New Roman"/>
          <w:sz w:val="24"/>
          <w:szCs w:val="24"/>
        </w:rPr>
        <w:t>01</w:t>
      </w:r>
      <w:r w:rsidR="00E9116E" w:rsidRPr="00E9116E">
        <w:rPr>
          <w:rFonts w:ascii="Times New Roman" w:hAnsi="Times New Roman" w:cs="Times New Roman"/>
          <w:sz w:val="24"/>
          <w:szCs w:val="24"/>
        </w:rPr>
        <w:t>.0</w:t>
      </w:r>
      <w:r w:rsidR="001E30B8">
        <w:rPr>
          <w:rFonts w:ascii="Times New Roman" w:hAnsi="Times New Roman" w:cs="Times New Roman"/>
          <w:sz w:val="24"/>
          <w:szCs w:val="24"/>
        </w:rPr>
        <w:t>3</w:t>
      </w:r>
      <w:bookmarkStart w:id="0" w:name="_GoBack"/>
      <w:bookmarkEnd w:id="0"/>
      <w:r w:rsidR="00E9116E" w:rsidRPr="00E9116E">
        <w:rPr>
          <w:rFonts w:ascii="Times New Roman" w:hAnsi="Times New Roman" w:cs="Times New Roman"/>
          <w:sz w:val="24"/>
          <w:szCs w:val="24"/>
        </w:rPr>
        <w:t>.2021</w:t>
      </w:r>
      <w:r w:rsidR="001400B6" w:rsidRPr="00E9116E">
        <w:rPr>
          <w:rFonts w:ascii="Times New Roman" w:hAnsi="Times New Roman" w:cs="Times New Roman"/>
          <w:sz w:val="24"/>
          <w:szCs w:val="24"/>
        </w:rPr>
        <w:t xml:space="preserve">    №</w:t>
      </w:r>
      <w:r w:rsidR="001E30B8">
        <w:rPr>
          <w:rFonts w:ascii="Times New Roman" w:hAnsi="Times New Roman" w:cs="Times New Roman"/>
          <w:sz w:val="24"/>
          <w:szCs w:val="24"/>
        </w:rPr>
        <w:t xml:space="preserve"> 17</w:t>
      </w:r>
      <w:r w:rsidR="001400B6" w:rsidRPr="00E9116E">
        <w:rPr>
          <w:rFonts w:ascii="Times New Roman" w:hAnsi="Times New Roman" w:cs="Times New Roman"/>
          <w:sz w:val="24"/>
          <w:szCs w:val="24"/>
        </w:rPr>
        <w:t xml:space="preserve"> </w:t>
      </w:r>
      <w:r w:rsidR="001400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081">
        <w:rPr>
          <w:rFonts w:ascii="Times New Roman" w:hAnsi="Times New Roman" w:cs="Times New Roman"/>
          <w:sz w:val="24"/>
          <w:szCs w:val="24"/>
        </w:rPr>
        <w:t xml:space="preserve"> </w:t>
      </w:r>
    </w:p>
    <w:p w:rsidR="00850040" w:rsidRDefault="00850040" w:rsidP="000E7780">
      <w:pPr>
        <w:pStyle w:val="ConsPlusNormal"/>
        <w:spacing w:line="240" w:lineRule="exact"/>
        <w:ind w:firstLine="540"/>
        <w:jc w:val="center"/>
        <w:rPr>
          <w:rFonts w:ascii="Times New Roman" w:hAnsi="Times New Roman" w:cs="Times New Roman"/>
          <w:b/>
          <w:sz w:val="28"/>
          <w:szCs w:val="28"/>
        </w:rPr>
      </w:pPr>
    </w:p>
    <w:p w:rsidR="009C0C73" w:rsidRPr="009C0C73" w:rsidRDefault="00505F05" w:rsidP="00C707EE">
      <w:pPr>
        <w:pStyle w:val="ConsPlusTitle"/>
        <w:spacing w:line="240" w:lineRule="exact"/>
        <w:jc w:val="center"/>
        <w:rPr>
          <w:sz w:val="28"/>
          <w:szCs w:val="28"/>
        </w:rPr>
      </w:pPr>
      <w:r>
        <w:rPr>
          <w:sz w:val="28"/>
          <w:szCs w:val="28"/>
        </w:rPr>
        <w:t>ПОЛОЖЕНИЕ</w:t>
      </w:r>
    </w:p>
    <w:p w:rsidR="00C707EE" w:rsidRDefault="00B643A6" w:rsidP="00460FE6">
      <w:pPr>
        <w:pStyle w:val="ConsPlusNormal"/>
        <w:widowControl/>
        <w:spacing w:before="120" w:line="240" w:lineRule="exact"/>
        <w:ind w:firstLine="539"/>
        <w:jc w:val="center"/>
        <w:rPr>
          <w:rFonts w:ascii="Times New Roman" w:hAnsi="Times New Roman" w:cs="Times New Roman"/>
          <w:sz w:val="28"/>
          <w:szCs w:val="28"/>
        </w:rPr>
      </w:pPr>
      <w:r w:rsidRPr="00B643A6">
        <w:rPr>
          <w:rFonts w:ascii="Times New Roman" w:hAnsi="Times New Roman" w:cs="Times New Roman"/>
          <w:sz w:val="28"/>
          <w:szCs w:val="28"/>
        </w:rPr>
        <w:t>о составе</w:t>
      </w:r>
      <w:r w:rsidR="005A2021">
        <w:rPr>
          <w:rFonts w:ascii="Times New Roman" w:hAnsi="Times New Roman" w:cs="Times New Roman"/>
          <w:sz w:val="28"/>
          <w:szCs w:val="28"/>
        </w:rPr>
        <w:t>, порядке подготовки генерального плана</w:t>
      </w:r>
      <w:r w:rsidRPr="00B643A6">
        <w:rPr>
          <w:rFonts w:ascii="Times New Roman" w:hAnsi="Times New Roman" w:cs="Times New Roman"/>
          <w:sz w:val="28"/>
          <w:szCs w:val="28"/>
        </w:rPr>
        <w:t xml:space="preserve"> поселени</w:t>
      </w:r>
      <w:r w:rsidR="005A2021">
        <w:rPr>
          <w:rFonts w:ascii="Times New Roman" w:hAnsi="Times New Roman" w:cs="Times New Roman"/>
          <w:sz w:val="28"/>
          <w:szCs w:val="28"/>
        </w:rPr>
        <w:t>я и порядке внесения в него</w:t>
      </w:r>
      <w:r w:rsidRPr="00B643A6">
        <w:rPr>
          <w:rFonts w:ascii="Times New Roman" w:hAnsi="Times New Roman" w:cs="Times New Roman"/>
          <w:sz w:val="28"/>
          <w:szCs w:val="28"/>
        </w:rPr>
        <w:t xml:space="preserve"> изменений</w:t>
      </w:r>
    </w:p>
    <w:p w:rsidR="00B643A6" w:rsidRPr="00B643A6" w:rsidRDefault="00B643A6" w:rsidP="00B643A6">
      <w:pPr>
        <w:pStyle w:val="ConsPlusNormal"/>
        <w:ind w:firstLine="708"/>
        <w:rPr>
          <w:rFonts w:ascii="Times New Roman" w:hAnsi="Times New Roman" w:cs="Times New Roman"/>
          <w:b/>
          <w:sz w:val="28"/>
          <w:szCs w:val="28"/>
        </w:rPr>
      </w:pPr>
      <w:r w:rsidRPr="00B643A6">
        <w:rPr>
          <w:rFonts w:ascii="Times New Roman" w:hAnsi="Times New Roman" w:cs="Times New Roman"/>
          <w:b/>
          <w:sz w:val="28"/>
          <w:szCs w:val="28"/>
        </w:rPr>
        <w:t>1. Общие положения</w:t>
      </w:r>
    </w:p>
    <w:p w:rsidR="00B643A6" w:rsidRPr="00B643A6" w:rsidRDefault="00B643A6" w:rsidP="005A2021">
      <w:pPr>
        <w:pStyle w:val="ConsPlusNormal"/>
        <w:widowControl/>
        <w:spacing w:before="120" w:line="240" w:lineRule="exact"/>
        <w:ind w:firstLine="539"/>
        <w:jc w:val="center"/>
        <w:rPr>
          <w:rFonts w:ascii="Times New Roman" w:hAnsi="Times New Roman" w:cs="Times New Roman"/>
          <w:sz w:val="28"/>
          <w:szCs w:val="28"/>
        </w:rPr>
      </w:pPr>
      <w:r w:rsidRPr="00B643A6">
        <w:rPr>
          <w:rFonts w:ascii="Times New Roman" w:hAnsi="Times New Roman" w:cs="Times New Roman"/>
          <w:sz w:val="28"/>
          <w:szCs w:val="28"/>
        </w:rPr>
        <w:t xml:space="preserve">1.1. Настоящее Положение о составе, порядке подготовки </w:t>
      </w:r>
      <w:r w:rsidR="005A2021">
        <w:rPr>
          <w:rFonts w:ascii="Times New Roman" w:hAnsi="Times New Roman" w:cs="Times New Roman"/>
          <w:sz w:val="28"/>
          <w:szCs w:val="28"/>
        </w:rPr>
        <w:t>генерального плана</w:t>
      </w:r>
      <w:r w:rsidR="005A2021" w:rsidRPr="00B643A6">
        <w:rPr>
          <w:rFonts w:ascii="Times New Roman" w:hAnsi="Times New Roman" w:cs="Times New Roman"/>
          <w:sz w:val="28"/>
          <w:szCs w:val="28"/>
        </w:rPr>
        <w:t xml:space="preserve"> поселени</w:t>
      </w:r>
      <w:r w:rsidR="005A2021">
        <w:rPr>
          <w:rFonts w:ascii="Times New Roman" w:hAnsi="Times New Roman" w:cs="Times New Roman"/>
          <w:sz w:val="28"/>
          <w:szCs w:val="28"/>
        </w:rPr>
        <w:t>я и порядке внесения в него</w:t>
      </w:r>
      <w:r w:rsidR="005A2021" w:rsidRPr="00B643A6">
        <w:rPr>
          <w:rFonts w:ascii="Times New Roman" w:hAnsi="Times New Roman" w:cs="Times New Roman"/>
          <w:sz w:val="28"/>
          <w:szCs w:val="28"/>
        </w:rPr>
        <w:t xml:space="preserve"> изменений</w:t>
      </w:r>
      <w:r w:rsidR="005A2021">
        <w:rPr>
          <w:rFonts w:ascii="Times New Roman" w:hAnsi="Times New Roman" w:cs="Times New Roman"/>
          <w:sz w:val="28"/>
          <w:szCs w:val="28"/>
        </w:rPr>
        <w:t xml:space="preserve"> </w:t>
      </w:r>
      <w:r w:rsidRPr="00B643A6">
        <w:rPr>
          <w:rFonts w:ascii="Times New Roman" w:hAnsi="Times New Roman" w:cs="Times New Roman"/>
          <w:sz w:val="28"/>
          <w:szCs w:val="28"/>
        </w:rPr>
        <w:t xml:space="preserve">разработано в соответствии со </w:t>
      </w:r>
      <w:hyperlink r:id="rId12" w:history="1">
        <w:r w:rsidRPr="00B643A6">
          <w:rPr>
            <w:rFonts w:ascii="Times New Roman" w:hAnsi="Times New Roman" w:cs="Times New Roman"/>
            <w:sz w:val="28"/>
            <w:szCs w:val="28"/>
          </w:rPr>
          <w:t>статьями 8</w:t>
        </w:r>
      </w:hyperlink>
      <w:r w:rsidRPr="00B643A6">
        <w:rPr>
          <w:rFonts w:ascii="Times New Roman" w:hAnsi="Times New Roman" w:cs="Times New Roman"/>
          <w:sz w:val="28"/>
          <w:szCs w:val="28"/>
        </w:rPr>
        <w:t xml:space="preserve">, </w:t>
      </w:r>
      <w:hyperlink r:id="rId13" w:history="1">
        <w:r w:rsidRPr="00B643A6">
          <w:rPr>
            <w:rFonts w:ascii="Times New Roman" w:hAnsi="Times New Roman" w:cs="Times New Roman"/>
            <w:sz w:val="28"/>
            <w:szCs w:val="28"/>
          </w:rPr>
          <w:t>18</w:t>
        </w:r>
      </w:hyperlink>
      <w:r w:rsidRPr="00B643A6">
        <w:rPr>
          <w:rFonts w:ascii="Times New Roman" w:hAnsi="Times New Roman" w:cs="Times New Roman"/>
          <w:sz w:val="28"/>
          <w:szCs w:val="28"/>
        </w:rPr>
        <w:t xml:space="preserve">, </w:t>
      </w:r>
      <w:hyperlink r:id="rId14" w:history="1">
        <w:r w:rsidRPr="00B643A6">
          <w:rPr>
            <w:rFonts w:ascii="Times New Roman" w:hAnsi="Times New Roman" w:cs="Times New Roman"/>
            <w:sz w:val="28"/>
            <w:szCs w:val="28"/>
          </w:rPr>
          <w:t>23</w:t>
        </w:r>
      </w:hyperlink>
      <w:r w:rsidRPr="00B643A6">
        <w:rPr>
          <w:rFonts w:ascii="Times New Roman" w:hAnsi="Times New Roman" w:cs="Times New Roman"/>
          <w:sz w:val="28"/>
          <w:szCs w:val="28"/>
        </w:rPr>
        <w:t xml:space="preserve"> - </w:t>
      </w:r>
      <w:hyperlink r:id="rId15" w:history="1">
        <w:r w:rsidRPr="00B643A6">
          <w:rPr>
            <w:rFonts w:ascii="Times New Roman" w:hAnsi="Times New Roman" w:cs="Times New Roman"/>
            <w:sz w:val="28"/>
            <w:szCs w:val="28"/>
          </w:rPr>
          <w:t>25</w:t>
        </w:r>
      </w:hyperlink>
      <w:r w:rsidRPr="00B643A6">
        <w:rPr>
          <w:rFonts w:ascii="Times New Roman" w:hAnsi="Times New Roman" w:cs="Times New Roman"/>
          <w:sz w:val="28"/>
          <w:szCs w:val="28"/>
        </w:rPr>
        <w:t xml:space="preserve"> Градостроительного кодекса Российской Федерации, Методическими рекомендациями по разработке проектов генеральных планов поселений и  городских округов, утвержденными </w:t>
      </w:r>
      <w:r w:rsidR="00F34B75">
        <w:rPr>
          <w:rFonts w:ascii="Times New Roman" w:hAnsi="Times New Roman" w:cs="Times New Roman"/>
          <w:sz w:val="28"/>
          <w:szCs w:val="28"/>
        </w:rPr>
        <w:t>п</w:t>
      </w:r>
      <w:r w:rsidRPr="00B643A6">
        <w:rPr>
          <w:rFonts w:ascii="Times New Roman" w:hAnsi="Times New Roman" w:cs="Times New Roman"/>
          <w:sz w:val="28"/>
          <w:szCs w:val="28"/>
        </w:rPr>
        <w:t>риказом Министерства регионального развити</w:t>
      </w:r>
      <w:r w:rsidR="00F34B75">
        <w:rPr>
          <w:rFonts w:ascii="Times New Roman" w:hAnsi="Times New Roman" w:cs="Times New Roman"/>
          <w:sz w:val="28"/>
          <w:szCs w:val="28"/>
        </w:rPr>
        <w:t xml:space="preserve">я Российской Федерации от 26 мая </w:t>
      </w:r>
      <w:r w:rsidRPr="00B643A6">
        <w:rPr>
          <w:rFonts w:ascii="Times New Roman" w:hAnsi="Times New Roman" w:cs="Times New Roman"/>
          <w:sz w:val="28"/>
          <w:szCs w:val="28"/>
        </w:rPr>
        <w:t xml:space="preserve">2011 </w:t>
      </w:r>
      <w:r w:rsidR="00F34B75">
        <w:rPr>
          <w:rFonts w:ascii="Times New Roman" w:hAnsi="Times New Roman" w:cs="Times New Roman"/>
          <w:sz w:val="28"/>
          <w:szCs w:val="28"/>
        </w:rPr>
        <w:t xml:space="preserve">года </w:t>
      </w:r>
      <w:r w:rsidRPr="00B643A6">
        <w:rPr>
          <w:rFonts w:ascii="Times New Roman" w:hAnsi="Times New Roman" w:cs="Times New Roman"/>
          <w:sz w:val="28"/>
          <w:szCs w:val="28"/>
        </w:rPr>
        <w:t>№ 244.</w:t>
      </w:r>
    </w:p>
    <w:p w:rsidR="00600A33" w:rsidRPr="00B643A6" w:rsidRDefault="00600A33" w:rsidP="005A2021">
      <w:pPr>
        <w:pStyle w:val="ConsPlusNormal"/>
        <w:tabs>
          <w:tab w:val="left" w:pos="993"/>
        </w:tabs>
        <w:ind w:firstLine="709"/>
        <w:jc w:val="both"/>
        <w:rPr>
          <w:rFonts w:ascii="Times New Roman" w:hAnsi="Times New Roman" w:cs="Times New Roman"/>
          <w:sz w:val="28"/>
          <w:szCs w:val="28"/>
        </w:rPr>
      </w:pPr>
      <w:r w:rsidRPr="00600A33">
        <w:rPr>
          <w:rFonts w:ascii="Times New Roman" w:hAnsi="Times New Roman" w:cs="Times New Roman"/>
          <w:sz w:val="28"/>
          <w:szCs w:val="28"/>
        </w:rPr>
        <w:t xml:space="preserve">1.2. Положение устанавливает требования к составу, порядку подготовки и внесения изменений в генеральный план </w:t>
      </w:r>
      <w:r w:rsidR="005A2021">
        <w:rPr>
          <w:rFonts w:ascii="Times New Roman" w:hAnsi="Times New Roman" w:cs="Times New Roman"/>
          <w:sz w:val="28"/>
          <w:szCs w:val="28"/>
        </w:rPr>
        <w:t>Веребьинского сельского  поселения.</w:t>
      </w:r>
    </w:p>
    <w:p w:rsidR="00B643A6" w:rsidRPr="00B643A6" w:rsidRDefault="00B643A6" w:rsidP="00B643A6">
      <w:pPr>
        <w:pStyle w:val="ConsPlusNormal"/>
        <w:ind w:firstLine="708"/>
        <w:rPr>
          <w:rFonts w:ascii="Times New Roman" w:hAnsi="Times New Roman" w:cs="Times New Roman"/>
          <w:b/>
          <w:sz w:val="28"/>
          <w:szCs w:val="28"/>
        </w:rPr>
      </w:pPr>
      <w:r w:rsidRPr="00B643A6">
        <w:rPr>
          <w:rFonts w:ascii="Times New Roman" w:hAnsi="Times New Roman" w:cs="Times New Roman"/>
          <w:b/>
          <w:sz w:val="28"/>
          <w:szCs w:val="28"/>
        </w:rPr>
        <w:t>2. Общие требования к подготовке проекта генерального плана</w:t>
      </w:r>
    </w:p>
    <w:p w:rsidR="00B643A6" w:rsidRPr="00B643A6" w:rsidRDefault="00B643A6" w:rsidP="00B643A6">
      <w:pPr>
        <w:pStyle w:val="ConsPlusNormal"/>
        <w:ind w:firstLine="709"/>
        <w:jc w:val="both"/>
        <w:rPr>
          <w:rFonts w:ascii="Times New Roman" w:hAnsi="Times New Roman" w:cs="Times New Roman"/>
          <w:sz w:val="28"/>
          <w:szCs w:val="28"/>
        </w:rPr>
      </w:pPr>
      <w:r w:rsidRPr="00B643A6">
        <w:rPr>
          <w:rFonts w:ascii="Times New Roman" w:hAnsi="Times New Roman" w:cs="Times New Roman"/>
          <w:sz w:val="28"/>
          <w:szCs w:val="28"/>
        </w:rPr>
        <w:t>2.1. Подготовка проекта генерального плана  осуществляется на основании:</w:t>
      </w:r>
    </w:p>
    <w:p w:rsidR="00B643A6" w:rsidRPr="00B643A6" w:rsidRDefault="00B643A6" w:rsidP="00B643A6">
      <w:pPr>
        <w:pStyle w:val="ConsPlusNormal"/>
        <w:ind w:firstLine="709"/>
        <w:jc w:val="both"/>
        <w:rPr>
          <w:rFonts w:ascii="Times New Roman" w:hAnsi="Times New Roman" w:cs="Times New Roman"/>
          <w:sz w:val="28"/>
          <w:szCs w:val="28"/>
        </w:rPr>
      </w:pPr>
      <w:r w:rsidRPr="00B643A6">
        <w:rPr>
          <w:rFonts w:ascii="Times New Roman" w:hAnsi="Times New Roman" w:cs="Times New Roman"/>
          <w:sz w:val="28"/>
          <w:szCs w:val="28"/>
        </w:rPr>
        <w:t xml:space="preserve">постановления Администрации </w:t>
      </w:r>
      <w:r w:rsidR="005A2021">
        <w:rPr>
          <w:rFonts w:ascii="Times New Roman" w:hAnsi="Times New Roman" w:cs="Times New Roman"/>
          <w:sz w:val="28"/>
          <w:szCs w:val="28"/>
        </w:rPr>
        <w:t>сельского поселения</w:t>
      </w:r>
      <w:r w:rsidRPr="00B643A6">
        <w:rPr>
          <w:rFonts w:ascii="Times New Roman" w:hAnsi="Times New Roman" w:cs="Times New Roman"/>
          <w:sz w:val="28"/>
          <w:szCs w:val="28"/>
        </w:rPr>
        <w:t>;</w:t>
      </w:r>
    </w:p>
    <w:p w:rsidR="00B643A6" w:rsidRPr="00B643A6" w:rsidRDefault="00B643A6" w:rsidP="00B643A6">
      <w:pPr>
        <w:pStyle w:val="ConsPlusNormal"/>
        <w:ind w:firstLine="709"/>
        <w:jc w:val="both"/>
        <w:rPr>
          <w:rFonts w:ascii="Times New Roman" w:hAnsi="Times New Roman" w:cs="Times New Roman"/>
          <w:sz w:val="28"/>
          <w:szCs w:val="28"/>
        </w:rPr>
      </w:pPr>
      <w:r w:rsidRPr="00B643A6">
        <w:rPr>
          <w:rFonts w:ascii="Times New Roman" w:hAnsi="Times New Roman" w:cs="Times New Roman"/>
          <w:sz w:val="28"/>
          <w:szCs w:val="28"/>
        </w:rPr>
        <w:t>задания на подготовку проекта генерального плана.</w:t>
      </w:r>
    </w:p>
    <w:p w:rsidR="00B643A6" w:rsidRPr="00B643A6" w:rsidRDefault="00B643A6" w:rsidP="00B643A6">
      <w:pPr>
        <w:pStyle w:val="ConsPlusNormal"/>
        <w:ind w:firstLine="709"/>
        <w:jc w:val="both"/>
        <w:rPr>
          <w:rFonts w:ascii="Times New Roman" w:hAnsi="Times New Roman" w:cs="Times New Roman"/>
          <w:sz w:val="28"/>
          <w:szCs w:val="28"/>
        </w:rPr>
      </w:pPr>
      <w:r w:rsidRPr="00B643A6">
        <w:rPr>
          <w:rFonts w:ascii="Times New Roman" w:hAnsi="Times New Roman" w:cs="Times New Roman"/>
          <w:sz w:val="28"/>
          <w:szCs w:val="28"/>
        </w:rPr>
        <w:t>2.2. Финансирование подготовки проекта генерального плана осуществляется за счет средств, предусмотренных на эти цели в местном бюджете на соответствующий год, иных источников финансирования, определенных законодательством.</w:t>
      </w:r>
    </w:p>
    <w:p w:rsidR="00B643A6" w:rsidRPr="00B643A6" w:rsidRDefault="00B643A6" w:rsidP="00B643A6">
      <w:pPr>
        <w:pStyle w:val="ConsPlusNormal"/>
        <w:ind w:firstLine="709"/>
        <w:jc w:val="both"/>
        <w:rPr>
          <w:rFonts w:ascii="Times New Roman" w:hAnsi="Times New Roman" w:cs="Times New Roman"/>
          <w:sz w:val="28"/>
          <w:szCs w:val="28"/>
        </w:rPr>
      </w:pPr>
      <w:r w:rsidRPr="00B643A6">
        <w:rPr>
          <w:rFonts w:ascii="Times New Roman" w:hAnsi="Times New Roman" w:cs="Times New Roman"/>
          <w:sz w:val="28"/>
          <w:szCs w:val="28"/>
        </w:rPr>
        <w:t>2.3. Проект генерального плана выполняется на электронных носителях и дублируется на бумажных носителях.</w:t>
      </w:r>
    </w:p>
    <w:p w:rsidR="00B643A6" w:rsidRPr="00B643A6" w:rsidRDefault="00B643A6" w:rsidP="00B643A6">
      <w:pPr>
        <w:pStyle w:val="ConsPlusNormal"/>
        <w:ind w:firstLine="709"/>
        <w:jc w:val="both"/>
        <w:rPr>
          <w:rFonts w:ascii="Times New Roman" w:hAnsi="Times New Roman" w:cs="Times New Roman"/>
          <w:sz w:val="28"/>
          <w:szCs w:val="28"/>
        </w:rPr>
      </w:pPr>
      <w:r w:rsidRPr="00B643A6">
        <w:rPr>
          <w:rFonts w:ascii="Times New Roman" w:hAnsi="Times New Roman" w:cs="Times New Roman"/>
          <w:sz w:val="28"/>
          <w:szCs w:val="28"/>
        </w:rPr>
        <w:t>2.4. Подготовка проекта генерального плана осуществляется в соответствии с требованиям</w:t>
      </w:r>
      <w:r w:rsidR="00F34B75">
        <w:rPr>
          <w:rFonts w:ascii="Times New Roman" w:hAnsi="Times New Roman" w:cs="Times New Roman"/>
          <w:sz w:val="28"/>
          <w:szCs w:val="28"/>
        </w:rPr>
        <w:t xml:space="preserve">и  Федерального закона от 05 апреля </w:t>
      </w:r>
      <w:r w:rsidRPr="00B643A6">
        <w:rPr>
          <w:rFonts w:ascii="Times New Roman" w:hAnsi="Times New Roman" w:cs="Times New Roman"/>
          <w:sz w:val="28"/>
          <w:szCs w:val="28"/>
        </w:rPr>
        <w:t xml:space="preserve">2013 </w:t>
      </w:r>
      <w:r w:rsidR="00F34B75">
        <w:rPr>
          <w:rFonts w:ascii="Times New Roman" w:hAnsi="Times New Roman" w:cs="Times New Roman"/>
          <w:sz w:val="28"/>
          <w:szCs w:val="28"/>
        </w:rPr>
        <w:t xml:space="preserve">года </w:t>
      </w:r>
      <w:r>
        <w:rPr>
          <w:rFonts w:ascii="Times New Roman" w:hAnsi="Times New Roman" w:cs="Times New Roman"/>
          <w:sz w:val="28"/>
          <w:szCs w:val="28"/>
        </w:rPr>
        <w:t>№</w:t>
      </w:r>
      <w:r w:rsidRPr="00B643A6">
        <w:rPr>
          <w:rFonts w:ascii="Times New Roman" w:hAnsi="Times New Roman" w:cs="Times New Roman"/>
          <w:sz w:val="28"/>
          <w:szCs w:val="28"/>
        </w:rPr>
        <w:t xml:space="preserve">44-ФЗ «О контрактной системе в сфере закупок товаров, работ, услуг для обеспечения государственных и муниципальных нужд» (далее – </w:t>
      </w:r>
      <w:r>
        <w:rPr>
          <w:rFonts w:ascii="Times New Roman" w:hAnsi="Times New Roman" w:cs="Times New Roman"/>
          <w:sz w:val="28"/>
          <w:szCs w:val="28"/>
        </w:rPr>
        <w:t>Ф</w:t>
      </w:r>
      <w:r w:rsidRPr="00B643A6">
        <w:rPr>
          <w:rFonts w:ascii="Times New Roman" w:hAnsi="Times New Roman" w:cs="Times New Roman"/>
          <w:sz w:val="28"/>
          <w:szCs w:val="28"/>
        </w:rPr>
        <w:t>едеральный закон) организацией, отвечающей требованиям законодательства Российской Федерации, предъявляемым к работам данного вида.</w:t>
      </w:r>
    </w:p>
    <w:p w:rsidR="00B643A6" w:rsidRPr="00B643A6" w:rsidRDefault="00B643A6" w:rsidP="00B643A6">
      <w:pPr>
        <w:autoSpaceDE w:val="0"/>
        <w:autoSpaceDN w:val="0"/>
        <w:adjustRightInd w:val="0"/>
        <w:ind w:firstLine="709"/>
        <w:jc w:val="both"/>
        <w:rPr>
          <w:szCs w:val="28"/>
        </w:rPr>
      </w:pPr>
      <w:r w:rsidRPr="00B643A6">
        <w:rPr>
          <w:szCs w:val="28"/>
        </w:rPr>
        <w:t>2.5. Подготовка генерального плана осуществляется применительно ко всей территории поселения.</w:t>
      </w:r>
    </w:p>
    <w:p w:rsidR="00B643A6" w:rsidRDefault="00B643A6" w:rsidP="00B643A6">
      <w:pPr>
        <w:autoSpaceDE w:val="0"/>
        <w:autoSpaceDN w:val="0"/>
        <w:adjustRightInd w:val="0"/>
        <w:ind w:firstLine="709"/>
        <w:jc w:val="both"/>
        <w:rPr>
          <w:szCs w:val="28"/>
        </w:rPr>
      </w:pPr>
      <w:r w:rsidRPr="00B643A6">
        <w:rPr>
          <w:szCs w:val="28"/>
        </w:rPr>
        <w:t>2.6. Подготовка генерального плана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другим частям территорий поселения.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p>
    <w:p w:rsidR="005E4E80" w:rsidRPr="00B643A6" w:rsidRDefault="005E4E80" w:rsidP="00B643A6">
      <w:pPr>
        <w:autoSpaceDE w:val="0"/>
        <w:autoSpaceDN w:val="0"/>
        <w:adjustRightInd w:val="0"/>
        <w:ind w:firstLine="709"/>
        <w:jc w:val="both"/>
        <w:rPr>
          <w:szCs w:val="28"/>
        </w:rPr>
      </w:pPr>
      <w:r>
        <w:rPr>
          <w:szCs w:val="28"/>
        </w:rPr>
        <w:t>2.7. В границах поселения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B643A6" w:rsidRPr="00B643A6" w:rsidRDefault="00B643A6" w:rsidP="00B643A6">
      <w:pPr>
        <w:autoSpaceDE w:val="0"/>
        <w:autoSpaceDN w:val="0"/>
        <w:adjustRightInd w:val="0"/>
        <w:ind w:left="-284" w:firstLine="540"/>
        <w:jc w:val="center"/>
        <w:rPr>
          <w:bCs/>
          <w:szCs w:val="28"/>
        </w:rPr>
      </w:pPr>
    </w:p>
    <w:p w:rsidR="00D6447F" w:rsidRPr="00D6447F" w:rsidRDefault="00D6447F" w:rsidP="00D6447F">
      <w:pPr>
        <w:autoSpaceDE w:val="0"/>
        <w:autoSpaceDN w:val="0"/>
        <w:adjustRightInd w:val="0"/>
        <w:ind w:firstLine="720"/>
        <w:jc w:val="both"/>
        <w:rPr>
          <w:b/>
          <w:szCs w:val="28"/>
        </w:rPr>
      </w:pPr>
      <w:r w:rsidRPr="00D6447F">
        <w:rPr>
          <w:b/>
          <w:szCs w:val="28"/>
        </w:rPr>
        <w:t>3.  Содержание генерального плана поселения:</w:t>
      </w:r>
    </w:p>
    <w:p w:rsidR="00B643A6" w:rsidRDefault="00D6447F" w:rsidP="00D6447F">
      <w:pPr>
        <w:autoSpaceDE w:val="0"/>
        <w:autoSpaceDN w:val="0"/>
        <w:adjustRightInd w:val="0"/>
        <w:ind w:firstLine="567"/>
        <w:jc w:val="both"/>
        <w:rPr>
          <w:szCs w:val="28"/>
        </w:rPr>
      </w:pPr>
      <w:r w:rsidRPr="003C29E2">
        <w:rPr>
          <w:szCs w:val="28"/>
        </w:rPr>
        <w:t>3.1. Содержание генерального плана поселения определяется статьей 23 Градостроительного кодекса Российской Федерации, законодательством о градостроительной деятельности Новгородской области.</w:t>
      </w:r>
    </w:p>
    <w:p w:rsidR="00D6447F" w:rsidRPr="00B643A6" w:rsidRDefault="00D6447F" w:rsidP="00D6447F">
      <w:pPr>
        <w:autoSpaceDE w:val="0"/>
        <w:autoSpaceDN w:val="0"/>
        <w:adjustRightInd w:val="0"/>
        <w:ind w:firstLine="567"/>
        <w:jc w:val="both"/>
        <w:rPr>
          <w:bCs/>
          <w:szCs w:val="28"/>
        </w:rPr>
      </w:pPr>
    </w:p>
    <w:p w:rsidR="00B643A6" w:rsidRPr="00B643A6" w:rsidRDefault="00B643A6" w:rsidP="003A1069">
      <w:pPr>
        <w:pStyle w:val="ConsPlusNormal"/>
        <w:ind w:firstLine="709"/>
        <w:rPr>
          <w:rFonts w:ascii="Times New Roman" w:hAnsi="Times New Roman" w:cs="Times New Roman"/>
          <w:b/>
          <w:sz w:val="28"/>
          <w:szCs w:val="28"/>
        </w:rPr>
      </w:pPr>
      <w:r w:rsidRPr="00B643A6">
        <w:rPr>
          <w:rFonts w:ascii="Times New Roman" w:hAnsi="Times New Roman" w:cs="Times New Roman"/>
          <w:b/>
          <w:sz w:val="28"/>
          <w:szCs w:val="28"/>
        </w:rPr>
        <w:t>4. Порядок подготовки проекта генерального плана</w:t>
      </w:r>
    </w:p>
    <w:p w:rsidR="00F34B75" w:rsidRDefault="00F34B75" w:rsidP="00F34B75">
      <w:pPr>
        <w:numPr>
          <w:ilvl w:val="1"/>
          <w:numId w:val="8"/>
        </w:numPr>
        <w:tabs>
          <w:tab w:val="left" w:pos="993"/>
        </w:tabs>
        <w:autoSpaceDE w:val="0"/>
        <w:autoSpaceDN w:val="0"/>
        <w:adjustRightInd w:val="0"/>
        <w:ind w:left="0" w:firstLine="567"/>
        <w:jc w:val="both"/>
        <w:rPr>
          <w:sz w:val="24"/>
        </w:rPr>
      </w:pPr>
      <w:r>
        <w:t xml:space="preserve">Решение о подготовке проекта генерального плана принимается Главой </w:t>
      </w:r>
      <w:r w:rsidR="00454134">
        <w:t>сельского поселения</w:t>
      </w:r>
      <w:r>
        <w:t xml:space="preserve"> в виде постановления Администрации </w:t>
      </w:r>
      <w:r w:rsidR="00454134">
        <w:t>сельского поселения</w:t>
      </w:r>
      <w:r>
        <w:t>.</w:t>
      </w:r>
    </w:p>
    <w:p w:rsidR="00F34B75" w:rsidRPr="000D7BE1" w:rsidRDefault="00F34B75" w:rsidP="00F34B75">
      <w:pPr>
        <w:numPr>
          <w:ilvl w:val="1"/>
          <w:numId w:val="8"/>
        </w:numPr>
        <w:tabs>
          <w:tab w:val="left" w:pos="993"/>
        </w:tabs>
        <w:autoSpaceDE w:val="0"/>
        <w:autoSpaceDN w:val="0"/>
        <w:adjustRightInd w:val="0"/>
        <w:ind w:left="0" w:firstLine="567"/>
        <w:jc w:val="both"/>
      </w:pPr>
      <w:r>
        <w:t xml:space="preserve"> </w:t>
      </w:r>
      <w:r w:rsidRPr="000D7BE1">
        <w:t xml:space="preserve">Обеспечение подготовки проекта генерального плана осуществляется Администрацией </w:t>
      </w:r>
      <w:r w:rsidR="00454134" w:rsidRPr="000D7BE1">
        <w:t xml:space="preserve">сельского поселения </w:t>
      </w:r>
      <w:r w:rsidRPr="000D7BE1">
        <w:t xml:space="preserve">посредством размещения муниципального заказа в порядке, установленном </w:t>
      </w:r>
      <w:r w:rsidR="00860A80" w:rsidRPr="000D7BE1">
        <w:t>Ф</w:t>
      </w:r>
      <w:r w:rsidRPr="000D7BE1">
        <w:t>едеральным законом.</w:t>
      </w:r>
    </w:p>
    <w:p w:rsidR="00F34B75" w:rsidRDefault="00F34B75" w:rsidP="00F34B75">
      <w:pPr>
        <w:autoSpaceDE w:val="0"/>
        <w:autoSpaceDN w:val="0"/>
        <w:adjustRightInd w:val="0"/>
        <w:ind w:firstLine="709"/>
        <w:jc w:val="both"/>
      </w:pPr>
      <w:r w:rsidRPr="000D7BE1">
        <w:t>4.3. Подготовка генерального плана осуществляется на основании</w:t>
      </w:r>
      <w:r>
        <w:t xml:space="preserve">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Новгородской области, планов и программ комплексного социально-экономического развития </w:t>
      </w:r>
      <w:r w:rsidR="00454134">
        <w:t>Веребьинского сельского</w:t>
      </w:r>
      <w:r w:rsidR="00561E98">
        <w:t xml:space="preserve"> </w:t>
      </w:r>
      <w:r>
        <w:t xml:space="preserve"> поселения, с учетом программ, принятых в установленном порядке и реализуемых за счет средств федерального бюджета, бюджета Новгородской области, местного бюджета,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а также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w:t>
      </w:r>
      <w:r w:rsidR="00D6447F" w:rsidRPr="003C29E2">
        <w:rPr>
          <w:szCs w:val="28"/>
        </w:rPr>
        <w:t>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w:t>
      </w:r>
      <w:r w:rsidR="00D6447F">
        <w:rPr>
          <w:szCs w:val="28"/>
        </w:rPr>
        <w:t xml:space="preserve"> </w:t>
      </w:r>
      <w:r>
        <w:t>а также с учетом предложений заинтересованных лиц.</w:t>
      </w:r>
    </w:p>
    <w:p w:rsidR="00F34B75" w:rsidRDefault="00F34B75" w:rsidP="00F34B75">
      <w:pPr>
        <w:autoSpaceDE w:val="0"/>
        <w:autoSpaceDN w:val="0"/>
        <w:adjustRightInd w:val="0"/>
        <w:ind w:firstLine="709"/>
        <w:jc w:val="both"/>
      </w:pPr>
      <w:r>
        <w:t>4.4. Сбор исходных данных для подготовки проекта генерального плана производится организацией, осуществляющей разработку проекта генерального плана.</w:t>
      </w:r>
    </w:p>
    <w:p w:rsidR="00F34B75" w:rsidRDefault="00F34B75" w:rsidP="00F34B75">
      <w:pPr>
        <w:autoSpaceDE w:val="0"/>
        <w:autoSpaceDN w:val="0"/>
        <w:adjustRightInd w:val="0"/>
        <w:ind w:firstLine="709"/>
        <w:jc w:val="both"/>
      </w:pPr>
      <w:r>
        <w:t>4.5. Исходные данные для подготовки проекта генерального плана предоставляются по письменному запросу организации, осуществляющей разработку проекта генерального плана территориальными управлениями федеральных органов исполнительной власти Российской Федерации, органами исполнительной власти Новгородской области, органами муниципальных образований, уполномоченными на ведение соответствующих кадастров (реестров), а также предприятиями и организациями, в том числе осуществляющими эксплуатацию инженерно-технической инфраструктуры.</w:t>
      </w:r>
    </w:p>
    <w:p w:rsidR="00F34B75" w:rsidRDefault="00F34B75" w:rsidP="00F34B75">
      <w:pPr>
        <w:autoSpaceDE w:val="0"/>
        <w:autoSpaceDN w:val="0"/>
        <w:adjustRightInd w:val="0"/>
        <w:ind w:firstLine="709"/>
        <w:jc w:val="both"/>
      </w:pPr>
      <w:r>
        <w:lastRenderedPageBreak/>
        <w:t>4.6. Предоставление исходных данных для подготовки проекта генерального плана из соответствующих кадастров (реестров) осуществляется в порядке, установленном законодательством Российской Федерации.</w:t>
      </w:r>
    </w:p>
    <w:p w:rsidR="00F34B75" w:rsidRDefault="00F34B75" w:rsidP="00F34B75">
      <w:pPr>
        <w:autoSpaceDE w:val="0"/>
        <w:autoSpaceDN w:val="0"/>
        <w:adjustRightInd w:val="0"/>
        <w:ind w:firstLine="709"/>
        <w:jc w:val="both"/>
      </w:pPr>
      <w:r>
        <w:t>4.7. Исходные данные для подготовки проекта генерального плана о границах зон с особыми условиями использования территорий предоставляются органами или организациями, к полномочиям которых относится разработка проекта зоны с особыми условиями использования территории.</w:t>
      </w:r>
    </w:p>
    <w:p w:rsidR="00F34B75" w:rsidRDefault="00F34B75" w:rsidP="00F34B75">
      <w:pPr>
        <w:autoSpaceDE w:val="0"/>
        <w:autoSpaceDN w:val="0"/>
        <w:adjustRightInd w:val="0"/>
        <w:ind w:firstLine="709"/>
        <w:jc w:val="both"/>
      </w:pPr>
      <w:r>
        <w:t>4.8. Исходные данные для подготовки проекта генерального плана о планируемых границах населенных пунктов, входящих в состав муниципального образования, планируемых границах функциональных зон, планируемых границах объектов капитального строительства федерального, регионального или местного значения предоставляются органом, уполномоченным на осуществление градостроительной деятельности.</w:t>
      </w:r>
    </w:p>
    <w:p w:rsidR="00F34B75" w:rsidRDefault="00F34B75" w:rsidP="00F34B75">
      <w:pPr>
        <w:autoSpaceDE w:val="0"/>
        <w:autoSpaceDN w:val="0"/>
        <w:adjustRightInd w:val="0"/>
        <w:ind w:firstLine="709"/>
        <w:jc w:val="both"/>
      </w:pPr>
      <w:r>
        <w:t>4.9. Исходные данные для подготовки проекта генерального плана об объектах электро-, тепло-, газо-, водоснабжения населения, об автомобильных дорогах общего пользования, мостах и иных транспортных инженерных сооружениях в границах поселения предоставляются организациями, осуществляющими эксплуатацию указанных объектов, и органами власти, курирующими соответствующие вопросы.</w:t>
      </w:r>
    </w:p>
    <w:p w:rsidR="00F34B75" w:rsidRDefault="00F34B75" w:rsidP="00F34B75">
      <w:pPr>
        <w:autoSpaceDE w:val="0"/>
        <w:autoSpaceDN w:val="0"/>
        <w:adjustRightInd w:val="0"/>
        <w:ind w:firstLine="709"/>
        <w:jc w:val="both"/>
      </w:pPr>
      <w:r>
        <w:t xml:space="preserve">4.10. Разработанный организацией – разработчиком проект генерального плана подлежит проверке Администрацией </w:t>
      </w:r>
      <w:r w:rsidR="00561E98">
        <w:t>сельского поселения</w:t>
      </w:r>
      <w:r>
        <w:t xml:space="preserve"> на соответствие требованиям, установленным законодательством Российской Федерации и муниципальными правовыми актами.</w:t>
      </w:r>
    </w:p>
    <w:p w:rsidR="00F34B75" w:rsidRDefault="00F34B75" w:rsidP="00F34B75">
      <w:pPr>
        <w:autoSpaceDE w:val="0"/>
        <w:autoSpaceDN w:val="0"/>
        <w:adjustRightInd w:val="0"/>
        <w:ind w:firstLine="709"/>
        <w:jc w:val="both"/>
      </w:pPr>
      <w:r>
        <w:t xml:space="preserve">4.11. Администрация </w:t>
      </w:r>
      <w:r w:rsidR="00561E98">
        <w:t>сельского поселения</w:t>
      </w:r>
      <w:r>
        <w:t xml:space="preserve">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в информационно-телекоммуникационной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утверждения генерального плана.</w:t>
      </w:r>
    </w:p>
    <w:p w:rsidR="00F34B75" w:rsidRDefault="00F34B75" w:rsidP="00214012">
      <w:pPr>
        <w:autoSpaceDE w:val="0"/>
        <w:autoSpaceDN w:val="0"/>
        <w:adjustRightInd w:val="0"/>
        <w:ind w:firstLine="709"/>
        <w:jc w:val="both"/>
      </w:pPr>
      <w:r>
        <w:t>4.12. Заинтересованные лица вправе представить свои предложения по проекту генерального плана.</w:t>
      </w:r>
    </w:p>
    <w:p w:rsidR="00D6447F" w:rsidRPr="003C29E2" w:rsidRDefault="00D6447F" w:rsidP="00D6447F">
      <w:pPr>
        <w:autoSpaceDE w:val="0"/>
        <w:autoSpaceDN w:val="0"/>
        <w:adjustRightInd w:val="0"/>
        <w:ind w:firstLine="720"/>
        <w:jc w:val="both"/>
        <w:rPr>
          <w:szCs w:val="28"/>
        </w:rPr>
      </w:pPr>
      <w:r w:rsidRPr="003C29E2">
        <w:rPr>
          <w:szCs w:val="28"/>
        </w:rPr>
        <w:t xml:space="preserve">4.13. При подготовке генерального плана в обязательном порядке проводятся общественные обсуждения или публичные слушания в соответствии со </w:t>
      </w:r>
      <w:hyperlink r:id="rId16" w:history="1">
        <w:r w:rsidRPr="003C29E2">
          <w:rPr>
            <w:szCs w:val="28"/>
          </w:rPr>
          <w:t>статьями 5.1</w:t>
        </w:r>
      </w:hyperlink>
      <w:r w:rsidRPr="003C29E2">
        <w:rPr>
          <w:szCs w:val="28"/>
        </w:rPr>
        <w:t xml:space="preserve"> и </w:t>
      </w:r>
      <w:hyperlink r:id="rId17" w:history="1">
        <w:r w:rsidRPr="003C29E2">
          <w:rPr>
            <w:szCs w:val="28"/>
          </w:rPr>
          <w:t>28</w:t>
        </w:r>
      </w:hyperlink>
      <w:r w:rsidRPr="003C29E2">
        <w:rPr>
          <w:szCs w:val="28"/>
        </w:rPr>
        <w:t xml:space="preserve"> Градостроительного кодекса Российской Федерации.</w:t>
      </w:r>
    </w:p>
    <w:p w:rsidR="00D6447F" w:rsidRDefault="00D6447F" w:rsidP="00D6447F">
      <w:pPr>
        <w:widowControl w:val="0"/>
        <w:autoSpaceDE w:val="0"/>
        <w:autoSpaceDN w:val="0"/>
        <w:adjustRightInd w:val="0"/>
        <w:ind w:firstLine="709"/>
        <w:jc w:val="both"/>
        <w:rPr>
          <w:szCs w:val="28"/>
        </w:rPr>
      </w:pPr>
      <w:r w:rsidRPr="003C29E2">
        <w:rPr>
          <w:szCs w:val="28"/>
        </w:rPr>
        <w:t xml:space="preserve">4.14.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w:t>
      </w:r>
      <w:r w:rsidR="00561E98">
        <w:rPr>
          <w:szCs w:val="28"/>
        </w:rPr>
        <w:t>сельского поселения</w:t>
      </w:r>
      <w:r w:rsidRPr="003C29E2">
        <w:rPr>
          <w:szCs w:val="28"/>
        </w:rPr>
        <w:t xml:space="preserve"> в Совет депутатов поселения.</w:t>
      </w:r>
    </w:p>
    <w:p w:rsidR="00F34B75" w:rsidRDefault="00F34B75" w:rsidP="00D6447F">
      <w:pPr>
        <w:widowControl w:val="0"/>
        <w:autoSpaceDE w:val="0"/>
        <w:autoSpaceDN w:val="0"/>
        <w:adjustRightInd w:val="0"/>
        <w:ind w:firstLine="709"/>
        <w:jc w:val="both"/>
      </w:pPr>
      <w:r>
        <w:t>4.15.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D6447F" w:rsidRPr="003C29E2" w:rsidRDefault="00D6447F" w:rsidP="00D6447F">
      <w:pPr>
        <w:autoSpaceDE w:val="0"/>
        <w:autoSpaceDN w:val="0"/>
        <w:adjustRightInd w:val="0"/>
        <w:ind w:firstLine="540"/>
        <w:jc w:val="both"/>
        <w:rPr>
          <w:szCs w:val="28"/>
        </w:rPr>
      </w:pPr>
      <w:r w:rsidRPr="003C29E2">
        <w:rPr>
          <w:szCs w:val="28"/>
        </w:rPr>
        <w:lastRenderedPageBreak/>
        <w:t xml:space="preserve">4.16. При подготовке в составе проекта генерального плана поселения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r:id="rId18" w:history="1">
        <w:r w:rsidRPr="003C29E2">
          <w:rPr>
            <w:szCs w:val="28"/>
          </w:rPr>
          <w:t>частью 6.1 статьи 36</w:t>
        </w:r>
      </w:hyperlink>
      <w:r w:rsidRPr="003C29E2">
        <w:rPr>
          <w:szCs w:val="28"/>
        </w:rPr>
        <w:t xml:space="preserve"> Градостроительного кодекса Российской Федерации).</w:t>
      </w:r>
    </w:p>
    <w:p w:rsidR="00D6447F" w:rsidRDefault="00D6447F" w:rsidP="00D6447F">
      <w:pPr>
        <w:widowControl w:val="0"/>
        <w:autoSpaceDE w:val="0"/>
        <w:autoSpaceDN w:val="0"/>
        <w:adjustRightInd w:val="0"/>
        <w:ind w:firstLine="709"/>
        <w:jc w:val="both"/>
      </w:pPr>
      <w:r w:rsidRPr="003C29E2">
        <w:rPr>
          <w:szCs w:val="28"/>
        </w:rPr>
        <w:t>В целях определения при подготовке проекта генерального плана поселения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соответствии со статьей 24 Градостроительного кодекса Российской Федерации.</w:t>
      </w:r>
    </w:p>
    <w:p w:rsidR="00F34B75" w:rsidRDefault="00F34B75" w:rsidP="00F34B75">
      <w:pPr>
        <w:autoSpaceDE w:val="0"/>
        <w:autoSpaceDN w:val="0"/>
        <w:adjustRightInd w:val="0"/>
        <w:ind w:firstLine="709"/>
        <w:jc w:val="both"/>
      </w:pPr>
    </w:p>
    <w:p w:rsidR="00F34B75" w:rsidRDefault="00F34B75" w:rsidP="00214012">
      <w:pPr>
        <w:tabs>
          <w:tab w:val="left" w:pos="709"/>
        </w:tabs>
        <w:autoSpaceDE w:val="0"/>
        <w:autoSpaceDN w:val="0"/>
        <w:adjustRightInd w:val="0"/>
        <w:ind w:firstLine="708"/>
        <w:rPr>
          <w:b/>
        </w:rPr>
      </w:pPr>
      <w:r>
        <w:rPr>
          <w:b/>
        </w:rPr>
        <w:t>5. Порядок  и сроки согласования проекта генерального плана</w:t>
      </w:r>
    </w:p>
    <w:p w:rsidR="00D6447F" w:rsidRDefault="00D6447F" w:rsidP="00214012">
      <w:pPr>
        <w:tabs>
          <w:tab w:val="left" w:pos="709"/>
        </w:tabs>
        <w:autoSpaceDE w:val="0"/>
        <w:autoSpaceDN w:val="0"/>
        <w:adjustRightInd w:val="0"/>
        <w:ind w:firstLine="708"/>
        <w:jc w:val="both"/>
        <w:rPr>
          <w:szCs w:val="28"/>
        </w:rPr>
      </w:pPr>
      <w:bookmarkStart w:id="1" w:name="Par0"/>
      <w:bookmarkEnd w:id="1"/>
      <w:r w:rsidRPr="003C29E2">
        <w:rPr>
          <w:szCs w:val="28"/>
        </w:rPr>
        <w:t>5.1. Проект генерального плана до его утверждения подлежит обязательному согласованию в порядке установленном статьей 2</w:t>
      </w:r>
      <w:r>
        <w:rPr>
          <w:szCs w:val="28"/>
        </w:rPr>
        <w:t>5</w:t>
      </w:r>
      <w:r w:rsidRPr="003C29E2">
        <w:rPr>
          <w:szCs w:val="28"/>
        </w:rPr>
        <w:t xml:space="preserve"> Градостроительного кодекса Российской Федерации, Порядком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утвержденным приказом Минэкономразвития России от 21</w:t>
      </w:r>
      <w:r>
        <w:rPr>
          <w:szCs w:val="28"/>
        </w:rPr>
        <w:t xml:space="preserve"> июля </w:t>
      </w:r>
      <w:r w:rsidRPr="003C29E2">
        <w:rPr>
          <w:szCs w:val="28"/>
        </w:rPr>
        <w:t>2016</w:t>
      </w:r>
      <w:r>
        <w:rPr>
          <w:szCs w:val="28"/>
        </w:rPr>
        <w:t xml:space="preserve"> года </w:t>
      </w:r>
      <w:r w:rsidRPr="003C29E2">
        <w:rPr>
          <w:szCs w:val="28"/>
        </w:rPr>
        <w:t xml:space="preserve"> </w:t>
      </w:r>
      <w:r>
        <w:rPr>
          <w:szCs w:val="28"/>
        </w:rPr>
        <w:t>№</w:t>
      </w:r>
      <w:r w:rsidRPr="003C29E2">
        <w:rPr>
          <w:szCs w:val="28"/>
        </w:rPr>
        <w:t>460, в следующих случаях:</w:t>
      </w:r>
    </w:p>
    <w:p w:rsidR="00F34B75" w:rsidRDefault="00F34B75" w:rsidP="00214012">
      <w:pPr>
        <w:tabs>
          <w:tab w:val="left" w:pos="709"/>
        </w:tabs>
        <w:autoSpaceDE w:val="0"/>
        <w:autoSpaceDN w:val="0"/>
        <w:adjustRightInd w:val="0"/>
        <w:ind w:firstLine="708"/>
        <w:jc w:val="both"/>
      </w:pPr>
      <w:r>
        <w:t xml:space="preserve">5.1.1. С </w:t>
      </w:r>
      <w:r w:rsidR="00D6447F">
        <w:rPr>
          <w:szCs w:val="28"/>
        </w:rPr>
        <w:t>Минэкономразвития России</w:t>
      </w:r>
      <w:r>
        <w:t>, если:</w:t>
      </w:r>
    </w:p>
    <w:p w:rsidR="00F34B75" w:rsidRDefault="00F34B75" w:rsidP="00214012">
      <w:pPr>
        <w:tabs>
          <w:tab w:val="left" w:pos="709"/>
        </w:tabs>
        <w:autoSpaceDE w:val="0"/>
        <w:autoSpaceDN w:val="0"/>
        <w:adjustRightInd w:val="0"/>
        <w:ind w:firstLine="708"/>
        <w:jc w:val="both"/>
      </w:pPr>
      <w:bookmarkStart w:id="2" w:name="Par1"/>
      <w:bookmarkEnd w:id="2"/>
      <w:r>
        <w:t>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w:t>
      </w:r>
    </w:p>
    <w:p w:rsidR="00F34B75" w:rsidRDefault="00F34B75" w:rsidP="00214012">
      <w:pPr>
        <w:tabs>
          <w:tab w:val="left" w:pos="709"/>
        </w:tabs>
        <w:autoSpaceDE w:val="0"/>
        <w:autoSpaceDN w:val="0"/>
        <w:adjustRightInd w:val="0"/>
        <w:ind w:firstLine="708"/>
        <w:jc w:val="both"/>
      </w:pPr>
      <w:r>
        <w:t xml:space="preserve">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w:t>
      </w:r>
      <w:r w:rsidR="00D6447F" w:rsidRPr="003C29E2">
        <w:rPr>
          <w:szCs w:val="28"/>
        </w:rPr>
        <w:t xml:space="preserve">земельных участков из земель лесного фонда, за исключением случаев, предусмотренных </w:t>
      </w:r>
      <w:hyperlink r:id="rId19" w:history="1">
        <w:r w:rsidR="00D6447F" w:rsidRPr="003C29E2">
          <w:rPr>
            <w:szCs w:val="28"/>
          </w:rPr>
          <w:t>частью 19 статьи 24</w:t>
        </w:r>
      </w:hyperlink>
      <w:r w:rsidR="00D6447F" w:rsidRPr="003C29E2">
        <w:rPr>
          <w:szCs w:val="28"/>
        </w:rPr>
        <w:t xml:space="preserve"> Градостроительного кодекса Российской Федерации;</w:t>
      </w:r>
    </w:p>
    <w:p w:rsidR="00F34B75" w:rsidRDefault="00F34B75" w:rsidP="00214012">
      <w:pPr>
        <w:tabs>
          <w:tab w:val="left" w:pos="709"/>
        </w:tabs>
        <w:autoSpaceDE w:val="0"/>
        <w:autoSpaceDN w:val="0"/>
        <w:adjustRightInd w:val="0"/>
        <w:ind w:firstLine="708"/>
        <w:jc w:val="both"/>
      </w:pPr>
      <w:bookmarkStart w:id="3" w:name="Par3"/>
      <w:bookmarkEnd w:id="3"/>
      <w:r>
        <w:t>на территориях поселения, находятся особо охраняемые природные территории федерального значения;</w:t>
      </w:r>
    </w:p>
    <w:p w:rsidR="00F34B75" w:rsidRDefault="00F34B75" w:rsidP="00214012">
      <w:pPr>
        <w:tabs>
          <w:tab w:val="left" w:pos="709"/>
        </w:tabs>
        <w:autoSpaceDE w:val="0"/>
        <w:autoSpaceDN w:val="0"/>
        <w:adjustRightInd w:val="0"/>
        <w:ind w:firstLine="708"/>
        <w:jc w:val="both"/>
      </w:pPr>
      <w:r>
        <w:t>предусматривается размещение в соответствии с указанным проектом объектов местного значения поселения, которые могут оказать негативное воздействие на водные объекты, находящиеся в федеральной собственности.</w:t>
      </w:r>
    </w:p>
    <w:p w:rsidR="00F34B75" w:rsidRDefault="00F34B75" w:rsidP="00214012">
      <w:pPr>
        <w:tabs>
          <w:tab w:val="left" w:pos="709"/>
        </w:tabs>
        <w:autoSpaceDE w:val="0"/>
        <w:autoSpaceDN w:val="0"/>
        <w:adjustRightInd w:val="0"/>
        <w:ind w:firstLine="708"/>
        <w:jc w:val="both"/>
      </w:pPr>
      <w:r>
        <w:t>5.1.2. С Правительством Новгородской области, если:</w:t>
      </w:r>
    </w:p>
    <w:p w:rsidR="00F34B75" w:rsidRDefault="00D6447F" w:rsidP="00214012">
      <w:pPr>
        <w:tabs>
          <w:tab w:val="left" w:pos="709"/>
        </w:tabs>
        <w:autoSpaceDE w:val="0"/>
        <w:autoSpaceDN w:val="0"/>
        <w:adjustRightInd w:val="0"/>
        <w:ind w:firstLine="708"/>
        <w:jc w:val="both"/>
      </w:pPr>
      <w:bookmarkStart w:id="4" w:name="Par7"/>
      <w:bookmarkEnd w:id="4"/>
      <w:r w:rsidRPr="003C29E2">
        <w:rPr>
          <w:szCs w:val="28"/>
        </w:rPr>
        <w:t>в соответствии с документами территориального планирования двух и более субъектов Российской Федерации, документами территориального планирования Новгородской области планируется размещение объектов регионального значения на территории поселения;</w:t>
      </w:r>
    </w:p>
    <w:p w:rsidR="00F34B75" w:rsidRDefault="00F34B75" w:rsidP="00214012">
      <w:pPr>
        <w:tabs>
          <w:tab w:val="left" w:pos="709"/>
        </w:tabs>
        <w:autoSpaceDE w:val="0"/>
        <w:autoSpaceDN w:val="0"/>
        <w:adjustRightInd w:val="0"/>
        <w:ind w:firstLine="708"/>
        <w:jc w:val="both"/>
      </w:pPr>
      <w:r>
        <w:t xml:space="preserve">предусматривается в соответствии с указанным проектом включение в границы населенных пунктов (в том числе образуемых населенных пунктов), </w:t>
      </w:r>
      <w:r>
        <w:lastRenderedPageBreak/>
        <w:t>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F34B75" w:rsidRDefault="00F34B75" w:rsidP="00214012">
      <w:pPr>
        <w:tabs>
          <w:tab w:val="left" w:pos="709"/>
        </w:tabs>
        <w:autoSpaceDE w:val="0"/>
        <w:autoSpaceDN w:val="0"/>
        <w:adjustRightInd w:val="0"/>
        <w:ind w:firstLine="708"/>
        <w:jc w:val="both"/>
      </w:pPr>
      <w:bookmarkStart w:id="5" w:name="Par9"/>
      <w:bookmarkEnd w:id="5"/>
      <w:r>
        <w:t>на территориях поселения, находятся особо охраняемые природные территории регионального значения.</w:t>
      </w:r>
    </w:p>
    <w:p w:rsidR="005E4E80" w:rsidRDefault="005E4E80" w:rsidP="005E4E80">
      <w:pPr>
        <w:autoSpaceDE w:val="0"/>
        <w:autoSpaceDN w:val="0"/>
        <w:adjustRightInd w:val="0"/>
        <w:ind w:firstLine="540"/>
        <w:jc w:val="both"/>
        <w:rPr>
          <w:szCs w:val="28"/>
        </w:rPr>
      </w:pPr>
      <w:r>
        <w:rPr>
          <w:szCs w:val="28"/>
        </w:rPr>
        <w:t>5.1.2.1. С органом исполнительной власти субъекта Российской Федерации, уполномоченным в области охраны атмосферного воздуха, если:</w:t>
      </w:r>
    </w:p>
    <w:p w:rsidR="005E4E80" w:rsidRPr="005E4E80" w:rsidRDefault="005E4E80" w:rsidP="005E4E80">
      <w:pPr>
        <w:autoSpaceDE w:val="0"/>
        <w:autoSpaceDN w:val="0"/>
        <w:adjustRightInd w:val="0"/>
        <w:ind w:firstLine="540"/>
        <w:jc w:val="both"/>
        <w:rPr>
          <w:szCs w:val="28"/>
        </w:rPr>
      </w:pPr>
      <w:r>
        <w:rPr>
          <w:szCs w:val="28"/>
        </w:rPr>
        <w:t xml:space="preserve">на территориях поселения проведены в соответствии с </w:t>
      </w:r>
      <w:hyperlink r:id="rId20" w:history="1">
        <w:r w:rsidRPr="00DE32BC">
          <w:rPr>
            <w:szCs w:val="28"/>
          </w:rPr>
          <w:t>законодательством</w:t>
        </w:r>
      </w:hyperlink>
      <w:r w:rsidRPr="00DE32BC">
        <w:rPr>
          <w:szCs w:val="28"/>
        </w:rPr>
        <w:t xml:space="preserve"> </w:t>
      </w:r>
      <w:r>
        <w:rPr>
          <w:szCs w:val="28"/>
        </w:rPr>
        <w:t>Российской Федерации в области охраны атмосферного воздуха сводные расчеты загрязнения атмосферного воздуха.</w:t>
      </w:r>
    </w:p>
    <w:p w:rsidR="00F34B75" w:rsidRDefault="00F34B75" w:rsidP="00214012">
      <w:pPr>
        <w:tabs>
          <w:tab w:val="left" w:pos="709"/>
        </w:tabs>
        <w:autoSpaceDE w:val="0"/>
        <w:autoSpaceDN w:val="0"/>
        <w:adjustRightInd w:val="0"/>
        <w:ind w:firstLine="708"/>
        <w:jc w:val="both"/>
      </w:pPr>
      <w:bookmarkStart w:id="6" w:name="Par11"/>
      <w:bookmarkEnd w:id="6"/>
      <w:r>
        <w:t>5.1.3. С заинтересованными органами местного самоуправления муниципальных образований, имеющих общую границу с поселением,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F34B75" w:rsidRDefault="00F34B75" w:rsidP="00214012">
      <w:pPr>
        <w:tabs>
          <w:tab w:val="left" w:pos="709"/>
        </w:tabs>
        <w:autoSpaceDE w:val="0"/>
        <w:autoSpaceDN w:val="0"/>
        <w:adjustRightInd w:val="0"/>
        <w:ind w:firstLine="708"/>
        <w:jc w:val="both"/>
      </w:pPr>
      <w:r>
        <w:t>5.1.4. С органами местного самоуправления Маловишерского муниципального района, если:</w:t>
      </w:r>
    </w:p>
    <w:p w:rsidR="00F34B75" w:rsidRDefault="00F34B75" w:rsidP="00214012">
      <w:pPr>
        <w:autoSpaceDE w:val="0"/>
        <w:autoSpaceDN w:val="0"/>
        <w:adjustRightInd w:val="0"/>
        <w:ind w:firstLine="709"/>
        <w:jc w:val="both"/>
      </w:pPr>
      <w:bookmarkStart w:id="7" w:name="Par16"/>
      <w:bookmarkEnd w:id="7"/>
      <w:r>
        <w:t>в соответствии со Схемой территориального планирования Маловишерского муниципального района планируется размещение объектов местного значения на территории поселения;</w:t>
      </w:r>
    </w:p>
    <w:p w:rsidR="00F34B75" w:rsidRDefault="00F34B75" w:rsidP="00214012">
      <w:pPr>
        <w:autoSpaceDE w:val="0"/>
        <w:autoSpaceDN w:val="0"/>
        <w:adjustRightInd w:val="0"/>
        <w:ind w:firstLine="709"/>
        <w:jc w:val="both"/>
      </w:pPr>
      <w:bookmarkStart w:id="8" w:name="Par17"/>
      <w:bookmarkEnd w:id="8"/>
      <w:r>
        <w:t>на территории поселения находятся особо охраняемые природные территории местного значения муниципального района.</w:t>
      </w:r>
    </w:p>
    <w:p w:rsidR="005E4E80" w:rsidRDefault="00F34B75" w:rsidP="00214012">
      <w:pPr>
        <w:autoSpaceDE w:val="0"/>
        <w:autoSpaceDN w:val="0"/>
        <w:adjustRightInd w:val="0"/>
        <w:ind w:firstLine="709"/>
        <w:jc w:val="both"/>
      </w:pPr>
      <w:bookmarkStart w:id="9" w:name="Par19"/>
      <w:bookmarkEnd w:id="9"/>
      <w:r>
        <w:t>5.</w:t>
      </w:r>
      <w:r w:rsidR="005E4E80">
        <w:t>2</w:t>
      </w:r>
      <w:r>
        <w:t xml:space="preserve">. В случаях, предусмотренных пунктами 5.1.1, 5.2.1, 5.4.1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пунктами 5.1.3, 5.2.3, 5.4.2, проект генерального плана подлежит согласованию в части возможного негативного воздействия планируемых для размещения объектов местного значения поселения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w:t>
      </w:r>
      <w:r w:rsidR="005E4E80">
        <w:rPr>
          <w:szCs w:val="28"/>
        </w:rPr>
        <w:t>В случаях, предусмотренных подпунктом 5.1.2.1., проект генерального плана поселения,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D6447F" w:rsidRDefault="00D6447F" w:rsidP="00214012">
      <w:pPr>
        <w:tabs>
          <w:tab w:val="left" w:pos="993"/>
        </w:tabs>
        <w:autoSpaceDE w:val="0"/>
        <w:autoSpaceDN w:val="0"/>
        <w:adjustRightInd w:val="0"/>
        <w:ind w:firstLine="709"/>
        <w:jc w:val="both"/>
        <w:rPr>
          <w:szCs w:val="28"/>
        </w:rPr>
      </w:pPr>
      <w:bookmarkStart w:id="10" w:name="Par24"/>
      <w:bookmarkEnd w:id="10"/>
      <w:r w:rsidRPr="003C29E2">
        <w:rPr>
          <w:szCs w:val="28"/>
        </w:rPr>
        <w:t>5.</w:t>
      </w:r>
      <w:r w:rsidR="005E4E80">
        <w:rPr>
          <w:szCs w:val="28"/>
        </w:rPr>
        <w:t>3</w:t>
      </w:r>
      <w:r w:rsidRPr="003C29E2">
        <w:rPr>
          <w:szCs w:val="28"/>
        </w:rPr>
        <w:t xml:space="preserve">. При поступлении разработанного проекта генерального плана в Администрацию </w:t>
      </w:r>
      <w:r w:rsidR="00561E98">
        <w:rPr>
          <w:szCs w:val="28"/>
        </w:rPr>
        <w:t>сельского поселения</w:t>
      </w:r>
      <w:r w:rsidRPr="003C29E2">
        <w:rPr>
          <w:szCs w:val="28"/>
        </w:rPr>
        <w:t xml:space="preserve"> проект направляется для проверки в </w:t>
      </w:r>
      <w:r w:rsidRPr="003C29E2">
        <w:rPr>
          <w:szCs w:val="28"/>
        </w:rPr>
        <w:lastRenderedPageBreak/>
        <w:t xml:space="preserve">структурные подразделения и отраслевые исполнительные органы Администрации </w:t>
      </w:r>
      <w:r w:rsidR="00561E98">
        <w:rPr>
          <w:szCs w:val="28"/>
        </w:rPr>
        <w:t>сельского поселения</w:t>
      </w:r>
      <w:r w:rsidRPr="003C29E2">
        <w:rPr>
          <w:szCs w:val="28"/>
        </w:rPr>
        <w:t>.</w:t>
      </w:r>
    </w:p>
    <w:p w:rsidR="005E4E80" w:rsidRDefault="005E4E80" w:rsidP="005E4E80">
      <w:pPr>
        <w:autoSpaceDE w:val="0"/>
        <w:autoSpaceDN w:val="0"/>
        <w:adjustRightInd w:val="0"/>
        <w:ind w:firstLine="540"/>
        <w:jc w:val="both"/>
        <w:rPr>
          <w:szCs w:val="28"/>
        </w:rPr>
      </w:pPr>
      <w:r>
        <w:rPr>
          <w:szCs w:val="28"/>
        </w:rPr>
        <w:t>5.4. Согласование проекта генерального плана осуществляется в двухмесячный срок со дня поступления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5E4E80" w:rsidRDefault="005E4E80" w:rsidP="005E4E80">
      <w:pPr>
        <w:autoSpaceDE w:val="0"/>
        <w:autoSpaceDN w:val="0"/>
        <w:adjustRightInd w:val="0"/>
        <w:ind w:firstLine="540"/>
        <w:jc w:val="both"/>
        <w:rPr>
          <w:szCs w:val="28"/>
        </w:rPr>
      </w:pPr>
      <w:bookmarkStart w:id="11" w:name="Par2"/>
      <w:bookmarkEnd w:id="11"/>
      <w:r>
        <w:rPr>
          <w:szCs w:val="28"/>
        </w:rPr>
        <w:t>Изменения в утвержденный генеральный план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5E4E80" w:rsidRPr="00DE32BC" w:rsidRDefault="005E4E80" w:rsidP="005E4E80">
      <w:pPr>
        <w:autoSpaceDE w:val="0"/>
        <w:autoSpaceDN w:val="0"/>
        <w:adjustRightInd w:val="0"/>
        <w:jc w:val="both"/>
        <w:rPr>
          <w:szCs w:val="28"/>
        </w:rPr>
      </w:pPr>
      <w:r>
        <w:rPr>
          <w:szCs w:val="28"/>
        </w:rPr>
        <w:tab/>
        <w:t xml:space="preserve">внесение изменений, предусмотренных </w:t>
      </w:r>
      <w:hyperlink r:id="rId21" w:history="1">
        <w:r w:rsidRPr="00DE32BC">
          <w:rPr>
            <w:szCs w:val="28"/>
          </w:rPr>
          <w:t>частью 7 статьи 26</w:t>
        </w:r>
      </w:hyperlink>
      <w:r w:rsidRPr="00DE32BC">
        <w:rPr>
          <w:szCs w:val="28"/>
        </w:rPr>
        <w:t xml:space="preserve"> Градостроительного кодекса РФ;</w:t>
      </w:r>
    </w:p>
    <w:p w:rsidR="005E4E80" w:rsidRPr="00DE32BC" w:rsidRDefault="005E4E80" w:rsidP="005E4E80">
      <w:pPr>
        <w:autoSpaceDE w:val="0"/>
        <w:autoSpaceDN w:val="0"/>
        <w:adjustRightInd w:val="0"/>
        <w:jc w:val="both"/>
        <w:rPr>
          <w:szCs w:val="28"/>
        </w:rPr>
      </w:pPr>
      <w:r w:rsidRPr="00DE32BC">
        <w:rPr>
          <w:szCs w:val="28"/>
        </w:rPr>
        <w:tab/>
        <w:t>внесение изменений в части реконструкции объектов капитального строительства местного значения поселения, размещение которых предусмотрено утвержденным генеральным планом поселения;</w:t>
      </w:r>
    </w:p>
    <w:p w:rsidR="005E4E80" w:rsidRPr="00DE32BC" w:rsidRDefault="005E4E80" w:rsidP="005E4E80">
      <w:pPr>
        <w:autoSpaceDE w:val="0"/>
        <w:autoSpaceDN w:val="0"/>
        <w:adjustRightInd w:val="0"/>
        <w:jc w:val="both"/>
        <w:rPr>
          <w:szCs w:val="28"/>
        </w:rPr>
      </w:pPr>
      <w:r w:rsidRPr="00DE32BC">
        <w:rPr>
          <w:szCs w:val="28"/>
        </w:rPr>
        <w:tab/>
        <w:t>внесение изменений в части приведения утвержденного генерального плана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5E4E80" w:rsidRDefault="005E4E80" w:rsidP="005E4E80">
      <w:pPr>
        <w:tabs>
          <w:tab w:val="left" w:pos="993"/>
        </w:tabs>
        <w:autoSpaceDE w:val="0"/>
        <w:autoSpaceDN w:val="0"/>
        <w:adjustRightInd w:val="0"/>
        <w:ind w:firstLine="709"/>
        <w:jc w:val="both"/>
        <w:rPr>
          <w:szCs w:val="28"/>
        </w:rPr>
      </w:pPr>
      <w:r w:rsidRPr="00DE32BC">
        <w:rPr>
          <w:szCs w:val="28"/>
        </w:rPr>
        <w:tab/>
        <w:t>После истечения вышеуказанных сроков, для согласования проекта генерального плана, подготовка заключений на данный проект не осуществляется, он считается согласованным.</w:t>
      </w:r>
    </w:p>
    <w:p w:rsidR="00F34B75" w:rsidRPr="00950F52" w:rsidRDefault="00F34B75" w:rsidP="005E4E80">
      <w:pPr>
        <w:tabs>
          <w:tab w:val="left" w:pos="993"/>
        </w:tabs>
        <w:autoSpaceDE w:val="0"/>
        <w:autoSpaceDN w:val="0"/>
        <w:adjustRightInd w:val="0"/>
        <w:ind w:firstLine="709"/>
        <w:jc w:val="both"/>
        <w:rPr>
          <w:bCs/>
          <w:szCs w:val="28"/>
        </w:rPr>
      </w:pPr>
      <w:r w:rsidRPr="00950F52">
        <w:rPr>
          <w:bCs/>
          <w:szCs w:val="28"/>
        </w:rPr>
        <w:t>5.</w:t>
      </w:r>
      <w:r w:rsidR="005E4E80">
        <w:rPr>
          <w:bCs/>
          <w:szCs w:val="28"/>
        </w:rPr>
        <w:t>5</w:t>
      </w:r>
      <w:r w:rsidRPr="00950F52">
        <w:rPr>
          <w:bCs/>
          <w:szCs w:val="28"/>
        </w:rPr>
        <w:t>. Заключения на проект генерального плана, направленные органами, указанными в </w:t>
      </w:r>
      <w:hyperlink r:id="rId22" w:history="1">
        <w:r w:rsidRPr="00950F52">
          <w:rPr>
            <w:rStyle w:val="a3"/>
            <w:bCs/>
            <w:color w:val="auto"/>
            <w:szCs w:val="28"/>
            <w:u w:val="none"/>
          </w:rPr>
          <w:t>пунктах 5.1</w:t>
        </w:r>
      </w:hyperlink>
      <w:r w:rsidRPr="00950F52">
        <w:rPr>
          <w:bCs/>
          <w:szCs w:val="28"/>
        </w:rPr>
        <w:t>, 5.6 настоящей статьи, могут содержать положение о согласии с таким проектом или несогласии с таким проектом с обоснованием принятого решения.</w:t>
      </w:r>
    </w:p>
    <w:p w:rsidR="00F34B75" w:rsidRPr="00950F52" w:rsidRDefault="00F34B75" w:rsidP="00214012">
      <w:pPr>
        <w:tabs>
          <w:tab w:val="left" w:pos="993"/>
        </w:tabs>
        <w:autoSpaceDE w:val="0"/>
        <w:autoSpaceDN w:val="0"/>
        <w:adjustRightInd w:val="0"/>
        <w:ind w:firstLine="709"/>
        <w:jc w:val="both"/>
        <w:rPr>
          <w:bCs/>
          <w:szCs w:val="28"/>
        </w:rPr>
      </w:pPr>
      <w:r w:rsidRPr="00950F52">
        <w:rPr>
          <w:bCs/>
          <w:szCs w:val="28"/>
        </w:rPr>
        <w:t>В случае если в установленный срок не поступят заключения на проект генерального плана, такой проект считается согласованным.</w:t>
      </w:r>
    </w:p>
    <w:p w:rsidR="00F34B75" w:rsidRPr="00950F52" w:rsidRDefault="00F34B75" w:rsidP="00214012">
      <w:pPr>
        <w:tabs>
          <w:tab w:val="left" w:pos="993"/>
        </w:tabs>
        <w:autoSpaceDE w:val="0"/>
        <w:autoSpaceDN w:val="0"/>
        <w:adjustRightInd w:val="0"/>
        <w:ind w:firstLine="709"/>
        <w:jc w:val="both"/>
        <w:rPr>
          <w:bCs/>
          <w:szCs w:val="28"/>
        </w:rPr>
      </w:pPr>
      <w:r w:rsidRPr="00950F52">
        <w:rPr>
          <w:bCs/>
          <w:szCs w:val="28"/>
        </w:rPr>
        <w:t>5.</w:t>
      </w:r>
      <w:r w:rsidR="005E4E80">
        <w:rPr>
          <w:bCs/>
          <w:szCs w:val="28"/>
        </w:rPr>
        <w:t>6</w:t>
      </w:r>
      <w:r w:rsidRPr="00950F52">
        <w:rPr>
          <w:bCs/>
          <w:szCs w:val="28"/>
        </w:rPr>
        <w:t>. В случае поступления от одного или нескольких органов, указанных в </w:t>
      </w:r>
      <w:hyperlink r:id="rId23" w:history="1">
        <w:r w:rsidRPr="00950F52">
          <w:rPr>
            <w:rStyle w:val="a3"/>
            <w:bCs/>
            <w:color w:val="auto"/>
            <w:szCs w:val="28"/>
            <w:u w:val="none"/>
          </w:rPr>
          <w:t>пунктах 5.1</w:t>
        </w:r>
      </w:hyperlink>
      <w:r w:rsidRPr="00950F52">
        <w:rPr>
          <w:bCs/>
          <w:szCs w:val="28"/>
        </w:rPr>
        <w:t xml:space="preserve">, 5.6  настоящей статьи, заключений, содержащих положения о несогласии с проектом генерального плана с обоснованием принятого решения, Глава </w:t>
      </w:r>
      <w:r w:rsidR="00561E98">
        <w:rPr>
          <w:bCs/>
          <w:szCs w:val="28"/>
        </w:rPr>
        <w:t>сельского поселения</w:t>
      </w:r>
      <w:r w:rsidRPr="00950F52">
        <w:rPr>
          <w:bCs/>
          <w:szCs w:val="28"/>
        </w:rPr>
        <w:t xml:space="preserve"> </w:t>
      </w:r>
      <w:r w:rsidR="005E4E80" w:rsidRPr="00DE32BC">
        <w:rPr>
          <w:szCs w:val="28"/>
        </w:rPr>
        <w:t>в течение пятнадцати дней</w:t>
      </w:r>
      <w:r w:rsidR="005E4E80" w:rsidRPr="00950F52">
        <w:rPr>
          <w:bCs/>
          <w:szCs w:val="28"/>
        </w:rPr>
        <w:t xml:space="preserve"> </w:t>
      </w:r>
      <w:r w:rsidRPr="00950F52">
        <w:rPr>
          <w:bCs/>
          <w:szCs w:val="28"/>
        </w:rPr>
        <w:t xml:space="preserve">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w:t>
      </w:r>
      <w:r w:rsidR="005E4E80">
        <w:rPr>
          <w:bCs/>
          <w:szCs w:val="28"/>
        </w:rPr>
        <w:t>два</w:t>
      </w:r>
      <w:r w:rsidRPr="00950F52">
        <w:rPr>
          <w:bCs/>
          <w:szCs w:val="28"/>
        </w:rPr>
        <w:t xml:space="preserve"> месяца.</w:t>
      </w:r>
    </w:p>
    <w:p w:rsidR="00F34B75" w:rsidRPr="00950F52" w:rsidRDefault="00F34B75" w:rsidP="00214012">
      <w:pPr>
        <w:tabs>
          <w:tab w:val="left" w:pos="993"/>
        </w:tabs>
        <w:autoSpaceDE w:val="0"/>
        <w:autoSpaceDN w:val="0"/>
        <w:adjustRightInd w:val="0"/>
        <w:ind w:firstLine="709"/>
        <w:jc w:val="both"/>
        <w:rPr>
          <w:bCs/>
          <w:szCs w:val="28"/>
        </w:rPr>
      </w:pPr>
      <w:r w:rsidRPr="00950F52">
        <w:rPr>
          <w:bCs/>
          <w:szCs w:val="28"/>
        </w:rPr>
        <w:t>5.</w:t>
      </w:r>
      <w:r w:rsidR="005E4E80">
        <w:rPr>
          <w:bCs/>
          <w:szCs w:val="28"/>
        </w:rPr>
        <w:t>7</w:t>
      </w:r>
      <w:r w:rsidRPr="00950F52">
        <w:rPr>
          <w:bCs/>
          <w:szCs w:val="28"/>
        </w:rPr>
        <w:t xml:space="preserve">. По результатам работы согласительная комиссия представляет Главе </w:t>
      </w:r>
      <w:r w:rsidR="00561E98">
        <w:rPr>
          <w:bCs/>
          <w:szCs w:val="28"/>
        </w:rPr>
        <w:t>сельского поселения</w:t>
      </w:r>
      <w:r w:rsidRPr="00950F52">
        <w:rPr>
          <w:bCs/>
          <w:szCs w:val="28"/>
        </w:rPr>
        <w:t>:</w:t>
      </w:r>
    </w:p>
    <w:p w:rsidR="00F34B75" w:rsidRPr="00950F52" w:rsidRDefault="00F34B75" w:rsidP="00214012">
      <w:pPr>
        <w:tabs>
          <w:tab w:val="left" w:pos="993"/>
        </w:tabs>
        <w:autoSpaceDE w:val="0"/>
        <w:autoSpaceDN w:val="0"/>
        <w:adjustRightInd w:val="0"/>
        <w:ind w:firstLine="709"/>
        <w:jc w:val="both"/>
        <w:rPr>
          <w:bCs/>
          <w:szCs w:val="28"/>
        </w:rPr>
      </w:pPr>
      <w:r w:rsidRPr="00950F52">
        <w:rPr>
          <w:bCs/>
          <w:szCs w:val="28"/>
        </w:rPr>
        <w:t>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F34B75" w:rsidRPr="00950F52" w:rsidRDefault="00F34B75" w:rsidP="00214012">
      <w:pPr>
        <w:tabs>
          <w:tab w:val="left" w:pos="993"/>
        </w:tabs>
        <w:autoSpaceDE w:val="0"/>
        <w:autoSpaceDN w:val="0"/>
        <w:adjustRightInd w:val="0"/>
        <w:ind w:firstLine="709"/>
        <w:jc w:val="both"/>
        <w:rPr>
          <w:bCs/>
          <w:szCs w:val="28"/>
        </w:rPr>
      </w:pPr>
      <w:r w:rsidRPr="00950F52">
        <w:rPr>
          <w:bCs/>
          <w:szCs w:val="28"/>
        </w:rPr>
        <w:t>материалы в текстовой форме и в виде карт по несогласованным вопросам.</w:t>
      </w:r>
    </w:p>
    <w:p w:rsidR="00F34B75" w:rsidRPr="00950F52" w:rsidRDefault="00F34B75" w:rsidP="00214012">
      <w:pPr>
        <w:tabs>
          <w:tab w:val="left" w:pos="993"/>
        </w:tabs>
        <w:autoSpaceDE w:val="0"/>
        <w:autoSpaceDN w:val="0"/>
        <w:adjustRightInd w:val="0"/>
        <w:ind w:firstLine="709"/>
        <w:jc w:val="both"/>
        <w:rPr>
          <w:bCs/>
          <w:szCs w:val="28"/>
        </w:rPr>
      </w:pPr>
      <w:r w:rsidRPr="00950F52">
        <w:rPr>
          <w:bCs/>
          <w:szCs w:val="28"/>
        </w:rPr>
        <w:t>5.</w:t>
      </w:r>
      <w:r w:rsidR="005E4E80">
        <w:rPr>
          <w:bCs/>
          <w:szCs w:val="28"/>
        </w:rPr>
        <w:t>8</w:t>
      </w:r>
      <w:r w:rsidRPr="00950F52">
        <w:rPr>
          <w:bCs/>
          <w:szCs w:val="28"/>
        </w:rPr>
        <w:t xml:space="preserve">. На основании документов и материалов, представленных согласительной комиссией, </w:t>
      </w:r>
      <w:r w:rsidR="00561E98">
        <w:rPr>
          <w:bCs/>
          <w:szCs w:val="28"/>
        </w:rPr>
        <w:t xml:space="preserve"> </w:t>
      </w:r>
      <w:r w:rsidRPr="00950F52">
        <w:rPr>
          <w:bCs/>
          <w:szCs w:val="28"/>
        </w:rPr>
        <w:t xml:space="preserve">Глава </w:t>
      </w:r>
      <w:r w:rsidR="00561E98">
        <w:rPr>
          <w:bCs/>
          <w:szCs w:val="28"/>
        </w:rPr>
        <w:t>сельского поселения</w:t>
      </w:r>
      <w:r w:rsidRPr="00950F52">
        <w:rPr>
          <w:bCs/>
          <w:szCs w:val="28"/>
        </w:rPr>
        <w:t xml:space="preserve"> вправе принять решение о направлении согласованного или не согласованного в определенной </w:t>
      </w:r>
      <w:r w:rsidRPr="00950F52">
        <w:rPr>
          <w:bCs/>
          <w:szCs w:val="28"/>
        </w:rPr>
        <w:lastRenderedPageBreak/>
        <w:t xml:space="preserve">части проекта генерального плана совместно с протоколом </w:t>
      </w:r>
      <w:r w:rsidR="00D6447F" w:rsidRPr="003C29E2">
        <w:rPr>
          <w:szCs w:val="28"/>
        </w:rPr>
        <w:t>общественных обсуждений или публичных слушаний</w:t>
      </w:r>
      <w:r w:rsidR="00D6447F" w:rsidRPr="00950F52">
        <w:rPr>
          <w:bCs/>
          <w:szCs w:val="28"/>
        </w:rPr>
        <w:t xml:space="preserve"> </w:t>
      </w:r>
      <w:r w:rsidRPr="00950F52">
        <w:rPr>
          <w:bCs/>
          <w:szCs w:val="28"/>
        </w:rPr>
        <w:t xml:space="preserve">по проекту генерального плана и заключением о результатах таких </w:t>
      </w:r>
      <w:r w:rsidR="00D6447F" w:rsidRPr="003C29E2">
        <w:rPr>
          <w:szCs w:val="28"/>
        </w:rPr>
        <w:t>общественных обсуждений или публичных слушаний</w:t>
      </w:r>
      <w:r w:rsidR="00D6447F" w:rsidRPr="00950F52">
        <w:rPr>
          <w:bCs/>
          <w:szCs w:val="28"/>
        </w:rPr>
        <w:t xml:space="preserve"> </w:t>
      </w:r>
      <w:r w:rsidRPr="00950F52">
        <w:rPr>
          <w:bCs/>
          <w:szCs w:val="28"/>
        </w:rPr>
        <w:t>в Совет депутатов поселения или об отклонении такого проекта и о направлении его на доработку.</w:t>
      </w:r>
    </w:p>
    <w:p w:rsidR="00F34B75" w:rsidRPr="00950F52" w:rsidRDefault="00F34B75" w:rsidP="00214012">
      <w:pPr>
        <w:autoSpaceDE w:val="0"/>
        <w:autoSpaceDN w:val="0"/>
        <w:adjustRightInd w:val="0"/>
        <w:ind w:firstLine="709"/>
        <w:jc w:val="both"/>
        <w:rPr>
          <w:szCs w:val="28"/>
        </w:rPr>
      </w:pPr>
    </w:p>
    <w:p w:rsidR="00F34B75" w:rsidRPr="00950F52" w:rsidRDefault="00F34B75" w:rsidP="00214012">
      <w:pPr>
        <w:pStyle w:val="ConsPlusNormal"/>
        <w:ind w:firstLine="709"/>
        <w:rPr>
          <w:rFonts w:ascii="Times New Roman" w:hAnsi="Times New Roman" w:cs="Times New Roman"/>
          <w:b/>
          <w:sz w:val="28"/>
          <w:szCs w:val="28"/>
        </w:rPr>
      </w:pPr>
      <w:r w:rsidRPr="00950F52">
        <w:rPr>
          <w:rFonts w:ascii="Times New Roman" w:hAnsi="Times New Roman" w:cs="Times New Roman"/>
          <w:b/>
          <w:sz w:val="28"/>
          <w:szCs w:val="28"/>
        </w:rPr>
        <w:t>6. Разработка и утверждение задания на подготовку проекта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6.1. В задании на подготовку проекта генерального плана указываются:</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заказчик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основания для подготовки проекта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основные цели и задачи проекта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сроки и график подготовки проекта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состав и содержание проекта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требования к электронным программам, применяемым при разработке проекта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перечень согласующих организаций;</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требования к количеству экземпляров проекта и их рассылке;</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основные исходные данные для проекта генерального плана.</w:t>
      </w:r>
    </w:p>
    <w:p w:rsidR="00F34B75"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 xml:space="preserve">6.2. Задание на подготовку проекта генерального плана утверждается Главой </w:t>
      </w:r>
      <w:r w:rsidR="00561E98">
        <w:rPr>
          <w:rFonts w:ascii="Times New Roman" w:hAnsi="Times New Roman" w:cs="Times New Roman"/>
          <w:sz w:val="28"/>
          <w:szCs w:val="28"/>
        </w:rPr>
        <w:t>сельского поселения</w:t>
      </w:r>
      <w:r w:rsidRPr="00950F52">
        <w:rPr>
          <w:rFonts w:ascii="Times New Roman" w:hAnsi="Times New Roman" w:cs="Times New Roman"/>
          <w:sz w:val="28"/>
          <w:szCs w:val="28"/>
        </w:rPr>
        <w:t>.</w:t>
      </w:r>
    </w:p>
    <w:p w:rsidR="00C12A09" w:rsidRPr="00950F52" w:rsidRDefault="00C12A09" w:rsidP="00214012">
      <w:pPr>
        <w:pStyle w:val="ConsPlusNormal"/>
        <w:ind w:firstLine="709"/>
        <w:jc w:val="both"/>
        <w:rPr>
          <w:rFonts w:ascii="Times New Roman" w:hAnsi="Times New Roman" w:cs="Times New Roman"/>
          <w:sz w:val="28"/>
          <w:szCs w:val="28"/>
        </w:rPr>
      </w:pPr>
    </w:p>
    <w:p w:rsidR="00F34B75" w:rsidRPr="00950F52" w:rsidRDefault="00F34B75" w:rsidP="00214012">
      <w:pPr>
        <w:pStyle w:val="ConsPlusNormal"/>
        <w:ind w:firstLine="709"/>
        <w:rPr>
          <w:rFonts w:ascii="Times New Roman" w:hAnsi="Times New Roman" w:cs="Times New Roman"/>
          <w:b/>
          <w:sz w:val="28"/>
          <w:szCs w:val="28"/>
        </w:rPr>
      </w:pPr>
      <w:r w:rsidRPr="00950F52">
        <w:rPr>
          <w:rFonts w:ascii="Times New Roman" w:hAnsi="Times New Roman" w:cs="Times New Roman"/>
          <w:b/>
          <w:sz w:val="28"/>
          <w:szCs w:val="28"/>
        </w:rPr>
        <w:t>7. Утверждение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 xml:space="preserve">7.1. Проект генерального плана с протоколами </w:t>
      </w:r>
      <w:r w:rsidR="00D6447F" w:rsidRPr="00D6447F">
        <w:rPr>
          <w:rFonts w:ascii="Times New Roman" w:hAnsi="Times New Roman" w:cs="Times New Roman"/>
          <w:sz w:val="28"/>
          <w:szCs w:val="28"/>
        </w:rPr>
        <w:t>общественных обсуждений или публичных слушаний</w:t>
      </w:r>
      <w:r w:rsidR="00D6447F" w:rsidRPr="00950F52">
        <w:rPr>
          <w:rFonts w:ascii="Times New Roman" w:hAnsi="Times New Roman" w:cs="Times New Roman"/>
          <w:sz w:val="28"/>
          <w:szCs w:val="28"/>
        </w:rPr>
        <w:t xml:space="preserve"> </w:t>
      </w:r>
      <w:r w:rsidRPr="00950F52">
        <w:rPr>
          <w:rFonts w:ascii="Times New Roman" w:hAnsi="Times New Roman" w:cs="Times New Roman"/>
          <w:sz w:val="28"/>
          <w:szCs w:val="28"/>
        </w:rPr>
        <w:t xml:space="preserve">по проекту генерального плана, заключениями о результатах таких </w:t>
      </w:r>
      <w:r w:rsidR="00D6447F" w:rsidRPr="00D6447F">
        <w:rPr>
          <w:rFonts w:ascii="Times New Roman" w:hAnsi="Times New Roman" w:cs="Times New Roman"/>
          <w:sz w:val="28"/>
          <w:szCs w:val="28"/>
        </w:rPr>
        <w:t>общественных обсуждений или публичных слушаний</w:t>
      </w:r>
      <w:r w:rsidRPr="00950F52">
        <w:rPr>
          <w:rFonts w:ascii="Times New Roman" w:hAnsi="Times New Roman" w:cs="Times New Roman"/>
          <w:sz w:val="28"/>
          <w:szCs w:val="28"/>
        </w:rPr>
        <w:t xml:space="preserve">, заключениями органов, уполномоченных законодательством Российской Федерации на согласование проекта генерального плана, документами и материалами, представленными согласительной комиссией направляется Главой </w:t>
      </w:r>
      <w:r w:rsidR="00561E98">
        <w:rPr>
          <w:rFonts w:ascii="Times New Roman" w:hAnsi="Times New Roman" w:cs="Times New Roman"/>
          <w:sz w:val="28"/>
          <w:szCs w:val="28"/>
        </w:rPr>
        <w:t>сельского поселения</w:t>
      </w:r>
      <w:r w:rsidRPr="00950F52">
        <w:rPr>
          <w:rFonts w:ascii="Times New Roman" w:hAnsi="Times New Roman" w:cs="Times New Roman"/>
          <w:sz w:val="28"/>
          <w:szCs w:val="28"/>
        </w:rPr>
        <w:t xml:space="preserve"> в Совет депутатов поселения.</w:t>
      </w:r>
    </w:p>
    <w:p w:rsidR="00F34B75" w:rsidRPr="00950F52" w:rsidRDefault="00F34B75" w:rsidP="00950F52">
      <w:pPr>
        <w:tabs>
          <w:tab w:val="left" w:pos="851"/>
        </w:tabs>
        <w:autoSpaceDE w:val="0"/>
        <w:autoSpaceDN w:val="0"/>
        <w:adjustRightInd w:val="0"/>
        <w:ind w:firstLine="709"/>
        <w:jc w:val="both"/>
        <w:rPr>
          <w:szCs w:val="28"/>
        </w:rPr>
      </w:pPr>
      <w:r w:rsidRPr="00950F52">
        <w:rPr>
          <w:szCs w:val="28"/>
        </w:rPr>
        <w:t>7.2. Генеральный план, в том числе внесение изменений в него, утверждается Советом депутатов поселения.</w:t>
      </w:r>
    </w:p>
    <w:p w:rsidR="00F34B75" w:rsidRPr="00950F52" w:rsidRDefault="00F34B75" w:rsidP="00950F52">
      <w:pPr>
        <w:pStyle w:val="ConsPlusNormal"/>
        <w:ind w:firstLine="709"/>
        <w:jc w:val="both"/>
        <w:rPr>
          <w:rFonts w:ascii="Times New Roman" w:hAnsi="Times New Roman" w:cs="Times New Roman"/>
          <w:color w:val="FF0000"/>
          <w:sz w:val="28"/>
          <w:szCs w:val="28"/>
        </w:rPr>
      </w:pPr>
      <w:r w:rsidRPr="00950F52">
        <w:rPr>
          <w:rFonts w:ascii="Times New Roman" w:hAnsi="Times New Roman" w:cs="Times New Roman"/>
          <w:sz w:val="28"/>
          <w:szCs w:val="28"/>
        </w:rPr>
        <w:t xml:space="preserve">7.3. Генеральный план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w:t>
      </w:r>
      <w:r w:rsidR="00561E98">
        <w:rPr>
          <w:rFonts w:ascii="Times New Roman" w:hAnsi="Times New Roman" w:cs="Times New Roman"/>
          <w:sz w:val="28"/>
          <w:szCs w:val="28"/>
        </w:rPr>
        <w:t xml:space="preserve">сельского поселения </w:t>
      </w:r>
      <w:r w:rsidRPr="00950F52">
        <w:rPr>
          <w:rFonts w:ascii="Times New Roman" w:hAnsi="Times New Roman" w:cs="Times New Roman"/>
          <w:sz w:val="28"/>
          <w:szCs w:val="28"/>
        </w:rPr>
        <w:t xml:space="preserve">в информационно-телекоммуникационной сети «Интернет». Администрация </w:t>
      </w:r>
      <w:r w:rsidR="00561E98">
        <w:rPr>
          <w:rFonts w:ascii="Times New Roman" w:hAnsi="Times New Roman" w:cs="Times New Roman"/>
          <w:sz w:val="28"/>
          <w:szCs w:val="28"/>
        </w:rPr>
        <w:t>сельского поселения</w:t>
      </w:r>
      <w:r w:rsidRPr="00950F52">
        <w:rPr>
          <w:rFonts w:ascii="Times New Roman" w:hAnsi="Times New Roman" w:cs="Times New Roman"/>
          <w:sz w:val="28"/>
          <w:szCs w:val="28"/>
        </w:rPr>
        <w:t xml:space="preserve"> обеспечивает доступ к утвержденному генеральному плану поселения и материалам по его обоснованию в </w:t>
      </w:r>
      <w:r w:rsidRPr="00950F52">
        <w:rPr>
          <w:rFonts w:ascii="Times New Roman" w:hAnsi="Times New Roman"/>
          <w:sz w:val="28"/>
          <w:szCs w:val="28"/>
        </w:rPr>
        <w:t xml:space="preserve">федеральной государственной информационной системе территориального планирования </w:t>
      </w:r>
      <w:r w:rsidRPr="00950F52">
        <w:rPr>
          <w:rFonts w:ascii="Times New Roman" w:hAnsi="Times New Roman" w:cs="Times New Roman"/>
          <w:sz w:val="28"/>
          <w:szCs w:val="28"/>
        </w:rPr>
        <w:t>в течение десяти дней со дня утверждения генерального плана.</w:t>
      </w:r>
    </w:p>
    <w:p w:rsidR="00F34B75" w:rsidRPr="00950F52" w:rsidRDefault="00F34B75" w:rsidP="00950F5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7.4. Решение об утверждении генерального плана вступает в силу по истечении 10 дней со дня его официального опубликования и является обязательным для исполнения всеми участниками градостроительной деятельности независимо от их организационно-правовых форм и форм собственности.</w:t>
      </w:r>
    </w:p>
    <w:p w:rsidR="00F34B75" w:rsidRPr="00950F52" w:rsidRDefault="00F34B75" w:rsidP="00950F52">
      <w:pPr>
        <w:autoSpaceDE w:val="0"/>
        <w:autoSpaceDN w:val="0"/>
        <w:adjustRightInd w:val="0"/>
        <w:ind w:left="-284" w:firstLine="540"/>
        <w:jc w:val="both"/>
        <w:rPr>
          <w:szCs w:val="28"/>
        </w:rPr>
      </w:pPr>
    </w:p>
    <w:p w:rsidR="00E9116E" w:rsidRDefault="00E9116E" w:rsidP="00355931">
      <w:pPr>
        <w:pStyle w:val="ConsPlusNormal"/>
        <w:ind w:firstLine="708"/>
        <w:rPr>
          <w:rFonts w:ascii="Times New Roman" w:hAnsi="Times New Roman" w:cs="Times New Roman"/>
          <w:b/>
          <w:sz w:val="28"/>
          <w:szCs w:val="28"/>
        </w:rPr>
      </w:pPr>
    </w:p>
    <w:p w:rsidR="00F34B75" w:rsidRPr="00950F52" w:rsidRDefault="00F34B75" w:rsidP="00355931">
      <w:pPr>
        <w:pStyle w:val="ConsPlusNormal"/>
        <w:ind w:firstLine="708"/>
        <w:rPr>
          <w:rFonts w:ascii="Times New Roman" w:hAnsi="Times New Roman" w:cs="Times New Roman"/>
          <w:b/>
          <w:sz w:val="28"/>
          <w:szCs w:val="28"/>
        </w:rPr>
      </w:pPr>
      <w:r w:rsidRPr="00950F52">
        <w:rPr>
          <w:rFonts w:ascii="Times New Roman" w:hAnsi="Times New Roman" w:cs="Times New Roman"/>
          <w:b/>
          <w:sz w:val="28"/>
          <w:szCs w:val="28"/>
        </w:rPr>
        <w:lastRenderedPageBreak/>
        <w:t>8. Порядок подготовки внесения изменений в генеральный план</w:t>
      </w:r>
    </w:p>
    <w:p w:rsidR="00F34B75" w:rsidRPr="00950F52" w:rsidRDefault="00F34B75" w:rsidP="00950F52">
      <w:pPr>
        <w:pStyle w:val="ConsPlusNormal"/>
        <w:numPr>
          <w:ilvl w:val="1"/>
          <w:numId w:val="9"/>
        </w:numPr>
        <w:tabs>
          <w:tab w:val="left" w:pos="0"/>
        </w:tabs>
        <w:ind w:left="0" w:firstLine="709"/>
        <w:jc w:val="both"/>
        <w:rPr>
          <w:rFonts w:ascii="Times New Roman" w:hAnsi="Times New Roman" w:cs="Times New Roman"/>
          <w:sz w:val="28"/>
          <w:szCs w:val="28"/>
        </w:rPr>
      </w:pPr>
      <w:r w:rsidRPr="00950F52">
        <w:rPr>
          <w:rFonts w:ascii="Times New Roman" w:hAnsi="Times New Roman" w:cs="Times New Roman"/>
          <w:sz w:val="28"/>
          <w:szCs w:val="28"/>
        </w:rPr>
        <w:t xml:space="preserve">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в Администрацию </w:t>
      </w:r>
      <w:r w:rsidR="000D7BE1">
        <w:rPr>
          <w:rFonts w:ascii="Times New Roman" w:hAnsi="Times New Roman" w:cs="Times New Roman"/>
          <w:sz w:val="28"/>
          <w:szCs w:val="28"/>
        </w:rPr>
        <w:t>сельского поселения</w:t>
      </w:r>
      <w:r w:rsidRPr="00950F52">
        <w:rPr>
          <w:rFonts w:ascii="Times New Roman" w:hAnsi="Times New Roman" w:cs="Times New Roman"/>
          <w:sz w:val="28"/>
          <w:szCs w:val="28"/>
        </w:rPr>
        <w:t xml:space="preserve"> с предложениями о внесении изменений в генеральный план.</w:t>
      </w:r>
    </w:p>
    <w:p w:rsidR="00F34B75" w:rsidRPr="00950F52" w:rsidRDefault="00F34B75" w:rsidP="00950F52">
      <w:pPr>
        <w:autoSpaceDE w:val="0"/>
        <w:autoSpaceDN w:val="0"/>
        <w:adjustRightInd w:val="0"/>
        <w:ind w:firstLine="709"/>
        <w:jc w:val="both"/>
        <w:rPr>
          <w:szCs w:val="28"/>
        </w:rPr>
      </w:pPr>
      <w:r w:rsidRPr="00950F52">
        <w:rPr>
          <w:szCs w:val="28"/>
        </w:rPr>
        <w:t>8.2. Предложения о внесении изменений в генеральный план могут вноситься в следующих случаях:</w:t>
      </w:r>
    </w:p>
    <w:p w:rsidR="00F34B75" w:rsidRPr="00950F52" w:rsidRDefault="00F34B75" w:rsidP="00950F52">
      <w:pPr>
        <w:pStyle w:val="af"/>
        <w:tabs>
          <w:tab w:val="left" w:pos="851"/>
        </w:tabs>
        <w:autoSpaceDE w:val="0"/>
        <w:autoSpaceDN w:val="0"/>
        <w:adjustRightInd w:val="0"/>
        <w:spacing w:after="0" w:line="240" w:lineRule="auto"/>
        <w:ind w:left="0" w:firstLine="709"/>
        <w:jc w:val="both"/>
        <w:rPr>
          <w:rFonts w:ascii="Times New Roman" w:hAnsi="Times New Roman"/>
          <w:sz w:val="28"/>
          <w:szCs w:val="28"/>
        </w:rPr>
      </w:pPr>
      <w:r w:rsidRPr="00950F52">
        <w:rPr>
          <w:rFonts w:ascii="Times New Roman" w:hAnsi="Times New Roman"/>
          <w:sz w:val="28"/>
          <w:szCs w:val="28"/>
        </w:rPr>
        <w:t>8.2.1. принятия после утверждения генерального плана программ, реализуемых за счет средств федерального бюджета, областного бюджета, местного бюджета, подлежащих отображению в генеральном плане муниципального образования, но не предусмотренных действующим генеральным планом (в соответствии с частью 7 статьи 26 Градостроительного кодекса РФ);</w:t>
      </w:r>
    </w:p>
    <w:p w:rsidR="00F34B75" w:rsidRPr="00950F52" w:rsidRDefault="00F34B75" w:rsidP="00950F52">
      <w:pPr>
        <w:pStyle w:val="af"/>
        <w:tabs>
          <w:tab w:val="left" w:pos="851"/>
        </w:tabs>
        <w:autoSpaceDE w:val="0"/>
        <w:autoSpaceDN w:val="0"/>
        <w:adjustRightInd w:val="0"/>
        <w:spacing w:after="0" w:line="240" w:lineRule="auto"/>
        <w:ind w:left="0" w:firstLine="709"/>
        <w:jc w:val="both"/>
        <w:rPr>
          <w:rFonts w:ascii="Times New Roman" w:hAnsi="Times New Roman"/>
          <w:sz w:val="28"/>
          <w:szCs w:val="28"/>
        </w:rPr>
      </w:pPr>
      <w:r w:rsidRPr="00950F52">
        <w:rPr>
          <w:rFonts w:ascii="Times New Roman" w:hAnsi="Times New Roman"/>
          <w:sz w:val="28"/>
          <w:szCs w:val="28"/>
        </w:rPr>
        <w:t>8.2.2. принятия после утверждения генерального плана решений органами государственной власти Российской Федерации, органами государственной власти Новгородской области, органами местного самоуправления, иными главными распорядителями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действующим генеральным планом (в соответствии с частью 7 статьи 26 Градостроительного кодекса РФ);</w:t>
      </w:r>
    </w:p>
    <w:p w:rsidR="00F34B75" w:rsidRPr="00950F52" w:rsidRDefault="00F34B75" w:rsidP="00950F52">
      <w:pPr>
        <w:pStyle w:val="af"/>
        <w:tabs>
          <w:tab w:val="left" w:pos="851"/>
        </w:tabs>
        <w:autoSpaceDE w:val="0"/>
        <w:autoSpaceDN w:val="0"/>
        <w:adjustRightInd w:val="0"/>
        <w:spacing w:after="0" w:line="240" w:lineRule="auto"/>
        <w:ind w:left="0" w:firstLine="709"/>
        <w:jc w:val="both"/>
        <w:rPr>
          <w:rFonts w:ascii="Times New Roman" w:hAnsi="Times New Roman"/>
          <w:sz w:val="28"/>
          <w:szCs w:val="28"/>
        </w:rPr>
      </w:pPr>
      <w:r w:rsidRPr="00950F52">
        <w:rPr>
          <w:rFonts w:ascii="Times New Roman" w:hAnsi="Times New Roman"/>
          <w:sz w:val="28"/>
          <w:szCs w:val="28"/>
        </w:rPr>
        <w:t>8.2.3. принятия после утверждения генерального плана инвестиционных программ субъектов естественных монополий, организаций коммунального комплекса, предусматривающих создание объектов федерального значения, объектов регионального значения, объектов местного значения, подлежащих отображению в генеральном плане муниципального образования, но не предусмотренных действующим генеральным планом (в соответствии с частью 7 статьи 26 Градостроительного кодекса РФ);</w:t>
      </w:r>
    </w:p>
    <w:p w:rsidR="00F34B75" w:rsidRPr="00355931" w:rsidRDefault="00F34B75" w:rsidP="00214012">
      <w:pPr>
        <w:autoSpaceDE w:val="0"/>
        <w:autoSpaceDN w:val="0"/>
        <w:adjustRightInd w:val="0"/>
        <w:ind w:firstLine="709"/>
        <w:jc w:val="both"/>
        <w:rPr>
          <w:szCs w:val="28"/>
        </w:rPr>
      </w:pPr>
      <w:r w:rsidRPr="00950F52">
        <w:rPr>
          <w:szCs w:val="28"/>
        </w:rPr>
        <w:t>8.2.4</w:t>
      </w:r>
      <w:r w:rsidR="00C12A09">
        <w:rPr>
          <w:szCs w:val="28"/>
        </w:rPr>
        <w:t>.</w:t>
      </w:r>
      <w:r w:rsidRPr="00950F52">
        <w:rPr>
          <w:szCs w:val="28"/>
        </w:rPr>
        <w:t xml:space="preserve"> изменения границы населенных пунктов (в соответствии с подпунктом 1 пункта 1 с</w:t>
      </w:r>
      <w:r w:rsidR="00355931">
        <w:rPr>
          <w:szCs w:val="28"/>
        </w:rPr>
        <w:t>татьи 84 Земельного кодекса РФ)</w:t>
      </w:r>
      <w:r w:rsidR="00355931" w:rsidRPr="00355931">
        <w:rPr>
          <w:szCs w:val="28"/>
        </w:rPr>
        <w:t>;</w:t>
      </w:r>
    </w:p>
    <w:p w:rsidR="00F34B75" w:rsidRDefault="00F34B75" w:rsidP="00214012">
      <w:pPr>
        <w:autoSpaceDE w:val="0"/>
        <w:autoSpaceDN w:val="0"/>
        <w:adjustRightInd w:val="0"/>
        <w:ind w:firstLine="709"/>
        <w:jc w:val="both"/>
        <w:rPr>
          <w:szCs w:val="28"/>
        </w:rPr>
      </w:pPr>
      <w:r w:rsidRPr="00950F52">
        <w:rPr>
          <w:szCs w:val="28"/>
        </w:rPr>
        <w:t>8.2.5. Иные предложения о внесении изменений в генеральный план.</w:t>
      </w:r>
    </w:p>
    <w:p w:rsidR="005E4E80" w:rsidRPr="00950F52" w:rsidRDefault="005E4E80" w:rsidP="00214012">
      <w:pPr>
        <w:autoSpaceDE w:val="0"/>
        <w:autoSpaceDN w:val="0"/>
        <w:adjustRightInd w:val="0"/>
        <w:ind w:firstLine="709"/>
        <w:jc w:val="both"/>
        <w:rPr>
          <w:szCs w:val="28"/>
        </w:rPr>
      </w:pPr>
      <w:r w:rsidRPr="00DE32BC">
        <w:rPr>
          <w:szCs w:val="28"/>
        </w:rPr>
        <w:t xml:space="preserve">8.3. К </w:t>
      </w:r>
      <w:hyperlink r:id="rId24" w:history="1">
        <w:r w:rsidRPr="00DE32BC">
          <w:rPr>
            <w:szCs w:val="28"/>
          </w:rPr>
          <w:t>заявлению</w:t>
        </w:r>
      </w:hyperlink>
      <w:r w:rsidRPr="00DE32BC">
        <w:rPr>
          <w:szCs w:val="28"/>
        </w:rPr>
        <w:t xml:space="preserve"> о вне</w:t>
      </w:r>
      <w:r>
        <w:rPr>
          <w:szCs w:val="28"/>
        </w:rPr>
        <w:t>сении изменений в генеральный план (приложение к настоящему Положению) должны прилагаться документы, обосновывающие необходимость внесения изменений в генеральный план.</w:t>
      </w:r>
    </w:p>
    <w:p w:rsidR="00F34B75" w:rsidRPr="00950F52" w:rsidRDefault="00F34B75" w:rsidP="00214012">
      <w:pPr>
        <w:autoSpaceDE w:val="0"/>
        <w:autoSpaceDN w:val="0"/>
        <w:adjustRightInd w:val="0"/>
        <w:ind w:firstLine="709"/>
        <w:jc w:val="both"/>
        <w:rPr>
          <w:szCs w:val="28"/>
        </w:rPr>
      </w:pPr>
      <w:r w:rsidRPr="00950F52">
        <w:rPr>
          <w:szCs w:val="28"/>
        </w:rPr>
        <w:t>8.</w:t>
      </w:r>
      <w:r w:rsidR="005E4E80">
        <w:rPr>
          <w:szCs w:val="28"/>
        </w:rPr>
        <w:t>4</w:t>
      </w:r>
      <w:r w:rsidRPr="00950F52">
        <w:rPr>
          <w:szCs w:val="28"/>
        </w:rPr>
        <w:t xml:space="preserve">. Поступившие предложения о внесении изменений в генеральный план муниципального образования рассматриваются Комиссией по землепользованию и застройке </w:t>
      </w:r>
      <w:r w:rsidR="000D7BE1">
        <w:rPr>
          <w:szCs w:val="28"/>
        </w:rPr>
        <w:t>сельского поселения</w:t>
      </w:r>
      <w:r w:rsidRPr="00950F52">
        <w:rPr>
          <w:szCs w:val="28"/>
        </w:rPr>
        <w:t xml:space="preserve">, которая подготавливает заключение о необходимости внесения изменений в генеральный план или отсутствии оснований для внесения изменений в генеральный план. На основании указанного заключения Глава </w:t>
      </w:r>
      <w:r w:rsidR="000D7BE1">
        <w:rPr>
          <w:szCs w:val="28"/>
        </w:rPr>
        <w:t>сельского поселения</w:t>
      </w:r>
      <w:r w:rsidRPr="00950F52">
        <w:rPr>
          <w:szCs w:val="28"/>
        </w:rPr>
        <w:t xml:space="preserve"> принимает решение о подготовке проекта внесения изменений в генеральный план в виде постановления Администрации </w:t>
      </w:r>
      <w:r w:rsidR="000D7BE1">
        <w:rPr>
          <w:szCs w:val="28"/>
        </w:rPr>
        <w:t>сельского поселения</w:t>
      </w:r>
      <w:r w:rsidRPr="00950F52">
        <w:rPr>
          <w:szCs w:val="28"/>
        </w:rPr>
        <w:t>.</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8.</w:t>
      </w:r>
      <w:r w:rsidR="005E4E80">
        <w:rPr>
          <w:rFonts w:ascii="Times New Roman" w:hAnsi="Times New Roman" w:cs="Times New Roman"/>
          <w:sz w:val="28"/>
          <w:szCs w:val="28"/>
        </w:rPr>
        <w:t>5</w:t>
      </w:r>
      <w:r w:rsidRPr="00950F52">
        <w:rPr>
          <w:rFonts w:ascii="Times New Roman" w:hAnsi="Times New Roman" w:cs="Times New Roman"/>
          <w:sz w:val="28"/>
          <w:szCs w:val="28"/>
        </w:rPr>
        <w:t xml:space="preserve">. Подготовка  внесения  изменений  в  генеральный  план  производится  в  соответствии с положениями пунктов 4 - 8 настоящего </w:t>
      </w:r>
      <w:r w:rsidRPr="00950F52">
        <w:rPr>
          <w:rFonts w:ascii="Times New Roman" w:hAnsi="Times New Roman" w:cs="Times New Roman"/>
          <w:sz w:val="28"/>
          <w:szCs w:val="28"/>
        </w:rPr>
        <w:lastRenderedPageBreak/>
        <w:t>Положения.</w:t>
      </w:r>
    </w:p>
    <w:p w:rsidR="00C67847" w:rsidRDefault="00F34B75" w:rsidP="00214012">
      <w:pPr>
        <w:pStyle w:val="ConsPlusNormal"/>
        <w:widowControl/>
        <w:ind w:firstLine="539"/>
        <w:jc w:val="both"/>
        <w:rPr>
          <w:rFonts w:ascii="Times New Roman" w:hAnsi="Times New Roman" w:cs="Times New Roman"/>
          <w:sz w:val="28"/>
          <w:szCs w:val="28"/>
        </w:rPr>
      </w:pPr>
      <w:r w:rsidRPr="00950F52">
        <w:rPr>
          <w:rFonts w:ascii="Times New Roman" w:hAnsi="Times New Roman" w:cs="Times New Roman"/>
          <w:sz w:val="28"/>
          <w:szCs w:val="28"/>
        </w:rPr>
        <w:t xml:space="preserve">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w:t>
      </w:r>
      <w:r w:rsidR="00D6447F" w:rsidRPr="00D6447F">
        <w:rPr>
          <w:rFonts w:ascii="Times New Roman" w:hAnsi="Times New Roman" w:cs="Times New Roman"/>
          <w:sz w:val="28"/>
          <w:szCs w:val="28"/>
        </w:rPr>
        <w:t>общественных обсуждений или публичных слушаний</w:t>
      </w:r>
      <w:r w:rsidRPr="00950F52">
        <w:rPr>
          <w:rFonts w:ascii="Times New Roman" w:hAnsi="Times New Roman" w:cs="Times New Roman"/>
          <w:sz w:val="28"/>
          <w:szCs w:val="28"/>
        </w:rPr>
        <w:t>.</w:t>
      </w:r>
    </w:p>
    <w:p w:rsidR="005E4E80" w:rsidRPr="00950F52" w:rsidRDefault="005E4E80" w:rsidP="00214012">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8.6. Периодичность внесения изменений в генеральный план в соответствии с под</w:t>
      </w:r>
      <w:hyperlink r:id="rId25" w:history="1">
        <w:r w:rsidRPr="005E4E80">
          <w:rPr>
            <w:rFonts w:ascii="Times New Roman" w:hAnsi="Times New Roman" w:cs="Times New Roman"/>
            <w:sz w:val="28"/>
            <w:szCs w:val="28"/>
          </w:rPr>
          <w:t>пунктом 8.2.4</w:t>
        </w:r>
      </w:hyperlink>
      <w:r w:rsidRPr="005E4E80">
        <w:rPr>
          <w:rFonts w:ascii="Times New Roman" w:hAnsi="Times New Roman" w:cs="Times New Roman"/>
          <w:sz w:val="28"/>
          <w:szCs w:val="28"/>
        </w:rPr>
        <w:t xml:space="preserve"> составляет не чаще чем один раз в год.</w:t>
      </w:r>
    </w:p>
    <w:p w:rsidR="00C707EE" w:rsidRPr="00950F52" w:rsidRDefault="00C707EE" w:rsidP="005E4E80">
      <w:pPr>
        <w:pStyle w:val="ConsPlusNormal"/>
        <w:widowControl/>
        <w:ind w:firstLine="539"/>
        <w:jc w:val="both"/>
        <w:rPr>
          <w:rFonts w:ascii="Times New Roman" w:hAnsi="Times New Roman" w:cs="Times New Roman"/>
          <w:sz w:val="28"/>
          <w:szCs w:val="28"/>
        </w:rPr>
      </w:pPr>
    </w:p>
    <w:p w:rsidR="005E4E80" w:rsidRPr="005E4E80" w:rsidRDefault="005E4E80" w:rsidP="005E4E80">
      <w:pPr>
        <w:pStyle w:val="ConsPlusNormal"/>
        <w:widowControl/>
        <w:ind w:firstLine="539"/>
        <w:jc w:val="both"/>
        <w:rPr>
          <w:rFonts w:ascii="Times New Roman" w:hAnsi="Times New Roman" w:cs="Times New Roman"/>
          <w:b/>
          <w:sz w:val="28"/>
          <w:szCs w:val="28"/>
        </w:rPr>
      </w:pPr>
      <w:r>
        <w:rPr>
          <w:rFonts w:ascii="Times New Roman" w:hAnsi="Times New Roman" w:cs="Times New Roman"/>
          <w:b/>
          <w:sz w:val="28"/>
          <w:szCs w:val="28"/>
        </w:rPr>
        <w:tab/>
      </w:r>
      <w:r w:rsidRPr="005E4E80">
        <w:rPr>
          <w:rFonts w:ascii="Times New Roman" w:hAnsi="Times New Roman" w:cs="Times New Roman"/>
          <w:b/>
          <w:sz w:val="28"/>
          <w:szCs w:val="28"/>
        </w:rPr>
        <w:t>9. Реализация генерального плана</w:t>
      </w:r>
    </w:p>
    <w:p w:rsidR="005E4E80" w:rsidRPr="005E4E80" w:rsidRDefault="005E4E80" w:rsidP="005E4E80">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ab/>
        <w:t>9.1. Реализация генерального плана осуществляется путем:</w:t>
      </w:r>
    </w:p>
    <w:p w:rsidR="005E4E80" w:rsidRPr="005E4E80" w:rsidRDefault="005E4E80" w:rsidP="005E4E80">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ab/>
        <w:t>подготовки и утверждения документации по планировке территории в соответствии с генеральным планом;</w:t>
      </w:r>
    </w:p>
    <w:p w:rsidR="005E4E80" w:rsidRPr="005E4E80" w:rsidRDefault="005E4E80" w:rsidP="005E4E80">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ab/>
        <w:t>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5E4E80" w:rsidRPr="005E4E80" w:rsidRDefault="005E4E80" w:rsidP="005E4E80">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ab/>
        <w:t>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5E4E80" w:rsidRPr="005E4E80" w:rsidRDefault="005E4E80" w:rsidP="005E4E80">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ab/>
        <w:t xml:space="preserve">выполнения мероприятий, которые предусмотрены программами, утвержденными Администрацией </w:t>
      </w:r>
      <w:r w:rsidR="000D7BE1">
        <w:rPr>
          <w:rFonts w:ascii="Times New Roman" w:hAnsi="Times New Roman" w:cs="Times New Roman"/>
          <w:sz w:val="28"/>
          <w:szCs w:val="28"/>
        </w:rPr>
        <w:t xml:space="preserve">сельского поселения </w:t>
      </w:r>
      <w:r w:rsidRPr="005E4E80">
        <w:rPr>
          <w:rFonts w:ascii="Times New Roman" w:hAnsi="Times New Roman" w:cs="Times New Roman"/>
          <w:sz w:val="28"/>
          <w:szCs w:val="28"/>
        </w:rPr>
        <w:t xml:space="preserve"> и реализуемыми за счет средств местного бюджета, или нормативными правовыми актами Администрации </w:t>
      </w:r>
      <w:r w:rsidR="000D7BE1">
        <w:rPr>
          <w:rFonts w:ascii="Times New Roman" w:hAnsi="Times New Roman" w:cs="Times New Roman"/>
          <w:sz w:val="28"/>
          <w:szCs w:val="28"/>
        </w:rPr>
        <w:t>сельского поселения</w:t>
      </w:r>
      <w:r w:rsidRPr="005E4E80">
        <w:rPr>
          <w:rFonts w:ascii="Times New Roman" w:hAnsi="Times New Roman" w:cs="Times New Roman"/>
          <w:sz w:val="28"/>
          <w:szCs w:val="28"/>
        </w:rPr>
        <w:t xml:space="preserve">, или в установленном Администрацией </w:t>
      </w:r>
      <w:r w:rsidR="000D7BE1">
        <w:rPr>
          <w:rFonts w:ascii="Times New Roman" w:hAnsi="Times New Roman" w:cs="Times New Roman"/>
          <w:sz w:val="28"/>
          <w:szCs w:val="28"/>
        </w:rPr>
        <w:t>сельского поселения</w:t>
      </w:r>
      <w:r w:rsidRPr="005E4E80">
        <w:rPr>
          <w:rFonts w:ascii="Times New Roman" w:hAnsi="Times New Roman" w:cs="Times New Roman"/>
          <w:sz w:val="28"/>
          <w:szCs w:val="28"/>
        </w:rPr>
        <w:t xml:space="preserve"> порядке решениями главных распорядителей средств местного бюджета, программами комплексного развития систем коммунальной, транспортной, социальной инфраструктур </w:t>
      </w:r>
      <w:r w:rsidR="006E2718">
        <w:rPr>
          <w:rFonts w:ascii="Times New Roman" w:hAnsi="Times New Roman" w:cs="Times New Roman"/>
          <w:sz w:val="28"/>
          <w:szCs w:val="28"/>
        </w:rPr>
        <w:t>Веребьинского сельского</w:t>
      </w:r>
      <w:r w:rsidRPr="005E4E80">
        <w:rPr>
          <w:rFonts w:ascii="Times New Roman" w:hAnsi="Times New Roman" w:cs="Times New Roman"/>
          <w:sz w:val="28"/>
          <w:szCs w:val="28"/>
        </w:rPr>
        <w:t xml:space="preserve"> поселения, и (при наличии) инвестиционными программами организаций коммунального комплекса.</w:t>
      </w:r>
    </w:p>
    <w:p w:rsidR="005E4E80" w:rsidRDefault="005E4E80" w:rsidP="005E4E80">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 xml:space="preserve">9.2. Программы комплексного развития систем коммунальной, транспортной, социальной инфраструктур </w:t>
      </w:r>
      <w:r w:rsidR="006E2718">
        <w:rPr>
          <w:rFonts w:ascii="Times New Roman" w:hAnsi="Times New Roman" w:cs="Times New Roman"/>
          <w:sz w:val="28"/>
          <w:szCs w:val="28"/>
        </w:rPr>
        <w:t>Веребьинского сельского</w:t>
      </w:r>
      <w:r w:rsidRPr="005E4E80">
        <w:rPr>
          <w:rFonts w:ascii="Times New Roman" w:hAnsi="Times New Roman" w:cs="Times New Roman"/>
          <w:sz w:val="28"/>
          <w:szCs w:val="28"/>
        </w:rPr>
        <w:t xml:space="preserve"> поселения разрабатываются Администрацией </w:t>
      </w:r>
      <w:r w:rsidR="006E2718">
        <w:rPr>
          <w:rFonts w:ascii="Times New Roman" w:hAnsi="Times New Roman" w:cs="Times New Roman"/>
          <w:sz w:val="28"/>
          <w:szCs w:val="28"/>
        </w:rPr>
        <w:t>сельского</w:t>
      </w:r>
      <w:r w:rsidR="006E2718" w:rsidRPr="005E4E80">
        <w:rPr>
          <w:rFonts w:ascii="Times New Roman" w:hAnsi="Times New Roman" w:cs="Times New Roman"/>
          <w:sz w:val="28"/>
          <w:szCs w:val="28"/>
        </w:rPr>
        <w:t xml:space="preserve"> поселения </w:t>
      </w:r>
      <w:r w:rsidRPr="005E4E80">
        <w:rPr>
          <w:rFonts w:ascii="Times New Roman" w:hAnsi="Times New Roman" w:cs="Times New Roman"/>
          <w:sz w:val="28"/>
          <w:szCs w:val="28"/>
        </w:rPr>
        <w:t xml:space="preserve">в соответствии с Градостроительным </w:t>
      </w:r>
      <w:hyperlink r:id="rId26" w:history="1">
        <w:r w:rsidRPr="005E4E80">
          <w:rPr>
            <w:rFonts w:ascii="Times New Roman" w:hAnsi="Times New Roman" w:cs="Times New Roman"/>
            <w:sz w:val="28"/>
            <w:szCs w:val="28"/>
          </w:rPr>
          <w:t>кодексом</w:t>
        </w:r>
      </w:hyperlink>
      <w:r w:rsidRPr="005E4E80">
        <w:rPr>
          <w:rFonts w:ascii="Times New Roman" w:hAnsi="Times New Roman" w:cs="Times New Roman"/>
          <w:sz w:val="28"/>
          <w:szCs w:val="28"/>
        </w:rPr>
        <w:t xml:space="preserve"> Российской Федерации и содержат графики выполнения мероприятий, предусмотренных указанными программами.</w:t>
      </w:r>
    </w:p>
    <w:p w:rsidR="005E4E80" w:rsidRDefault="005E4E80" w:rsidP="005E4E80">
      <w:pPr>
        <w:pStyle w:val="ConsPlusNormal"/>
        <w:widowControl/>
        <w:ind w:firstLine="539"/>
        <w:jc w:val="both"/>
        <w:rPr>
          <w:rFonts w:ascii="Times New Roman" w:hAnsi="Times New Roman" w:cs="Times New Roman"/>
          <w:sz w:val="28"/>
          <w:szCs w:val="28"/>
        </w:rPr>
      </w:pPr>
    </w:p>
    <w:p w:rsidR="00C707EE" w:rsidRDefault="00C707EE" w:rsidP="005E4E80">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 xml:space="preserve">___  </w:t>
      </w:r>
    </w:p>
    <w:p w:rsidR="005E4E80" w:rsidRDefault="005E4E80" w:rsidP="005E4E80">
      <w:pPr>
        <w:pStyle w:val="ConsPlusNormal"/>
        <w:widowControl/>
        <w:ind w:firstLine="539"/>
        <w:jc w:val="both"/>
        <w:rPr>
          <w:rFonts w:ascii="Times New Roman" w:hAnsi="Times New Roman" w:cs="Times New Roman"/>
          <w:sz w:val="28"/>
          <w:szCs w:val="28"/>
        </w:rPr>
      </w:pPr>
    </w:p>
    <w:p w:rsidR="005E4E80" w:rsidRDefault="005E4E80" w:rsidP="005E4E80">
      <w:pPr>
        <w:pStyle w:val="ConsPlusNormal"/>
        <w:widowControl/>
        <w:ind w:firstLine="539"/>
        <w:jc w:val="both"/>
        <w:rPr>
          <w:rFonts w:ascii="Times New Roman" w:hAnsi="Times New Roman" w:cs="Times New Roman"/>
          <w:sz w:val="28"/>
          <w:szCs w:val="28"/>
        </w:rPr>
      </w:pPr>
    </w:p>
    <w:p w:rsidR="005E4E80" w:rsidRDefault="005E4E80" w:rsidP="005E4E80">
      <w:pPr>
        <w:pStyle w:val="ConsPlusNormal"/>
        <w:widowControl/>
        <w:ind w:firstLine="539"/>
        <w:jc w:val="both"/>
        <w:rPr>
          <w:rFonts w:ascii="Times New Roman" w:hAnsi="Times New Roman" w:cs="Times New Roman"/>
          <w:sz w:val="28"/>
          <w:szCs w:val="28"/>
        </w:rPr>
      </w:pPr>
    </w:p>
    <w:p w:rsidR="005E4E80" w:rsidRDefault="005E4E80" w:rsidP="005E4E80">
      <w:pPr>
        <w:pStyle w:val="ConsPlusNormal"/>
        <w:widowControl/>
        <w:ind w:firstLine="539"/>
        <w:jc w:val="both"/>
        <w:rPr>
          <w:rFonts w:ascii="Times New Roman" w:hAnsi="Times New Roman" w:cs="Times New Roman"/>
          <w:sz w:val="28"/>
          <w:szCs w:val="28"/>
        </w:rPr>
      </w:pPr>
    </w:p>
    <w:p w:rsidR="005E4E80" w:rsidRDefault="005E4E80" w:rsidP="005E4E80">
      <w:pPr>
        <w:pStyle w:val="ConsPlusNormal"/>
        <w:widowControl/>
        <w:ind w:firstLine="539"/>
        <w:jc w:val="both"/>
        <w:rPr>
          <w:rFonts w:ascii="Times New Roman" w:hAnsi="Times New Roman" w:cs="Times New Roman"/>
          <w:sz w:val="28"/>
          <w:szCs w:val="28"/>
        </w:rPr>
      </w:pPr>
    </w:p>
    <w:p w:rsidR="005E4E80" w:rsidRDefault="005E4E80"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5E4E80" w:rsidRDefault="005E4E80" w:rsidP="005E4E80">
      <w:pPr>
        <w:autoSpaceDE w:val="0"/>
        <w:autoSpaceDN w:val="0"/>
        <w:adjustRightInd w:val="0"/>
        <w:jc w:val="right"/>
        <w:outlineLvl w:val="0"/>
        <w:rPr>
          <w:szCs w:val="28"/>
        </w:rPr>
      </w:pPr>
      <w:r>
        <w:rPr>
          <w:szCs w:val="28"/>
        </w:rPr>
        <w:t xml:space="preserve">Приложение </w:t>
      </w:r>
    </w:p>
    <w:p w:rsidR="005E4E80" w:rsidRDefault="005E4E80" w:rsidP="005E4E80">
      <w:pPr>
        <w:autoSpaceDE w:val="0"/>
        <w:autoSpaceDN w:val="0"/>
        <w:adjustRightInd w:val="0"/>
        <w:jc w:val="right"/>
        <w:outlineLvl w:val="0"/>
        <w:rPr>
          <w:color w:val="000000"/>
          <w:szCs w:val="28"/>
        </w:rPr>
      </w:pPr>
      <w:r>
        <w:rPr>
          <w:szCs w:val="28"/>
        </w:rPr>
        <w:t xml:space="preserve">к Положению </w:t>
      </w:r>
      <w:r w:rsidRPr="003C29E2">
        <w:rPr>
          <w:color w:val="000000"/>
          <w:szCs w:val="28"/>
        </w:rPr>
        <w:t xml:space="preserve">о составе, порядке подготовки </w:t>
      </w:r>
    </w:p>
    <w:p w:rsidR="005E4E80" w:rsidRDefault="006E2718" w:rsidP="005E4E80">
      <w:pPr>
        <w:autoSpaceDE w:val="0"/>
        <w:autoSpaceDN w:val="0"/>
        <w:adjustRightInd w:val="0"/>
        <w:jc w:val="right"/>
        <w:outlineLvl w:val="0"/>
        <w:rPr>
          <w:color w:val="000000"/>
          <w:szCs w:val="28"/>
        </w:rPr>
      </w:pPr>
      <w:r>
        <w:rPr>
          <w:color w:val="000000"/>
          <w:szCs w:val="28"/>
        </w:rPr>
        <w:t>генерального  плана поселения</w:t>
      </w:r>
      <w:r w:rsidR="005E4E80" w:rsidRPr="003C29E2">
        <w:rPr>
          <w:color w:val="000000"/>
          <w:szCs w:val="28"/>
        </w:rPr>
        <w:t xml:space="preserve"> и порядка </w:t>
      </w:r>
    </w:p>
    <w:p w:rsidR="005E4E80" w:rsidRDefault="006E2718" w:rsidP="005E4E80">
      <w:pPr>
        <w:autoSpaceDE w:val="0"/>
        <w:autoSpaceDN w:val="0"/>
        <w:adjustRightInd w:val="0"/>
        <w:jc w:val="right"/>
        <w:outlineLvl w:val="0"/>
        <w:rPr>
          <w:color w:val="000000"/>
          <w:szCs w:val="28"/>
        </w:rPr>
      </w:pPr>
      <w:r>
        <w:rPr>
          <w:color w:val="000000"/>
          <w:szCs w:val="28"/>
        </w:rPr>
        <w:t>внесения в него</w:t>
      </w:r>
      <w:r w:rsidR="005E4E80" w:rsidRPr="003C29E2">
        <w:rPr>
          <w:color w:val="000000"/>
          <w:szCs w:val="28"/>
        </w:rPr>
        <w:t xml:space="preserve"> изменений</w:t>
      </w:r>
    </w:p>
    <w:p w:rsidR="005E4E80" w:rsidRDefault="005E4E80" w:rsidP="005E4E80">
      <w:pPr>
        <w:autoSpaceDE w:val="0"/>
        <w:autoSpaceDN w:val="0"/>
        <w:adjustRightInd w:val="0"/>
        <w:jc w:val="right"/>
        <w:outlineLvl w:val="0"/>
        <w:rPr>
          <w:szCs w:val="28"/>
        </w:rPr>
      </w:pP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 xml:space="preserve">В комиссию по землепользованию и </w:t>
      </w:r>
      <w:r w:rsidRPr="0078754E">
        <w:rPr>
          <w:b w:val="0"/>
          <w:bCs/>
          <w:szCs w:val="28"/>
        </w:rPr>
        <w:tab/>
      </w:r>
      <w:r w:rsidRPr="0078754E">
        <w:rPr>
          <w:b w:val="0"/>
          <w:bCs/>
          <w:szCs w:val="28"/>
        </w:rPr>
        <w:tab/>
      </w:r>
      <w:r w:rsidRPr="0078754E">
        <w:rPr>
          <w:b w:val="0"/>
          <w:bCs/>
          <w:szCs w:val="28"/>
        </w:rPr>
        <w:tab/>
      </w:r>
      <w:r w:rsidRPr="0078754E">
        <w:rPr>
          <w:b w:val="0"/>
          <w:bCs/>
          <w:szCs w:val="28"/>
        </w:rPr>
        <w:tab/>
      </w:r>
      <w:r w:rsidRPr="0078754E">
        <w:rPr>
          <w:b w:val="0"/>
          <w:bCs/>
          <w:szCs w:val="28"/>
        </w:rPr>
        <w:tab/>
      </w:r>
      <w:r w:rsidRPr="0078754E">
        <w:rPr>
          <w:b w:val="0"/>
          <w:bCs/>
          <w:szCs w:val="28"/>
        </w:rPr>
        <w:tab/>
      </w:r>
      <w:r w:rsidRPr="0078754E">
        <w:rPr>
          <w:b w:val="0"/>
          <w:bCs/>
          <w:szCs w:val="28"/>
        </w:rPr>
        <w:tab/>
        <w:t xml:space="preserve">застройке </w:t>
      </w:r>
      <w:r w:rsidR="006E2718">
        <w:rPr>
          <w:b w:val="0"/>
          <w:bCs/>
          <w:szCs w:val="28"/>
        </w:rPr>
        <w:t>Веребьинского сельского поселения</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от ______________________________</w:t>
      </w:r>
      <w:r>
        <w:rPr>
          <w:b w:val="0"/>
          <w:bCs/>
          <w:szCs w:val="28"/>
        </w:rPr>
        <w:t>________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(фамилия, имя, отчество)</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______________________________</w:t>
      </w:r>
      <w:r>
        <w:rPr>
          <w:b w:val="0"/>
          <w:bCs/>
          <w:szCs w:val="28"/>
        </w:rPr>
        <w:t>__________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 xml:space="preserve"> (наименование организации)</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_________________________________</w:t>
      </w:r>
      <w:r>
        <w:rPr>
          <w:b w:val="0"/>
          <w:bCs/>
          <w:szCs w:val="28"/>
        </w:rPr>
        <w:t>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(адрес места жительства физ.лица</w:t>
      </w:r>
      <w:r>
        <w:rPr>
          <w:b w:val="0"/>
          <w:bCs/>
          <w:szCs w:val="28"/>
          <w:vertAlign w:val="superscript"/>
        </w:rPr>
        <w:t xml:space="preserve"> </w:t>
      </w:r>
      <w:r w:rsidRPr="0078754E">
        <w:rPr>
          <w:b w:val="0"/>
          <w:bCs/>
          <w:szCs w:val="28"/>
          <w:vertAlign w:val="superscript"/>
        </w:rPr>
        <w:t xml:space="preserve"> или местонахождения организации)</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_________________________________</w:t>
      </w:r>
      <w:r>
        <w:rPr>
          <w:b w:val="0"/>
          <w:bCs/>
          <w:szCs w:val="28"/>
        </w:rPr>
        <w:t>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 xml:space="preserve"> (контактный телефон)</w:t>
      </w:r>
    </w:p>
    <w:p w:rsidR="005E4E80" w:rsidRPr="0078754E" w:rsidRDefault="005E4E80" w:rsidP="005E4E80">
      <w:pPr>
        <w:pStyle w:val="1"/>
        <w:keepNext w:val="0"/>
        <w:autoSpaceDE w:val="0"/>
        <w:autoSpaceDN w:val="0"/>
        <w:adjustRightInd w:val="0"/>
        <w:jc w:val="both"/>
        <w:rPr>
          <w:b w:val="0"/>
          <w:bCs/>
          <w:szCs w:val="28"/>
        </w:rPr>
      </w:pPr>
    </w:p>
    <w:p w:rsidR="005E4E80" w:rsidRPr="0078754E" w:rsidRDefault="005E4E80" w:rsidP="005E4E80">
      <w:pPr>
        <w:pStyle w:val="1"/>
        <w:keepNext w:val="0"/>
        <w:autoSpaceDE w:val="0"/>
        <w:autoSpaceDN w:val="0"/>
        <w:adjustRightInd w:val="0"/>
        <w:rPr>
          <w:b w:val="0"/>
          <w:bCs/>
          <w:szCs w:val="28"/>
        </w:rPr>
      </w:pPr>
      <w:r w:rsidRPr="0078754E">
        <w:rPr>
          <w:b w:val="0"/>
          <w:bCs/>
          <w:szCs w:val="28"/>
        </w:rPr>
        <w:t>ЗАЯВЛЕНИЕ</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Прошу  рассмотреть на заседании комиссии по правилам землепользования и</w:t>
      </w:r>
      <w:r>
        <w:rPr>
          <w:b w:val="0"/>
          <w:bCs/>
          <w:szCs w:val="28"/>
        </w:rPr>
        <w:t xml:space="preserve"> </w:t>
      </w:r>
      <w:r w:rsidRPr="0078754E">
        <w:rPr>
          <w:b w:val="0"/>
          <w:bCs/>
          <w:szCs w:val="28"/>
        </w:rPr>
        <w:t>застройки  вопрос о внесении изменений в генеральный план и принять решение</w:t>
      </w:r>
      <w:r>
        <w:rPr>
          <w:b w:val="0"/>
          <w:bCs/>
          <w:szCs w:val="28"/>
        </w:rPr>
        <w:t xml:space="preserve"> </w:t>
      </w:r>
      <w:r w:rsidRPr="0078754E">
        <w:rPr>
          <w:b w:val="0"/>
          <w:bCs/>
          <w:szCs w:val="28"/>
        </w:rPr>
        <w:t>о внесении изменений.</w:t>
      </w:r>
    </w:p>
    <w:p w:rsidR="005E4E80" w:rsidRPr="0078754E" w:rsidRDefault="005E4E80" w:rsidP="005E4E80">
      <w:pPr>
        <w:pStyle w:val="1"/>
        <w:keepNext w:val="0"/>
        <w:autoSpaceDE w:val="0"/>
        <w:autoSpaceDN w:val="0"/>
        <w:adjustRightInd w:val="0"/>
        <w:ind w:firstLine="708"/>
        <w:jc w:val="both"/>
        <w:rPr>
          <w:b w:val="0"/>
          <w:bCs/>
          <w:szCs w:val="28"/>
        </w:rPr>
      </w:pPr>
      <w:r w:rsidRPr="0078754E">
        <w:rPr>
          <w:b w:val="0"/>
          <w:bCs/>
          <w:szCs w:val="28"/>
        </w:rPr>
        <w:t xml:space="preserve">Сведения о земельном участке </w:t>
      </w:r>
      <w:hyperlink w:anchor="Par54" w:history="1">
        <w:r w:rsidRPr="0078754E">
          <w:rPr>
            <w:b w:val="0"/>
            <w:bCs/>
            <w:color w:val="0000FF"/>
            <w:szCs w:val="28"/>
          </w:rPr>
          <w:t>&lt;*&gt;</w:t>
        </w:r>
      </w:hyperlink>
      <w:r w:rsidRPr="0078754E">
        <w:rPr>
          <w:b w:val="0"/>
          <w:bCs/>
          <w:szCs w:val="28"/>
        </w:rPr>
        <w:t>:</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1. Местоположение земельного участка __</w:t>
      </w:r>
      <w:r>
        <w:rPr>
          <w:b w:val="0"/>
          <w:bCs/>
          <w:szCs w:val="28"/>
        </w:rPr>
        <w:t>___________________________</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___________________________________________</w:t>
      </w:r>
      <w:r>
        <w:rPr>
          <w:b w:val="0"/>
          <w:bCs/>
          <w:szCs w:val="28"/>
        </w:rPr>
        <w:t>_________________________.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rPr>
        <w:t xml:space="preserve">        </w:t>
      </w:r>
      <w:r w:rsidRPr="0078754E">
        <w:rPr>
          <w:b w:val="0"/>
          <w:bCs/>
          <w:szCs w:val="28"/>
          <w:vertAlign w:val="superscript"/>
        </w:rPr>
        <w:t>(населенный пункт, улица, дом либо иные адресные ориентиры)</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2. Вид права на земельный участок ____________________</w:t>
      </w:r>
      <w:r>
        <w:rPr>
          <w:b w:val="0"/>
          <w:bCs/>
          <w:szCs w:val="28"/>
        </w:rPr>
        <w:t>________________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(собственность, аренда, постоянное</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___________________________________________</w:t>
      </w:r>
      <w:r>
        <w:rPr>
          <w:b w:val="0"/>
          <w:bCs/>
          <w:szCs w:val="28"/>
        </w:rPr>
        <w:t>_________________________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 xml:space="preserve"> (бессрочное) пользование и др.; реквизиты документа,</w:t>
      </w:r>
      <w:r>
        <w:rPr>
          <w:b w:val="0"/>
          <w:bCs/>
          <w:szCs w:val="28"/>
          <w:vertAlign w:val="superscript"/>
        </w:rPr>
        <w:t xml:space="preserve"> </w:t>
      </w:r>
      <w:r w:rsidRPr="0078754E">
        <w:rPr>
          <w:b w:val="0"/>
          <w:bCs/>
          <w:szCs w:val="28"/>
          <w:vertAlign w:val="superscript"/>
        </w:rPr>
        <w:t xml:space="preserve">  удостоверяющего право)</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3. Площадь земельного участка ______________________ кв. м.</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4. Функциональная    зона   в   соответствии с утвержденным генеральным</w:t>
      </w:r>
      <w:r>
        <w:rPr>
          <w:b w:val="0"/>
          <w:bCs/>
          <w:szCs w:val="28"/>
        </w:rPr>
        <w:t xml:space="preserve"> </w:t>
      </w:r>
      <w:r w:rsidRPr="0078754E">
        <w:rPr>
          <w:b w:val="0"/>
          <w:bCs/>
          <w:szCs w:val="28"/>
        </w:rPr>
        <w:t>планом ____________________________________</w:t>
      </w:r>
      <w:r>
        <w:rPr>
          <w:b w:val="0"/>
          <w:bCs/>
          <w:szCs w:val="28"/>
        </w:rPr>
        <w:t>_________________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 xml:space="preserve"> (кодовое обозначение и наименование функциональной зоны)</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5. Планируемое использование земельного</w:t>
      </w:r>
      <w:r>
        <w:rPr>
          <w:b w:val="0"/>
          <w:bCs/>
          <w:szCs w:val="28"/>
        </w:rPr>
        <w:t xml:space="preserve"> участка ______________________</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___________________________________________</w:t>
      </w:r>
      <w:r>
        <w:rPr>
          <w:b w:val="0"/>
          <w:bCs/>
          <w:szCs w:val="28"/>
        </w:rPr>
        <w:t>_________________________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 xml:space="preserve"> (кодовое обозначение и наименование функциональной зоны,</w:t>
      </w:r>
      <w:r>
        <w:rPr>
          <w:b w:val="0"/>
          <w:bCs/>
          <w:szCs w:val="28"/>
          <w:vertAlign w:val="superscript"/>
        </w:rPr>
        <w:t xml:space="preserve"> </w:t>
      </w:r>
      <w:r w:rsidRPr="0078754E">
        <w:rPr>
          <w:b w:val="0"/>
          <w:bCs/>
          <w:szCs w:val="28"/>
          <w:vertAlign w:val="superscript"/>
        </w:rPr>
        <w:t xml:space="preserve"> которую требуется установить)</w:t>
      </w:r>
    </w:p>
    <w:p w:rsidR="005E4E80" w:rsidRPr="0078754E" w:rsidRDefault="005E4E80" w:rsidP="005E4E80">
      <w:pPr>
        <w:pStyle w:val="1"/>
        <w:keepNext w:val="0"/>
        <w:autoSpaceDE w:val="0"/>
        <w:autoSpaceDN w:val="0"/>
        <w:adjustRightInd w:val="0"/>
        <w:jc w:val="both"/>
        <w:rPr>
          <w:b w:val="0"/>
          <w:bCs/>
          <w:szCs w:val="28"/>
        </w:rPr>
      </w:pP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Приложения:   в  соответствии  с  перечнем  документов,  прилагаемых  к</w:t>
      </w:r>
      <w:r>
        <w:rPr>
          <w:b w:val="0"/>
          <w:bCs/>
          <w:szCs w:val="28"/>
        </w:rPr>
        <w:t xml:space="preserve"> </w:t>
      </w:r>
      <w:r w:rsidRPr="0078754E">
        <w:rPr>
          <w:b w:val="0"/>
          <w:bCs/>
          <w:szCs w:val="28"/>
        </w:rPr>
        <w:t>заявлению.</w:t>
      </w:r>
    </w:p>
    <w:p w:rsidR="005E4E80" w:rsidRDefault="005E4E80" w:rsidP="005E4E80">
      <w:pPr>
        <w:pStyle w:val="1"/>
        <w:keepNext w:val="0"/>
        <w:autoSpaceDE w:val="0"/>
        <w:autoSpaceDN w:val="0"/>
        <w:adjustRightInd w:val="0"/>
        <w:jc w:val="both"/>
        <w:rPr>
          <w:b w:val="0"/>
          <w:bCs/>
          <w:szCs w:val="28"/>
        </w:rPr>
      </w:pP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Заявитель _____________________________</w:t>
      </w:r>
      <w:r>
        <w:rPr>
          <w:b w:val="0"/>
          <w:bCs/>
          <w:szCs w:val="28"/>
        </w:rPr>
        <w:t>_________________   _________</w:t>
      </w:r>
    </w:p>
    <w:p w:rsidR="005E4E80" w:rsidRPr="00E92B2D" w:rsidRDefault="005E4E80" w:rsidP="005E4E80">
      <w:pPr>
        <w:pStyle w:val="1"/>
        <w:keepNext w:val="0"/>
        <w:autoSpaceDE w:val="0"/>
        <w:autoSpaceDN w:val="0"/>
        <w:adjustRightInd w:val="0"/>
        <w:jc w:val="both"/>
        <w:rPr>
          <w:b w:val="0"/>
          <w:bCs/>
          <w:szCs w:val="28"/>
          <w:vertAlign w:val="superscript"/>
        </w:rPr>
      </w:pPr>
      <w:r w:rsidRPr="00E92B2D">
        <w:rPr>
          <w:b w:val="0"/>
          <w:bCs/>
          <w:szCs w:val="28"/>
          <w:vertAlign w:val="superscript"/>
        </w:rPr>
        <w:t xml:space="preserve">            </w:t>
      </w:r>
      <w:r>
        <w:rPr>
          <w:b w:val="0"/>
          <w:bCs/>
          <w:szCs w:val="28"/>
          <w:vertAlign w:val="superscript"/>
        </w:rPr>
        <w:t xml:space="preserve">                     </w:t>
      </w:r>
      <w:r w:rsidRPr="00E92B2D">
        <w:rPr>
          <w:b w:val="0"/>
          <w:bCs/>
          <w:szCs w:val="28"/>
          <w:vertAlign w:val="superscript"/>
        </w:rPr>
        <w:t xml:space="preserve"> (ФИО, должность представителя юридического лица;  ФИО физического лица)</w:t>
      </w:r>
      <w:r>
        <w:rPr>
          <w:b w:val="0"/>
          <w:bCs/>
          <w:szCs w:val="28"/>
          <w:vertAlign w:val="superscript"/>
        </w:rPr>
        <w:t xml:space="preserve">           (подпсь)</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"__" _____________ 20___ г.                                        МП</w:t>
      </w:r>
    </w:p>
    <w:p w:rsidR="005E4E80" w:rsidRPr="0078754E" w:rsidRDefault="005E4E80" w:rsidP="005E4E80">
      <w:pPr>
        <w:pStyle w:val="1"/>
        <w:keepNext w:val="0"/>
        <w:autoSpaceDE w:val="0"/>
        <w:autoSpaceDN w:val="0"/>
        <w:adjustRightInd w:val="0"/>
        <w:jc w:val="both"/>
        <w:rPr>
          <w:b w:val="0"/>
          <w:bCs/>
          <w:szCs w:val="28"/>
        </w:rPr>
      </w:pP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p>
    <w:p w:rsidR="005E4E80" w:rsidRPr="0078754E" w:rsidRDefault="005E4E80" w:rsidP="005E4E80">
      <w:pPr>
        <w:pStyle w:val="1"/>
        <w:keepNext w:val="0"/>
        <w:autoSpaceDE w:val="0"/>
        <w:autoSpaceDN w:val="0"/>
        <w:adjustRightInd w:val="0"/>
        <w:jc w:val="both"/>
        <w:rPr>
          <w:b w:val="0"/>
          <w:bCs/>
          <w:szCs w:val="28"/>
        </w:rPr>
      </w:pPr>
      <w:bookmarkStart w:id="12" w:name="Par54"/>
      <w:bookmarkEnd w:id="12"/>
      <w:r w:rsidRPr="0078754E">
        <w:rPr>
          <w:b w:val="0"/>
          <w:bCs/>
          <w:szCs w:val="28"/>
        </w:rPr>
        <w:lastRenderedPageBreak/>
        <w:t xml:space="preserve">    &lt;*&gt;   Ответственность   за   достоверность  представленных  сведений  и</w:t>
      </w:r>
      <w:r>
        <w:rPr>
          <w:b w:val="0"/>
          <w:bCs/>
          <w:szCs w:val="28"/>
        </w:rPr>
        <w:t xml:space="preserve"> </w:t>
      </w:r>
      <w:r w:rsidRPr="0078754E">
        <w:rPr>
          <w:b w:val="0"/>
          <w:bCs/>
          <w:szCs w:val="28"/>
        </w:rPr>
        <w:t>документов несет заявитель.</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Все сведения указываются на день заполнения заявки.</w:t>
      </w:r>
    </w:p>
    <w:p w:rsidR="005E4E80" w:rsidRPr="0078754E" w:rsidRDefault="005E4E80" w:rsidP="005E4E80">
      <w:pPr>
        <w:pStyle w:val="1"/>
        <w:keepNext w:val="0"/>
        <w:autoSpaceDE w:val="0"/>
        <w:autoSpaceDN w:val="0"/>
        <w:adjustRightInd w:val="0"/>
        <w:jc w:val="both"/>
        <w:rPr>
          <w:b w:val="0"/>
          <w:bCs/>
          <w:szCs w:val="28"/>
        </w:rPr>
      </w:pP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Перечень  документов  при  обращении  физических  и  юридических  лиц с</w:t>
      </w:r>
      <w:r>
        <w:rPr>
          <w:b w:val="0"/>
          <w:bCs/>
          <w:szCs w:val="28"/>
        </w:rPr>
        <w:t xml:space="preserve"> </w:t>
      </w:r>
      <w:r w:rsidRPr="0078754E">
        <w:rPr>
          <w:b w:val="0"/>
          <w:bCs/>
          <w:szCs w:val="28"/>
        </w:rPr>
        <w:t>предложениями о внесении изменений в генеральный план к заявлению:</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документ,   удостоверяющий   личность  заявителя,  либо  документ,</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удостоверяющий  личность  законного  представителя  заявителя,  -  в случае</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подачи  заявления  законным представителем и их копия - для физических лиц;</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копии учредительных документов - для юридических лиц;</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 xml:space="preserve"> документ,  подтверждающий полномочия лица на осуществление действий</w:t>
      </w:r>
      <w:r>
        <w:rPr>
          <w:b w:val="0"/>
          <w:bCs/>
          <w:szCs w:val="28"/>
        </w:rPr>
        <w:t xml:space="preserve"> </w:t>
      </w:r>
      <w:r w:rsidRPr="0078754E">
        <w:rPr>
          <w:b w:val="0"/>
          <w:bCs/>
          <w:szCs w:val="28"/>
        </w:rPr>
        <w:t>от  имени  юридического  лица (копия решения о назначении или избрании либо</w:t>
      </w:r>
      <w:r>
        <w:rPr>
          <w:b w:val="0"/>
          <w:bCs/>
          <w:szCs w:val="28"/>
        </w:rPr>
        <w:t xml:space="preserve"> </w:t>
      </w:r>
      <w:r w:rsidRPr="0078754E">
        <w:rPr>
          <w:b w:val="0"/>
          <w:bCs/>
          <w:szCs w:val="28"/>
        </w:rPr>
        <w:t>приказа  о  назначении  физического  лица  на  должность,  в соответствии с</w:t>
      </w:r>
      <w:r>
        <w:rPr>
          <w:b w:val="0"/>
          <w:bCs/>
          <w:szCs w:val="28"/>
        </w:rPr>
        <w:t xml:space="preserve"> </w:t>
      </w:r>
      <w:r w:rsidRPr="0078754E">
        <w:rPr>
          <w:b w:val="0"/>
          <w:bCs/>
          <w:szCs w:val="28"/>
        </w:rPr>
        <w:t>которым   такое  физическое  лицо  обладает  правом  действовать  от  имени</w:t>
      </w:r>
      <w:r>
        <w:rPr>
          <w:b w:val="0"/>
          <w:bCs/>
          <w:szCs w:val="28"/>
        </w:rPr>
        <w:t xml:space="preserve"> </w:t>
      </w:r>
      <w:r w:rsidRPr="0078754E">
        <w:rPr>
          <w:b w:val="0"/>
          <w:bCs/>
          <w:szCs w:val="28"/>
        </w:rPr>
        <w:t>юридического лица без доверенности);</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правоустанавливающие или правоподтверждающие документы на земельный</w:t>
      </w:r>
      <w:r>
        <w:rPr>
          <w:b w:val="0"/>
          <w:bCs/>
          <w:szCs w:val="28"/>
        </w:rPr>
        <w:t xml:space="preserve"> </w:t>
      </w:r>
      <w:r w:rsidRPr="0078754E">
        <w:rPr>
          <w:b w:val="0"/>
          <w:bCs/>
          <w:szCs w:val="28"/>
        </w:rPr>
        <w:t>участок;</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фрагмент  утвержденной  карты  (схемы)  функционального зонирования</w:t>
      </w:r>
      <w:r>
        <w:rPr>
          <w:b w:val="0"/>
          <w:bCs/>
          <w:szCs w:val="28"/>
        </w:rPr>
        <w:t xml:space="preserve"> </w:t>
      </w:r>
      <w:r w:rsidRPr="0078754E">
        <w:rPr>
          <w:b w:val="0"/>
          <w:bCs/>
          <w:szCs w:val="28"/>
        </w:rPr>
        <w:t>генерального плана;</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карта (схема) предполагаемого изменения границ населенного пункта в</w:t>
      </w:r>
      <w:r>
        <w:rPr>
          <w:b w:val="0"/>
          <w:bCs/>
          <w:szCs w:val="28"/>
        </w:rPr>
        <w:t xml:space="preserve"> </w:t>
      </w:r>
      <w:r w:rsidRPr="0078754E">
        <w:rPr>
          <w:b w:val="0"/>
          <w:bCs/>
          <w:szCs w:val="28"/>
        </w:rPr>
        <w:t>масштабе 1:10000 - 1:5000 (в случае изменения границ населенного пункта);</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карта (схема) предполагаемого изменения функционального зонирования</w:t>
      </w:r>
      <w:r>
        <w:rPr>
          <w:b w:val="0"/>
          <w:bCs/>
          <w:szCs w:val="28"/>
        </w:rPr>
        <w:t xml:space="preserve"> </w:t>
      </w:r>
      <w:r w:rsidRPr="0078754E">
        <w:rPr>
          <w:b w:val="0"/>
          <w:bCs/>
          <w:szCs w:val="28"/>
        </w:rPr>
        <w:t>территории;</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материалы  по  обоснованию  внесения изменений в генеральный план в</w:t>
      </w:r>
      <w:r>
        <w:rPr>
          <w:b w:val="0"/>
          <w:bCs/>
          <w:szCs w:val="28"/>
        </w:rPr>
        <w:t xml:space="preserve"> </w:t>
      </w:r>
      <w:r w:rsidRPr="0078754E">
        <w:rPr>
          <w:b w:val="0"/>
          <w:bCs/>
          <w:szCs w:val="28"/>
        </w:rPr>
        <w:t>текстовой форме;</w:t>
      </w:r>
    </w:p>
    <w:p w:rsidR="005E4E80" w:rsidRPr="007D545A" w:rsidRDefault="005E4E80" w:rsidP="007D545A">
      <w:pPr>
        <w:pStyle w:val="1"/>
        <w:keepNext w:val="0"/>
        <w:autoSpaceDE w:val="0"/>
        <w:autoSpaceDN w:val="0"/>
        <w:adjustRightInd w:val="0"/>
        <w:jc w:val="both"/>
        <w:rPr>
          <w:b w:val="0"/>
          <w:bCs/>
          <w:szCs w:val="28"/>
        </w:rPr>
      </w:pPr>
      <w:r w:rsidRPr="007D545A">
        <w:rPr>
          <w:b w:val="0"/>
          <w:bCs/>
          <w:szCs w:val="28"/>
        </w:rPr>
        <w:t xml:space="preserve">    </w:t>
      </w:r>
      <w:r w:rsidRPr="007D545A">
        <w:rPr>
          <w:b w:val="0"/>
          <w:bCs/>
          <w:szCs w:val="28"/>
        </w:rPr>
        <w:tab/>
        <w:t>предложения  в положение о территориальном планировании в текстовой форме.</w:t>
      </w:r>
    </w:p>
    <w:sectPr w:rsidR="005E4E80" w:rsidRPr="007D545A" w:rsidSect="00C707EE">
      <w:pgSz w:w="11907" w:h="16840" w:code="9"/>
      <w:pgMar w:top="567" w:right="567" w:bottom="567" w:left="1701"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94E" w:rsidRDefault="00FD194E">
      <w:r>
        <w:separator/>
      </w:r>
    </w:p>
  </w:endnote>
  <w:endnote w:type="continuationSeparator" w:id="0">
    <w:p w:rsidR="00FD194E" w:rsidRDefault="00FD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94E" w:rsidRDefault="00FD194E">
      <w:r>
        <w:separator/>
      </w:r>
    </w:p>
  </w:footnote>
  <w:footnote w:type="continuationSeparator" w:id="0">
    <w:p w:rsidR="00FD194E" w:rsidRDefault="00FD1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40" w:rsidRDefault="001D1E7D" w:rsidP="00275BDF">
    <w:pPr>
      <w:pStyle w:val="a4"/>
      <w:framePr w:wrap="around" w:vAnchor="text" w:hAnchor="margin" w:xAlign="center" w:y="1"/>
      <w:rPr>
        <w:rStyle w:val="a5"/>
      </w:rPr>
    </w:pPr>
    <w:r>
      <w:rPr>
        <w:rStyle w:val="a5"/>
      </w:rPr>
      <w:fldChar w:fldCharType="begin"/>
    </w:r>
    <w:r w:rsidR="00850040">
      <w:rPr>
        <w:rStyle w:val="a5"/>
      </w:rPr>
      <w:instrText xml:space="preserve">PAGE  </w:instrText>
    </w:r>
    <w:r>
      <w:rPr>
        <w:rStyle w:val="a5"/>
      </w:rPr>
      <w:fldChar w:fldCharType="separate"/>
    </w:r>
    <w:r w:rsidR="00850040">
      <w:rPr>
        <w:rStyle w:val="a5"/>
        <w:noProof/>
      </w:rPr>
      <w:t>1</w:t>
    </w:r>
    <w:r>
      <w:rPr>
        <w:rStyle w:val="a5"/>
      </w:rPr>
      <w:fldChar w:fldCharType="end"/>
    </w:r>
  </w:p>
  <w:p w:rsidR="00850040" w:rsidRDefault="0085004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BDF" w:rsidRDefault="001D1E7D" w:rsidP="005C0F8B">
    <w:pPr>
      <w:pStyle w:val="a4"/>
      <w:framePr w:wrap="around" w:vAnchor="text" w:hAnchor="margin" w:xAlign="center" w:y="1"/>
      <w:rPr>
        <w:rStyle w:val="a5"/>
      </w:rPr>
    </w:pPr>
    <w:r>
      <w:rPr>
        <w:rStyle w:val="a5"/>
      </w:rPr>
      <w:fldChar w:fldCharType="begin"/>
    </w:r>
    <w:r w:rsidR="00275BDF">
      <w:rPr>
        <w:rStyle w:val="a5"/>
      </w:rPr>
      <w:instrText xml:space="preserve">PAGE  </w:instrText>
    </w:r>
    <w:r>
      <w:rPr>
        <w:rStyle w:val="a5"/>
      </w:rPr>
      <w:fldChar w:fldCharType="separate"/>
    </w:r>
    <w:r w:rsidR="001E30B8">
      <w:rPr>
        <w:rStyle w:val="a5"/>
        <w:noProof/>
      </w:rPr>
      <w:t>11</w:t>
    </w:r>
    <w:r>
      <w:rPr>
        <w:rStyle w:val="a5"/>
      </w:rPr>
      <w:fldChar w:fldCharType="end"/>
    </w:r>
  </w:p>
  <w:p w:rsidR="00850040" w:rsidRDefault="00850040" w:rsidP="00615A9F">
    <w:pPr>
      <w:pStyle w:val="a4"/>
      <w:framePr w:wrap="auto" w:vAnchor="text" w:hAnchor="margin" w:xAlign="center" w:y="1"/>
      <w:rPr>
        <w:rStyle w:val="a5"/>
      </w:rPr>
    </w:pPr>
  </w:p>
  <w:p w:rsidR="00850040" w:rsidRDefault="00850040" w:rsidP="002005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290"/>
    <w:multiLevelType w:val="singleLevel"/>
    <w:tmpl w:val="60865118"/>
    <w:lvl w:ilvl="0">
      <w:start w:val="1"/>
      <w:numFmt w:val="decimal"/>
      <w:lvlText w:val="%1."/>
      <w:lvlJc w:val="left"/>
      <w:pPr>
        <w:tabs>
          <w:tab w:val="num" w:pos="960"/>
        </w:tabs>
        <w:ind w:left="960" w:hanging="360"/>
      </w:pPr>
    </w:lvl>
  </w:abstractNum>
  <w:abstractNum w:abstractNumId="1">
    <w:nsid w:val="09D60A95"/>
    <w:multiLevelType w:val="hybridMultilevel"/>
    <w:tmpl w:val="826282FE"/>
    <w:lvl w:ilvl="0" w:tplc="2B7819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93A12D6"/>
    <w:multiLevelType w:val="hybridMultilevel"/>
    <w:tmpl w:val="FBAA595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46513D"/>
    <w:multiLevelType w:val="multilevel"/>
    <w:tmpl w:val="CB8E92F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4D5620D8"/>
    <w:multiLevelType w:val="multilevel"/>
    <w:tmpl w:val="79B24030"/>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5">
    <w:nsid w:val="51085789"/>
    <w:multiLevelType w:val="hybridMultilevel"/>
    <w:tmpl w:val="6CC08698"/>
    <w:lvl w:ilvl="0" w:tplc="ABAC7260">
      <w:start w:val="1"/>
      <w:numFmt w:val="decimal"/>
      <w:lvlText w:val="%1."/>
      <w:lvlJc w:val="left"/>
      <w:pPr>
        <w:tabs>
          <w:tab w:val="num" w:pos="1140"/>
        </w:tabs>
        <w:ind w:left="1140" w:hanging="42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6">
    <w:nsid w:val="6A6A29AC"/>
    <w:multiLevelType w:val="hybridMultilevel"/>
    <w:tmpl w:val="D09224D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4"/>
  </w:num>
  <w:num w:numId="7">
    <w:abstractNumId w:val="3"/>
  </w:num>
  <w:num w:numId="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F17"/>
    <w:rsid w:val="00010DAD"/>
    <w:rsid w:val="0001462B"/>
    <w:rsid w:val="0002651C"/>
    <w:rsid w:val="00033766"/>
    <w:rsid w:val="000409D3"/>
    <w:rsid w:val="00055C5A"/>
    <w:rsid w:val="000648A5"/>
    <w:rsid w:val="00065363"/>
    <w:rsid w:val="00066277"/>
    <w:rsid w:val="00071A0F"/>
    <w:rsid w:val="00082647"/>
    <w:rsid w:val="00090CA6"/>
    <w:rsid w:val="0009135A"/>
    <w:rsid w:val="000947E6"/>
    <w:rsid w:val="000B10A3"/>
    <w:rsid w:val="000B4F45"/>
    <w:rsid w:val="000B5AC5"/>
    <w:rsid w:val="000B6E6F"/>
    <w:rsid w:val="000D7BE1"/>
    <w:rsid w:val="000E5484"/>
    <w:rsid w:val="000E617E"/>
    <w:rsid w:val="000E7780"/>
    <w:rsid w:val="000F00EE"/>
    <w:rsid w:val="00100C8E"/>
    <w:rsid w:val="00101A43"/>
    <w:rsid w:val="00107121"/>
    <w:rsid w:val="00113F6D"/>
    <w:rsid w:val="00116050"/>
    <w:rsid w:val="001163D8"/>
    <w:rsid w:val="00125680"/>
    <w:rsid w:val="001351AB"/>
    <w:rsid w:val="001358A8"/>
    <w:rsid w:val="001400B6"/>
    <w:rsid w:val="00146B61"/>
    <w:rsid w:val="00151D0F"/>
    <w:rsid w:val="00152E43"/>
    <w:rsid w:val="001547A1"/>
    <w:rsid w:val="00154818"/>
    <w:rsid w:val="00155AEE"/>
    <w:rsid w:val="00165422"/>
    <w:rsid w:val="00183592"/>
    <w:rsid w:val="00183E9E"/>
    <w:rsid w:val="00185ADC"/>
    <w:rsid w:val="00190D97"/>
    <w:rsid w:val="0019308F"/>
    <w:rsid w:val="001951F1"/>
    <w:rsid w:val="001A3227"/>
    <w:rsid w:val="001C6D97"/>
    <w:rsid w:val="001D1E7D"/>
    <w:rsid w:val="001D553E"/>
    <w:rsid w:val="001D7373"/>
    <w:rsid w:val="001E30B8"/>
    <w:rsid w:val="001E4EE0"/>
    <w:rsid w:val="001E760E"/>
    <w:rsid w:val="001F024F"/>
    <w:rsid w:val="001F0417"/>
    <w:rsid w:val="001F106F"/>
    <w:rsid w:val="001F27C5"/>
    <w:rsid w:val="001F6423"/>
    <w:rsid w:val="0020052B"/>
    <w:rsid w:val="0020454E"/>
    <w:rsid w:val="00212928"/>
    <w:rsid w:val="00214012"/>
    <w:rsid w:val="002319A9"/>
    <w:rsid w:val="00233278"/>
    <w:rsid w:val="002360C8"/>
    <w:rsid w:val="00267177"/>
    <w:rsid w:val="0026723F"/>
    <w:rsid w:val="00271025"/>
    <w:rsid w:val="00275BDF"/>
    <w:rsid w:val="00277A64"/>
    <w:rsid w:val="00281D9C"/>
    <w:rsid w:val="002849C3"/>
    <w:rsid w:val="00290654"/>
    <w:rsid w:val="002933F3"/>
    <w:rsid w:val="002A4773"/>
    <w:rsid w:val="002A56F0"/>
    <w:rsid w:val="002B6FE8"/>
    <w:rsid w:val="002C3C18"/>
    <w:rsid w:val="002D1214"/>
    <w:rsid w:val="002D39AA"/>
    <w:rsid w:val="002D3F3B"/>
    <w:rsid w:val="002D60D9"/>
    <w:rsid w:val="002D6CEB"/>
    <w:rsid w:val="002E52C4"/>
    <w:rsid w:val="002F3CEF"/>
    <w:rsid w:val="002F41A1"/>
    <w:rsid w:val="003009C2"/>
    <w:rsid w:val="00303633"/>
    <w:rsid w:val="003075B9"/>
    <w:rsid w:val="00310D4C"/>
    <w:rsid w:val="00315448"/>
    <w:rsid w:val="00317CAB"/>
    <w:rsid w:val="00340125"/>
    <w:rsid w:val="00345C8F"/>
    <w:rsid w:val="00352203"/>
    <w:rsid w:val="00354475"/>
    <w:rsid w:val="00355931"/>
    <w:rsid w:val="003559F3"/>
    <w:rsid w:val="003656F1"/>
    <w:rsid w:val="00366C63"/>
    <w:rsid w:val="0037408A"/>
    <w:rsid w:val="003853AF"/>
    <w:rsid w:val="00393D2C"/>
    <w:rsid w:val="00394563"/>
    <w:rsid w:val="003A1069"/>
    <w:rsid w:val="003A35CE"/>
    <w:rsid w:val="003B6DAD"/>
    <w:rsid w:val="003B7A13"/>
    <w:rsid w:val="003C05DD"/>
    <w:rsid w:val="003C0B5A"/>
    <w:rsid w:val="003C2F68"/>
    <w:rsid w:val="003D5DB2"/>
    <w:rsid w:val="003E203B"/>
    <w:rsid w:val="003E5095"/>
    <w:rsid w:val="003F73DF"/>
    <w:rsid w:val="0040072A"/>
    <w:rsid w:val="00400A7D"/>
    <w:rsid w:val="00414142"/>
    <w:rsid w:val="00440E5D"/>
    <w:rsid w:val="004517A2"/>
    <w:rsid w:val="0045187F"/>
    <w:rsid w:val="004530A2"/>
    <w:rsid w:val="00454134"/>
    <w:rsid w:val="00456BAE"/>
    <w:rsid w:val="00460FE6"/>
    <w:rsid w:val="004631AC"/>
    <w:rsid w:val="004703A1"/>
    <w:rsid w:val="00472077"/>
    <w:rsid w:val="00497D36"/>
    <w:rsid w:val="004A0A48"/>
    <w:rsid w:val="004A7FF6"/>
    <w:rsid w:val="004B2CED"/>
    <w:rsid w:val="004B3FEB"/>
    <w:rsid w:val="004B7AA4"/>
    <w:rsid w:val="004C5F33"/>
    <w:rsid w:val="004D67A6"/>
    <w:rsid w:val="004D6B5A"/>
    <w:rsid w:val="004E06A9"/>
    <w:rsid w:val="004E1C0F"/>
    <w:rsid w:val="00505F05"/>
    <w:rsid w:val="00516B3C"/>
    <w:rsid w:val="005172E5"/>
    <w:rsid w:val="00525053"/>
    <w:rsid w:val="00530B3F"/>
    <w:rsid w:val="00531773"/>
    <w:rsid w:val="0053192B"/>
    <w:rsid w:val="005322AA"/>
    <w:rsid w:val="0053254B"/>
    <w:rsid w:val="00533D2E"/>
    <w:rsid w:val="005439F5"/>
    <w:rsid w:val="00560381"/>
    <w:rsid w:val="00561346"/>
    <w:rsid w:val="00561E98"/>
    <w:rsid w:val="005635B4"/>
    <w:rsid w:val="005668F4"/>
    <w:rsid w:val="00573048"/>
    <w:rsid w:val="00573243"/>
    <w:rsid w:val="005825EA"/>
    <w:rsid w:val="00592A48"/>
    <w:rsid w:val="00593412"/>
    <w:rsid w:val="005A10A7"/>
    <w:rsid w:val="005A2021"/>
    <w:rsid w:val="005A5D39"/>
    <w:rsid w:val="005B2C91"/>
    <w:rsid w:val="005B6463"/>
    <w:rsid w:val="005B7901"/>
    <w:rsid w:val="005C0F8B"/>
    <w:rsid w:val="005D418E"/>
    <w:rsid w:val="005E0BE0"/>
    <w:rsid w:val="005E1014"/>
    <w:rsid w:val="005E4E80"/>
    <w:rsid w:val="005E7ACB"/>
    <w:rsid w:val="005F7D02"/>
    <w:rsid w:val="00600A33"/>
    <w:rsid w:val="0061193B"/>
    <w:rsid w:val="00613FE7"/>
    <w:rsid w:val="0061557A"/>
    <w:rsid w:val="006158CA"/>
    <w:rsid w:val="00615A9F"/>
    <w:rsid w:val="00615F0C"/>
    <w:rsid w:val="00622A7A"/>
    <w:rsid w:val="006264A9"/>
    <w:rsid w:val="00626EE7"/>
    <w:rsid w:val="006338FC"/>
    <w:rsid w:val="00635908"/>
    <w:rsid w:val="006808C7"/>
    <w:rsid w:val="00683EBD"/>
    <w:rsid w:val="00693DFA"/>
    <w:rsid w:val="00696F88"/>
    <w:rsid w:val="006B471E"/>
    <w:rsid w:val="006B4983"/>
    <w:rsid w:val="006D0B2F"/>
    <w:rsid w:val="006D10ED"/>
    <w:rsid w:val="006D1FE5"/>
    <w:rsid w:val="006D6F17"/>
    <w:rsid w:val="006E23C3"/>
    <w:rsid w:val="006E2718"/>
    <w:rsid w:val="006F239B"/>
    <w:rsid w:val="007004AA"/>
    <w:rsid w:val="007007B2"/>
    <w:rsid w:val="007176EA"/>
    <w:rsid w:val="007313C1"/>
    <w:rsid w:val="007319F3"/>
    <w:rsid w:val="0073332A"/>
    <w:rsid w:val="00745F12"/>
    <w:rsid w:val="00761313"/>
    <w:rsid w:val="00766C03"/>
    <w:rsid w:val="00786745"/>
    <w:rsid w:val="0079045C"/>
    <w:rsid w:val="007A6E70"/>
    <w:rsid w:val="007C4887"/>
    <w:rsid w:val="007C7802"/>
    <w:rsid w:val="007D262D"/>
    <w:rsid w:val="007D545A"/>
    <w:rsid w:val="007E4511"/>
    <w:rsid w:val="007E4D49"/>
    <w:rsid w:val="007F6A72"/>
    <w:rsid w:val="0080106F"/>
    <w:rsid w:val="00810DE1"/>
    <w:rsid w:val="00824984"/>
    <w:rsid w:val="008253D6"/>
    <w:rsid w:val="00825D04"/>
    <w:rsid w:val="008269E8"/>
    <w:rsid w:val="00831A96"/>
    <w:rsid w:val="00845651"/>
    <w:rsid w:val="00850040"/>
    <w:rsid w:val="00850728"/>
    <w:rsid w:val="00852057"/>
    <w:rsid w:val="00852B67"/>
    <w:rsid w:val="00860A80"/>
    <w:rsid w:val="00862183"/>
    <w:rsid w:val="00863BE4"/>
    <w:rsid w:val="00865B5D"/>
    <w:rsid w:val="00866C2E"/>
    <w:rsid w:val="00875DE5"/>
    <w:rsid w:val="0088398A"/>
    <w:rsid w:val="00886E9A"/>
    <w:rsid w:val="00892676"/>
    <w:rsid w:val="00892834"/>
    <w:rsid w:val="00897CDD"/>
    <w:rsid w:val="008B02F7"/>
    <w:rsid w:val="008B094B"/>
    <w:rsid w:val="008C4294"/>
    <w:rsid w:val="008C6479"/>
    <w:rsid w:val="008D5C28"/>
    <w:rsid w:val="008E1C73"/>
    <w:rsid w:val="008E3C16"/>
    <w:rsid w:val="008E7F8D"/>
    <w:rsid w:val="008F31F5"/>
    <w:rsid w:val="008F3DE4"/>
    <w:rsid w:val="00906F5D"/>
    <w:rsid w:val="00914574"/>
    <w:rsid w:val="00920ADB"/>
    <w:rsid w:val="00924F17"/>
    <w:rsid w:val="00927ADE"/>
    <w:rsid w:val="00934432"/>
    <w:rsid w:val="0094382C"/>
    <w:rsid w:val="00950F52"/>
    <w:rsid w:val="00952644"/>
    <w:rsid w:val="00952AD8"/>
    <w:rsid w:val="0095417F"/>
    <w:rsid w:val="00962D8C"/>
    <w:rsid w:val="00970ACF"/>
    <w:rsid w:val="00974EE6"/>
    <w:rsid w:val="0098106D"/>
    <w:rsid w:val="00983412"/>
    <w:rsid w:val="009A2156"/>
    <w:rsid w:val="009B2945"/>
    <w:rsid w:val="009C0C73"/>
    <w:rsid w:val="009C2C9C"/>
    <w:rsid w:val="009D04D5"/>
    <w:rsid w:val="009D46F5"/>
    <w:rsid w:val="009D6618"/>
    <w:rsid w:val="009E2961"/>
    <w:rsid w:val="009E7701"/>
    <w:rsid w:val="009F3DD4"/>
    <w:rsid w:val="00A01145"/>
    <w:rsid w:val="00A01197"/>
    <w:rsid w:val="00A03141"/>
    <w:rsid w:val="00A03FE8"/>
    <w:rsid w:val="00A04A2C"/>
    <w:rsid w:val="00A10487"/>
    <w:rsid w:val="00A10B6E"/>
    <w:rsid w:val="00A11562"/>
    <w:rsid w:val="00A11BCE"/>
    <w:rsid w:val="00A12FC6"/>
    <w:rsid w:val="00A139ED"/>
    <w:rsid w:val="00A216BF"/>
    <w:rsid w:val="00A23592"/>
    <w:rsid w:val="00A33CA0"/>
    <w:rsid w:val="00A37B53"/>
    <w:rsid w:val="00A40D72"/>
    <w:rsid w:val="00A41BCE"/>
    <w:rsid w:val="00A41FDB"/>
    <w:rsid w:val="00A518BA"/>
    <w:rsid w:val="00A524E5"/>
    <w:rsid w:val="00A52B1C"/>
    <w:rsid w:val="00A5365D"/>
    <w:rsid w:val="00A57678"/>
    <w:rsid w:val="00A6695A"/>
    <w:rsid w:val="00A71FF1"/>
    <w:rsid w:val="00A734EF"/>
    <w:rsid w:val="00A77181"/>
    <w:rsid w:val="00A8329C"/>
    <w:rsid w:val="00A83615"/>
    <w:rsid w:val="00A84687"/>
    <w:rsid w:val="00A86C45"/>
    <w:rsid w:val="00A918CF"/>
    <w:rsid w:val="00A93603"/>
    <w:rsid w:val="00AA0B02"/>
    <w:rsid w:val="00AA1C31"/>
    <w:rsid w:val="00AA2392"/>
    <w:rsid w:val="00AA3F52"/>
    <w:rsid w:val="00AA3F6D"/>
    <w:rsid w:val="00AA5E20"/>
    <w:rsid w:val="00AA7179"/>
    <w:rsid w:val="00AB10A8"/>
    <w:rsid w:val="00AB30B8"/>
    <w:rsid w:val="00AD17E3"/>
    <w:rsid w:val="00AD1B2F"/>
    <w:rsid w:val="00AE0049"/>
    <w:rsid w:val="00AE4F54"/>
    <w:rsid w:val="00AF059C"/>
    <w:rsid w:val="00AF178A"/>
    <w:rsid w:val="00AF3DE1"/>
    <w:rsid w:val="00AF5C7B"/>
    <w:rsid w:val="00B018F8"/>
    <w:rsid w:val="00B0425B"/>
    <w:rsid w:val="00B2069C"/>
    <w:rsid w:val="00B20B10"/>
    <w:rsid w:val="00B33682"/>
    <w:rsid w:val="00B4360F"/>
    <w:rsid w:val="00B436F4"/>
    <w:rsid w:val="00B4411F"/>
    <w:rsid w:val="00B46328"/>
    <w:rsid w:val="00B46F59"/>
    <w:rsid w:val="00B62978"/>
    <w:rsid w:val="00B643A6"/>
    <w:rsid w:val="00B6673C"/>
    <w:rsid w:val="00B83597"/>
    <w:rsid w:val="00B83BAC"/>
    <w:rsid w:val="00B85FDD"/>
    <w:rsid w:val="00B8679D"/>
    <w:rsid w:val="00BA0425"/>
    <w:rsid w:val="00BA12C8"/>
    <w:rsid w:val="00BA1A92"/>
    <w:rsid w:val="00BC0B81"/>
    <w:rsid w:val="00BC0F17"/>
    <w:rsid w:val="00BC29B3"/>
    <w:rsid w:val="00BC77E9"/>
    <w:rsid w:val="00BD065F"/>
    <w:rsid w:val="00BD2E93"/>
    <w:rsid w:val="00BE746C"/>
    <w:rsid w:val="00BF36B7"/>
    <w:rsid w:val="00BF63E5"/>
    <w:rsid w:val="00C03732"/>
    <w:rsid w:val="00C0420A"/>
    <w:rsid w:val="00C07593"/>
    <w:rsid w:val="00C12A09"/>
    <w:rsid w:val="00C136C6"/>
    <w:rsid w:val="00C137F2"/>
    <w:rsid w:val="00C36FA1"/>
    <w:rsid w:val="00C47F05"/>
    <w:rsid w:val="00C50E7A"/>
    <w:rsid w:val="00C53C0E"/>
    <w:rsid w:val="00C62002"/>
    <w:rsid w:val="00C674CC"/>
    <w:rsid w:val="00C67847"/>
    <w:rsid w:val="00C707EE"/>
    <w:rsid w:val="00C72C01"/>
    <w:rsid w:val="00C74CF8"/>
    <w:rsid w:val="00C83540"/>
    <w:rsid w:val="00C8549A"/>
    <w:rsid w:val="00C87EFA"/>
    <w:rsid w:val="00C90E76"/>
    <w:rsid w:val="00C961A0"/>
    <w:rsid w:val="00C9687A"/>
    <w:rsid w:val="00CA3F9A"/>
    <w:rsid w:val="00CA5A72"/>
    <w:rsid w:val="00CB099C"/>
    <w:rsid w:val="00CB4360"/>
    <w:rsid w:val="00CE1072"/>
    <w:rsid w:val="00CE4F5A"/>
    <w:rsid w:val="00CF4ACD"/>
    <w:rsid w:val="00CF709C"/>
    <w:rsid w:val="00D10387"/>
    <w:rsid w:val="00D16C28"/>
    <w:rsid w:val="00D24215"/>
    <w:rsid w:val="00D25FF3"/>
    <w:rsid w:val="00D36860"/>
    <w:rsid w:val="00D41FDB"/>
    <w:rsid w:val="00D51D48"/>
    <w:rsid w:val="00D5273B"/>
    <w:rsid w:val="00D528C6"/>
    <w:rsid w:val="00D60191"/>
    <w:rsid w:val="00D6447F"/>
    <w:rsid w:val="00D674D4"/>
    <w:rsid w:val="00D84DAD"/>
    <w:rsid w:val="00D85FEC"/>
    <w:rsid w:val="00D86E50"/>
    <w:rsid w:val="00D901E2"/>
    <w:rsid w:val="00D93F3F"/>
    <w:rsid w:val="00DA0AB4"/>
    <w:rsid w:val="00DA3BBC"/>
    <w:rsid w:val="00DB2002"/>
    <w:rsid w:val="00DB770A"/>
    <w:rsid w:val="00DC28C6"/>
    <w:rsid w:val="00DC5904"/>
    <w:rsid w:val="00DD04D9"/>
    <w:rsid w:val="00DD284F"/>
    <w:rsid w:val="00DE28AC"/>
    <w:rsid w:val="00DE6157"/>
    <w:rsid w:val="00DE677D"/>
    <w:rsid w:val="00DF16D7"/>
    <w:rsid w:val="00DF3047"/>
    <w:rsid w:val="00E0112B"/>
    <w:rsid w:val="00E01767"/>
    <w:rsid w:val="00E0196A"/>
    <w:rsid w:val="00E13AF5"/>
    <w:rsid w:val="00E17576"/>
    <w:rsid w:val="00E21583"/>
    <w:rsid w:val="00E25490"/>
    <w:rsid w:val="00E4397C"/>
    <w:rsid w:val="00E4619D"/>
    <w:rsid w:val="00E52CA5"/>
    <w:rsid w:val="00E52DC2"/>
    <w:rsid w:val="00E53DE1"/>
    <w:rsid w:val="00E64A0A"/>
    <w:rsid w:val="00E66685"/>
    <w:rsid w:val="00E71155"/>
    <w:rsid w:val="00E76673"/>
    <w:rsid w:val="00E76B12"/>
    <w:rsid w:val="00E81B53"/>
    <w:rsid w:val="00E827CC"/>
    <w:rsid w:val="00E84D8A"/>
    <w:rsid w:val="00E9116E"/>
    <w:rsid w:val="00EB268F"/>
    <w:rsid w:val="00EB4417"/>
    <w:rsid w:val="00EC775C"/>
    <w:rsid w:val="00ED0B1C"/>
    <w:rsid w:val="00EE46B2"/>
    <w:rsid w:val="00EF0D01"/>
    <w:rsid w:val="00EF54CC"/>
    <w:rsid w:val="00F0050B"/>
    <w:rsid w:val="00F058DC"/>
    <w:rsid w:val="00F127ED"/>
    <w:rsid w:val="00F15037"/>
    <w:rsid w:val="00F157D0"/>
    <w:rsid w:val="00F17969"/>
    <w:rsid w:val="00F27C45"/>
    <w:rsid w:val="00F300E1"/>
    <w:rsid w:val="00F3442C"/>
    <w:rsid w:val="00F34B75"/>
    <w:rsid w:val="00F37963"/>
    <w:rsid w:val="00F414A4"/>
    <w:rsid w:val="00F630D1"/>
    <w:rsid w:val="00F653B4"/>
    <w:rsid w:val="00F714E6"/>
    <w:rsid w:val="00F71FA5"/>
    <w:rsid w:val="00F81C88"/>
    <w:rsid w:val="00F81E46"/>
    <w:rsid w:val="00F93721"/>
    <w:rsid w:val="00FA6E35"/>
    <w:rsid w:val="00FB72B8"/>
    <w:rsid w:val="00FC160A"/>
    <w:rsid w:val="00FC36C5"/>
    <w:rsid w:val="00FC5455"/>
    <w:rsid w:val="00FC72B2"/>
    <w:rsid w:val="00FC7BEA"/>
    <w:rsid w:val="00FD0A72"/>
    <w:rsid w:val="00FD194E"/>
    <w:rsid w:val="00FD6A03"/>
    <w:rsid w:val="00FE2335"/>
    <w:rsid w:val="00FE2D9C"/>
    <w:rsid w:val="00FE6588"/>
    <w:rsid w:val="00FF1529"/>
    <w:rsid w:val="00FF6BE5"/>
    <w:rsid w:val="00FF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5E20"/>
    <w:rPr>
      <w:sz w:val="28"/>
      <w:szCs w:val="24"/>
    </w:rPr>
  </w:style>
  <w:style w:type="paragraph" w:styleId="1">
    <w:name w:val="heading 1"/>
    <w:basedOn w:val="a"/>
    <w:next w:val="a"/>
    <w:link w:val="10"/>
    <w:qFormat/>
    <w:rsid w:val="00AA5E20"/>
    <w:pPr>
      <w:keepNext/>
      <w:jc w:val="center"/>
      <w:outlineLvl w:val="0"/>
    </w:pPr>
    <w:rPr>
      <w:b/>
      <w:szCs w:val="20"/>
    </w:rPr>
  </w:style>
  <w:style w:type="paragraph" w:styleId="2">
    <w:name w:val="heading 2"/>
    <w:basedOn w:val="a"/>
    <w:next w:val="a"/>
    <w:link w:val="20"/>
    <w:semiHidden/>
    <w:unhideWhenUsed/>
    <w:qFormat/>
    <w:locked/>
    <w:rsid w:val="006D0B2F"/>
    <w:pPr>
      <w:keepNext/>
      <w:spacing w:before="240" w:after="60"/>
      <w:outlineLvl w:val="1"/>
    </w:pPr>
    <w:rPr>
      <w:rFonts w:ascii="Cambria" w:hAnsi="Cambria"/>
      <w:b/>
      <w:bCs/>
      <w:i/>
      <w:iCs/>
      <w:szCs w:val="28"/>
    </w:rPr>
  </w:style>
  <w:style w:type="paragraph" w:styleId="3">
    <w:name w:val="heading 3"/>
    <w:basedOn w:val="a"/>
    <w:next w:val="a"/>
    <w:qFormat/>
    <w:rsid w:val="00AA5E20"/>
    <w:pPr>
      <w:keepNext/>
      <w:jc w:val="center"/>
      <w:outlineLvl w:val="2"/>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0F17"/>
    <w:rPr>
      <w:rFonts w:cs="Times New Roman"/>
      <w:color w:val="0000FF"/>
      <w:u w:val="single"/>
    </w:rPr>
  </w:style>
  <w:style w:type="paragraph" w:styleId="a4">
    <w:name w:val="header"/>
    <w:basedOn w:val="a"/>
    <w:rsid w:val="00B0425B"/>
    <w:pPr>
      <w:tabs>
        <w:tab w:val="center" w:pos="4677"/>
        <w:tab w:val="right" w:pos="9355"/>
      </w:tabs>
    </w:pPr>
  </w:style>
  <w:style w:type="character" w:styleId="a5">
    <w:name w:val="page number"/>
    <w:rsid w:val="00B0425B"/>
    <w:rPr>
      <w:rFonts w:cs="Times New Roman"/>
    </w:rPr>
  </w:style>
  <w:style w:type="paragraph" w:styleId="a6">
    <w:name w:val="footer"/>
    <w:basedOn w:val="a"/>
    <w:rsid w:val="00F17969"/>
    <w:pPr>
      <w:tabs>
        <w:tab w:val="center" w:pos="4677"/>
        <w:tab w:val="right" w:pos="9355"/>
      </w:tabs>
    </w:pPr>
  </w:style>
  <w:style w:type="paragraph" w:styleId="a7">
    <w:name w:val="Body Text"/>
    <w:basedOn w:val="a"/>
    <w:rsid w:val="00F3442C"/>
    <w:pPr>
      <w:jc w:val="both"/>
    </w:pPr>
    <w:rPr>
      <w:szCs w:val="20"/>
    </w:rPr>
  </w:style>
  <w:style w:type="paragraph" w:styleId="a8">
    <w:name w:val="Balloon Text"/>
    <w:basedOn w:val="a"/>
    <w:semiHidden/>
    <w:rsid w:val="00BA1A92"/>
    <w:rPr>
      <w:rFonts w:ascii="Tahoma" w:hAnsi="Tahoma" w:cs="Tahoma"/>
      <w:sz w:val="16"/>
      <w:szCs w:val="16"/>
    </w:rPr>
  </w:style>
  <w:style w:type="table" w:styleId="a9">
    <w:name w:val="Table Grid"/>
    <w:basedOn w:val="a1"/>
    <w:rsid w:val="00F63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rsid w:val="00875DE5"/>
    <w:pPr>
      <w:spacing w:after="120"/>
      <w:ind w:left="283"/>
    </w:pPr>
  </w:style>
  <w:style w:type="paragraph" w:customStyle="1" w:styleId="ConsPlusNormal">
    <w:name w:val="ConsPlusNormal"/>
    <w:link w:val="ConsPlusNormal0"/>
    <w:rsid w:val="00852B67"/>
    <w:pPr>
      <w:widowControl w:val="0"/>
      <w:autoSpaceDE w:val="0"/>
      <w:autoSpaceDN w:val="0"/>
      <w:adjustRightInd w:val="0"/>
    </w:pPr>
    <w:rPr>
      <w:rFonts w:ascii="Arial" w:hAnsi="Arial" w:cs="Arial"/>
    </w:rPr>
  </w:style>
  <w:style w:type="character" w:customStyle="1" w:styleId="apple-converted-space">
    <w:name w:val="apple-converted-space"/>
    <w:rsid w:val="00FC72B2"/>
    <w:rPr>
      <w:rFonts w:cs="Times New Roman"/>
    </w:rPr>
  </w:style>
  <w:style w:type="paragraph" w:customStyle="1" w:styleId="ConsPlusNonformat">
    <w:name w:val="ConsPlusNonformat"/>
    <w:rsid w:val="00AA1C31"/>
    <w:pPr>
      <w:widowControl w:val="0"/>
      <w:autoSpaceDE w:val="0"/>
      <w:autoSpaceDN w:val="0"/>
      <w:adjustRightInd w:val="0"/>
    </w:pPr>
    <w:rPr>
      <w:rFonts w:ascii="Courier New" w:hAnsi="Courier New" w:cs="Courier New"/>
    </w:rPr>
  </w:style>
  <w:style w:type="paragraph" w:styleId="ab">
    <w:name w:val="Title"/>
    <w:basedOn w:val="a"/>
    <w:link w:val="ac"/>
    <w:qFormat/>
    <w:rsid w:val="00AA1C31"/>
    <w:pPr>
      <w:jc w:val="center"/>
    </w:pPr>
    <w:rPr>
      <w:b/>
      <w:bCs/>
      <w:szCs w:val="28"/>
    </w:rPr>
  </w:style>
  <w:style w:type="character" w:customStyle="1" w:styleId="ac">
    <w:name w:val="Название Знак"/>
    <w:link w:val="ab"/>
    <w:locked/>
    <w:rsid w:val="00AA1C31"/>
    <w:rPr>
      <w:rFonts w:cs="Times New Roman"/>
      <w:b/>
      <w:bCs/>
      <w:sz w:val="28"/>
      <w:szCs w:val="28"/>
    </w:rPr>
  </w:style>
  <w:style w:type="paragraph" w:customStyle="1" w:styleId="FR2">
    <w:name w:val="FR2"/>
    <w:rsid w:val="00AA1C31"/>
    <w:pPr>
      <w:widowControl w:val="0"/>
      <w:spacing w:before="60"/>
    </w:pPr>
    <w:rPr>
      <w:sz w:val="18"/>
    </w:rPr>
  </w:style>
  <w:style w:type="paragraph" w:styleId="ad">
    <w:name w:val="Subtitle"/>
    <w:basedOn w:val="a"/>
    <w:link w:val="ae"/>
    <w:qFormat/>
    <w:rsid w:val="00AA1C31"/>
    <w:pPr>
      <w:spacing w:after="60"/>
      <w:jc w:val="center"/>
      <w:outlineLvl w:val="1"/>
    </w:pPr>
    <w:rPr>
      <w:rFonts w:ascii="Arial" w:hAnsi="Arial" w:cs="Arial"/>
      <w:sz w:val="24"/>
    </w:rPr>
  </w:style>
  <w:style w:type="character" w:customStyle="1" w:styleId="ae">
    <w:name w:val="Подзаголовок Знак"/>
    <w:link w:val="ad"/>
    <w:locked/>
    <w:rsid w:val="00AA1C31"/>
    <w:rPr>
      <w:rFonts w:ascii="Arial" w:hAnsi="Arial" w:cs="Arial"/>
      <w:sz w:val="24"/>
      <w:szCs w:val="24"/>
    </w:rPr>
  </w:style>
  <w:style w:type="paragraph" w:customStyle="1" w:styleId="11">
    <w:name w:val="Абзац списка1"/>
    <w:basedOn w:val="a"/>
    <w:rsid w:val="00B436F4"/>
    <w:pPr>
      <w:ind w:left="720"/>
    </w:pPr>
  </w:style>
  <w:style w:type="paragraph" w:customStyle="1" w:styleId="ConsPlusTitle">
    <w:name w:val="ConsPlusTitle"/>
    <w:rsid w:val="009C0C73"/>
    <w:pPr>
      <w:widowControl w:val="0"/>
      <w:autoSpaceDE w:val="0"/>
      <w:autoSpaceDN w:val="0"/>
      <w:adjustRightInd w:val="0"/>
    </w:pPr>
    <w:rPr>
      <w:b/>
      <w:bCs/>
      <w:sz w:val="24"/>
      <w:szCs w:val="24"/>
    </w:rPr>
  </w:style>
  <w:style w:type="paragraph" w:styleId="af">
    <w:name w:val="List Paragraph"/>
    <w:basedOn w:val="a"/>
    <w:qFormat/>
    <w:rsid w:val="00460FE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6D0B2F"/>
    <w:rPr>
      <w:rFonts w:ascii="Cambria" w:eastAsia="Times New Roman" w:hAnsi="Cambria" w:cs="Times New Roman"/>
      <w:b/>
      <w:bCs/>
      <w:i/>
      <w:iCs/>
      <w:sz w:val="28"/>
      <w:szCs w:val="28"/>
    </w:rPr>
  </w:style>
  <w:style w:type="character" w:customStyle="1" w:styleId="ConsPlusNormal0">
    <w:name w:val="ConsPlusNormal Знак"/>
    <w:link w:val="ConsPlusNormal"/>
    <w:locked/>
    <w:rsid w:val="005E4E80"/>
    <w:rPr>
      <w:rFonts w:ascii="Arial" w:hAnsi="Arial" w:cs="Arial"/>
      <w:lang w:val="ru-RU" w:eastAsia="ru-RU" w:bidi="ar-SA"/>
    </w:rPr>
  </w:style>
  <w:style w:type="character" w:customStyle="1" w:styleId="10">
    <w:name w:val="Заголовок 1 Знак"/>
    <w:link w:val="1"/>
    <w:rsid w:val="005E4E80"/>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43105780">
      <w:bodyDiv w:val="1"/>
      <w:marLeft w:val="0"/>
      <w:marRight w:val="0"/>
      <w:marTop w:val="0"/>
      <w:marBottom w:val="0"/>
      <w:divBdr>
        <w:top w:val="none" w:sz="0" w:space="0" w:color="auto"/>
        <w:left w:val="none" w:sz="0" w:space="0" w:color="auto"/>
        <w:bottom w:val="none" w:sz="0" w:space="0" w:color="auto"/>
        <w:right w:val="none" w:sz="0" w:space="0" w:color="auto"/>
      </w:divBdr>
    </w:div>
    <w:div w:id="1770077319">
      <w:bodyDiv w:val="1"/>
      <w:marLeft w:val="0"/>
      <w:marRight w:val="0"/>
      <w:marTop w:val="0"/>
      <w:marBottom w:val="0"/>
      <w:divBdr>
        <w:top w:val="none" w:sz="0" w:space="0" w:color="auto"/>
        <w:left w:val="none" w:sz="0" w:space="0" w:color="auto"/>
        <w:bottom w:val="none" w:sz="0" w:space="0" w:color="auto"/>
        <w:right w:val="none" w:sz="0" w:space="0" w:color="auto"/>
      </w:divBdr>
    </w:div>
    <w:div w:id="195987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986538B41CCB8F5A5073F62EADFE0D082A4AC12580C643734B972826D2DE41ED9764310E1B54F3E3A4O1I" TargetMode="External"/><Relationship Id="rId18" Type="http://schemas.openxmlformats.org/officeDocument/2006/relationships/hyperlink" Target="consultantplus://offline/ref=4F079D0F59F1D4216191C02CD81BAAE4B326EB1AB82B56819524315F2A47FA76931DC01441B8dFs9I" TargetMode="External"/><Relationship Id="rId26" Type="http://schemas.openxmlformats.org/officeDocument/2006/relationships/hyperlink" Target="consultantplus://offline/ref=CB0024CC54B1393A7B16191DB8523632A0FFF52764EB0E2B9C0059E2294F9EAE36B86965ECE35160669D6E3E1BACM9J" TargetMode="External"/><Relationship Id="rId3" Type="http://schemas.microsoft.com/office/2007/relationships/stylesWithEffects" Target="stylesWithEffects.xml"/><Relationship Id="rId21" Type="http://schemas.openxmlformats.org/officeDocument/2006/relationships/hyperlink" Target="consultantplus://offline/ref=A5A5DEC66B4B3E5EC35E7E55E42AE45341BA5A947AC0261ACCA86CB437CA93219403286819C1FFDDD226EE0DDD0CDC24F75D53490F0D0303UDa0H" TargetMode="External"/><Relationship Id="rId7" Type="http://schemas.openxmlformats.org/officeDocument/2006/relationships/endnotes" Target="endnotes.xml"/><Relationship Id="rId12" Type="http://schemas.openxmlformats.org/officeDocument/2006/relationships/hyperlink" Target="consultantplus://offline/ref=986538B41CCB8F5A5073F62EADFE0D082A4AC12580C643734B972826D2DE41ED9764310E1B54F1EDA4O7I" TargetMode="External"/><Relationship Id="rId17" Type="http://schemas.openxmlformats.org/officeDocument/2006/relationships/hyperlink" Target="consultantplus://offline/ref=E8AA3082850ABD06D1B9761B75A22C2E7DA7CC6B0D4530D2118D1B81ECE8F6E140FAF394CF02w7LFI" TargetMode="External"/><Relationship Id="rId25" Type="http://schemas.openxmlformats.org/officeDocument/2006/relationships/hyperlink" Target="consultantplus://offline/ref=BF15C7691A55D35D96AE2EB5939A852437A74346E8ED1282A6E1816B211748914F90E23488872CB9D22F15770ABCD68322322CB06B0BF152172AF4P6B9J" TargetMode="External"/><Relationship Id="rId2" Type="http://schemas.openxmlformats.org/officeDocument/2006/relationships/styles" Target="styles.xml"/><Relationship Id="rId16" Type="http://schemas.openxmlformats.org/officeDocument/2006/relationships/hyperlink" Target="consultantplus://offline/ref=E8AA3082850ABD06D1B9761B75A22C2E7DA7CC6B0D4530D2118D1B81ECE8F6E140FAF394CF05w7LEI" TargetMode="External"/><Relationship Id="rId20" Type="http://schemas.openxmlformats.org/officeDocument/2006/relationships/hyperlink" Target="consultantplus://offline/ref=D384EB78BD0BBEA7FC1074AA47ABA7B9EC9C3F3A2098D5116EAB7D6B02936F135711733B8116362374803A61E4457C7BC6364426A0OA7E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BF15C7691A55D35D96AE2EB5939A852437A74346E8ED1282A6E1816B211748914F90E23488872CB9D22F14700ABCD68322322CB06B0BF152172AF4P6B9J" TargetMode="External"/><Relationship Id="rId5" Type="http://schemas.openxmlformats.org/officeDocument/2006/relationships/webSettings" Target="webSettings.xml"/><Relationship Id="rId15" Type="http://schemas.openxmlformats.org/officeDocument/2006/relationships/hyperlink" Target="consultantplus://offline/ref=986538B41CCB8F5A5073F62EADFE0D082A4AC12580C643734B972826D2DE41ED9764310E1B54F2ECA4O3I" TargetMode="External"/><Relationship Id="rId23" Type="http://schemas.openxmlformats.org/officeDocument/2006/relationships/hyperlink" Target="consultantplus://offline/ref=B29A4E3B6CCD6FE7E635BFD7598719B24F86ACC0F53FEECC70930E1221FFDEB3301E0B1142CA5ED356E765P3x1G"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5DA524E95FECF2B755CDC43829BE8D5AF8113C6C778091B2CDC4B91197E23188FAE0DCF5B2A7q8ZCI" TargetMode="External"/><Relationship Id="rId4" Type="http://schemas.openxmlformats.org/officeDocument/2006/relationships/settings" Target="settings.xml"/><Relationship Id="rId9" Type="http://schemas.openxmlformats.org/officeDocument/2006/relationships/hyperlink" Target="consultantplus://offline/ref=67F18B710DD83B99036717C5CFA7DC7536D2798D5319113C9590C8B4E409825D4970DE33D575tDI" TargetMode="External"/><Relationship Id="rId14" Type="http://schemas.openxmlformats.org/officeDocument/2006/relationships/hyperlink" Target="consultantplus://offline/ref=986538B41CCB8F5A5073F62EADFE0D082A4AC12580C643734B972826D2DE41ED9764310E1B54F2E6A4O2I" TargetMode="External"/><Relationship Id="rId22" Type="http://schemas.openxmlformats.org/officeDocument/2006/relationships/hyperlink" Target="consultantplus://offline/ref=B29A4E3B6CCD6FE7E635BFD7598719B24F86ACC0F53FEECC70930E1221FFDEB3301E0B1142CA5ED356E765P3x1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4730</Words>
  <Characters>26964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Admgp</Company>
  <LinksUpToDate>false</LinksUpToDate>
  <CharactersWithSpaces>31631</CharactersWithSpaces>
  <SharedDoc>false</SharedDoc>
  <HLinks>
    <vt:vector size="78" baseType="variant">
      <vt:variant>
        <vt:i4>3670064</vt:i4>
      </vt:variant>
      <vt:variant>
        <vt:i4>36</vt:i4>
      </vt:variant>
      <vt:variant>
        <vt:i4>0</vt:i4>
      </vt:variant>
      <vt:variant>
        <vt:i4>5</vt:i4>
      </vt:variant>
      <vt:variant>
        <vt:lpwstr>consultantplus://offline/ref=64698B3222F4459DFC746D5EC851599BBDEBDC54185DC01FCCE58D0E12D643DA270A70F32AF5C295LBtAH</vt:lpwstr>
      </vt:variant>
      <vt:variant>
        <vt:lpwstr/>
      </vt:variant>
      <vt:variant>
        <vt:i4>3670067</vt:i4>
      </vt:variant>
      <vt:variant>
        <vt:i4>33</vt:i4>
      </vt:variant>
      <vt:variant>
        <vt:i4>0</vt:i4>
      </vt:variant>
      <vt:variant>
        <vt:i4>5</vt:i4>
      </vt:variant>
      <vt:variant>
        <vt:lpwstr>consultantplus://offline/ref=64698B3222F4459DFC746D5EC851599BBDEBDC54185DC01FCCE58D0E12D643DA270A70F32AF5C296LBtAH</vt:lpwstr>
      </vt:variant>
      <vt:variant>
        <vt:lpwstr/>
      </vt:variant>
      <vt:variant>
        <vt:i4>2555959</vt:i4>
      </vt:variant>
      <vt:variant>
        <vt:i4>30</vt:i4>
      </vt:variant>
      <vt:variant>
        <vt:i4>0</vt:i4>
      </vt:variant>
      <vt:variant>
        <vt:i4>5</vt:i4>
      </vt:variant>
      <vt:variant>
        <vt:lpwstr>consultantplus://offline/ref=7B26EB51CF9E178A57200D6CCCFA9591C02392E097FBC3B594212301FC3BA7749675F9D7002188B3M6IDH</vt:lpwstr>
      </vt:variant>
      <vt:variant>
        <vt:lpwstr/>
      </vt:variant>
      <vt:variant>
        <vt:i4>2556004</vt:i4>
      </vt:variant>
      <vt:variant>
        <vt:i4>27</vt:i4>
      </vt:variant>
      <vt:variant>
        <vt:i4>0</vt:i4>
      </vt:variant>
      <vt:variant>
        <vt:i4>5</vt:i4>
      </vt:variant>
      <vt:variant>
        <vt:lpwstr>consultantplus://offline/ref=7B26EB51CF9E178A57200D6CCCFA9591C02798E598F8C3B594212301FC3BA7749675F9D700218BBBM6IBH</vt:lpwstr>
      </vt:variant>
      <vt:variant>
        <vt:lpwstr/>
      </vt:variant>
      <vt:variant>
        <vt:i4>1572959</vt:i4>
      </vt:variant>
      <vt:variant>
        <vt:i4>24</vt:i4>
      </vt:variant>
      <vt:variant>
        <vt:i4>0</vt:i4>
      </vt:variant>
      <vt:variant>
        <vt:i4>5</vt:i4>
      </vt:variant>
      <vt:variant>
        <vt:lpwstr>consultantplus://offline/ref=97504961931AD8EBCCD39E72E1488FE1503DD45A359E7F810B737746D75E5F9C4AE006FFB58F79A5CDA9AADB6Br1Z2G</vt:lpwstr>
      </vt:variant>
      <vt:variant>
        <vt:lpwstr/>
      </vt:variant>
      <vt:variant>
        <vt:i4>3080298</vt:i4>
      </vt:variant>
      <vt:variant>
        <vt:i4>21</vt:i4>
      </vt:variant>
      <vt:variant>
        <vt:i4>0</vt:i4>
      </vt:variant>
      <vt:variant>
        <vt:i4>5</vt:i4>
      </vt:variant>
      <vt:variant>
        <vt:lpwstr>consultantplus://offline/ref=97504961931AD8EBCCD3807FF724D3E950378857349975D45027784C820600C508A70FF5E1CC3EA1rCZCG</vt:lpwstr>
      </vt:variant>
      <vt:variant>
        <vt:lpwstr/>
      </vt:variant>
      <vt:variant>
        <vt:i4>2424893</vt:i4>
      </vt:variant>
      <vt:variant>
        <vt:i4>18</vt:i4>
      </vt:variant>
      <vt:variant>
        <vt:i4>0</vt:i4>
      </vt:variant>
      <vt:variant>
        <vt:i4>5</vt:i4>
      </vt:variant>
      <vt:variant>
        <vt:lpwstr>consultantplus://offline/ref=B29A4E3B6CCD6FE7E635A1DA4FEB44B64E8EF1C9F33AE29A2CCC554F76F6D4E47751525306C65AD2P5x0G</vt:lpwstr>
      </vt:variant>
      <vt:variant>
        <vt:lpwstr/>
      </vt:variant>
      <vt:variant>
        <vt:i4>2818151</vt:i4>
      </vt:variant>
      <vt:variant>
        <vt:i4>15</vt:i4>
      </vt:variant>
      <vt:variant>
        <vt:i4>0</vt:i4>
      </vt:variant>
      <vt:variant>
        <vt:i4>5</vt:i4>
      </vt:variant>
      <vt:variant>
        <vt:lpwstr>consultantplus://offline/ref=986538B41CCB8F5A5073F62EADFE0D082A4AC12580C643734B972826D2DE41ED9764310E1B54F2ECA4O3I</vt:lpwstr>
      </vt:variant>
      <vt:variant>
        <vt:lpwstr/>
      </vt:variant>
      <vt:variant>
        <vt:i4>2818099</vt:i4>
      </vt:variant>
      <vt:variant>
        <vt:i4>12</vt:i4>
      </vt:variant>
      <vt:variant>
        <vt:i4>0</vt:i4>
      </vt:variant>
      <vt:variant>
        <vt:i4>5</vt:i4>
      </vt:variant>
      <vt:variant>
        <vt:lpwstr>consultantplus://offline/ref=986538B41CCB8F5A5073F62EADFE0D082A4AC12580C643734B972826D2DE41ED9764310E1B54F2E6A4O2I</vt:lpwstr>
      </vt:variant>
      <vt:variant>
        <vt:lpwstr/>
      </vt:variant>
      <vt:variant>
        <vt:i4>2818100</vt:i4>
      </vt:variant>
      <vt:variant>
        <vt:i4>9</vt:i4>
      </vt:variant>
      <vt:variant>
        <vt:i4>0</vt:i4>
      </vt:variant>
      <vt:variant>
        <vt:i4>5</vt:i4>
      </vt:variant>
      <vt:variant>
        <vt:lpwstr>consultantplus://offline/ref=986538B41CCB8F5A5073F62EADFE0D082A4AC12580C643734B972826D2DE41ED9764310E1B54F3E3A4O1I</vt:lpwstr>
      </vt:variant>
      <vt:variant>
        <vt:lpwstr/>
      </vt:variant>
      <vt:variant>
        <vt:i4>2818151</vt:i4>
      </vt:variant>
      <vt:variant>
        <vt:i4>6</vt:i4>
      </vt:variant>
      <vt:variant>
        <vt:i4>0</vt:i4>
      </vt:variant>
      <vt:variant>
        <vt:i4>5</vt:i4>
      </vt:variant>
      <vt:variant>
        <vt:lpwstr>consultantplus://offline/ref=986538B41CCB8F5A5073F62EADFE0D082A4AC12580C643734B972826D2DE41ED9764310E1B54F1EDA4O7I</vt:lpwstr>
      </vt:variant>
      <vt:variant>
        <vt:lpwstr/>
      </vt:variant>
      <vt:variant>
        <vt:i4>5439490</vt:i4>
      </vt:variant>
      <vt:variant>
        <vt:i4>3</vt:i4>
      </vt:variant>
      <vt:variant>
        <vt:i4>0</vt:i4>
      </vt:variant>
      <vt:variant>
        <vt:i4>5</vt:i4>
      </vt:variant>
      <vt:variant>
        <vt:lpwstr/>
      </vt:variant>
      <vt:variant>
        <vt:lpwstr>Par27</vt:lpwstr>
      </vt:variant>
      <vt:variant>
        <vt:i4>6094938</vt:i4>
      </vt:variant>
      <vt:variant>
        <vt:i4>0</vt:i4>
      </vt:variant>
      <vt:variant>
        <vt:i4>0</vt:i4>
      </vt:variant>
      <vt:variant>
        <vt:i4>5</vt:i4>
      </vt:variant>
      <vt:variant>
        <vt:lpwstr>consultantplus://offline/ref=67F18B710DD83B99036717C5CFA7DC7536D2798D5319113C9590C8B4E409825D4970DE33D575tDI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keywords>VBA</cp:keywords>
  <cp:lastModifiedBy>Оксана</cp:lastModifiedBy>
  <cp:revision>14</cp:revision>
  <cp:lastPrinted>2021-02-11T11:54:00Z</cp:lastPrinted>
  <dcterms:created xsi:type="dcterms:W3CDTF">2021-02-11T10:19:00Z</dcterms:created>
  <dcterms:modified xsi:type="dcterms:W3CDTF">2021-03-04T08:56:00Z</dcterms:modified>
  <cp:category>VBA</cp:category>
</cp:coreProperties>
</file>