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666623" w:rsidP="00666623">
      <w:r w:rsidRPr="0084468A">
        <w:t>От 18.11.2021 №</w:t>
      </w:r>
      <w:r>
        <w:t xml:space="preserve"> 47</w:t>
      </w:r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666623" w:rsidRDefault="00666623" w:rsidP="00583A55">
            <w:pPr>
              <w:pStyle w:val="a3"/>
            </w:pPr>
            <w:r w:rsidRPr="0084468A">
              <w:t xml:space="preserve">Об утверждении Положения о порядке             осуществления муниципального     контроля </w:t>
            </w:r>
            <w:proofErr w:type="gramStart"/>
            <w:r w:rsidRPr="0084468A">
              <w:t>в</w:t>
            </w:r>
            <w:proofErr w:type="gramEnd"/>
          </w:p>
          <w:p w:rsidR="00666623" w:rsidRDefault="00666623" w:rsidP="00583A55">
            <w:pPr>
              <w:pStyle w:val="a3"/>
            </w:pPr>
            <w:r w:rsidRPr="0084468A">
              <w:t xml:space="preserve">сфере              благоустройства  </w:t>
            </w:r>
            <w:r>
              <w:t xml:space="preserve"> </w:t>
            </w:r>
          </w:p>
          <w:p w:rsidR="00666623" w:rsidRDefault="00666623" w:rsidP="00583A55">
            <w:pPr>
              <w:pStyle w:val="a3"/>
            </w:pPr>
            <w:proofErr w:type="spellStart"/>
            <w:r>
              <w:t>Веребьинского</w:t>
            </w:r>
            <w:proofErr w:type="spellEnd"/>
            <w:r>
              <w:t xml:space="preserve">    </w:t>
            </w:r>
            <w:r w:rsidRPr="0084468A">
              <w:t xml:space="preserve">сельского  </w:t>
            </w:r>
          </w:p>
          <w:p w:rsidR="00666623" w:rsidRPr="0084468A" w:rsidRDefault="00666623" w:rsidP="00583A55">
            <w:pPr>
              <w:pStyle w:val="a3"/>
            </w:pPr>
            <w:r w:rsidRPr="0084468A">
              <w:t>поселения</w:t>
            </w: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ind w:firstLine="708"/>
        <w:jc w:val="both"/>
      </w:pP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666623" w:rsidRPr="0084468A" w:rsidRDefault="00666623" w:rsidP="00666623">
      <w:pPr>
        <w:pStyle w:val="a4"/>
        <w:ind w:firstLine="708"/>
        <w:rPr>
          <w:sz w:val="24"/>
        </w:rPr>
      </w:pPr>
    </w:p>
    <w:p w:rsidR="00666623" w:rsidRPr="0084468A" w:rsidRDefault="00666623" w:rsidP="00666623">
      <w:pPr>
        <w:ind w:firstLine="709"/>
        <w:jc w:val="both"/>
      </w:pPr>
      <w:r w:rsidRPr="0084468A">
        <w:t xml:space="preserve">1. Утвердить прилагаемое </w:t>
      </w:r>
      <w:hyperlink w:anchor="Par30" w:history="1">
        <w:r w:rsidRPr="0084468A">
          <w:t>Положение</w:t>
        </w:r>
      </w:hyperlink>
      <w:r>
        <w:t xml:space="preserve"> </w:t>
      </w:r>
      <w:r w:rsidRPr="0084468A">
        <w:rPr>
          <w:bCs/>
        </w:rPr>
        <w:t xml:space="preserve">о порядке осуществления муниципального контроля в </w:t>
      </w:r>
      <w:r w:rsidRPr="0084468A">
        <w:t>сфере благоустройства</w:t>
      </w:r>
      <w:r w:rsidRPr="00175B61"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</w:t>
      </w:r>
      <w:r w:rsidRPr="0084468A">
        <w:rPr>
          <w:bCs/>
        </w:rPr>
        <w:t>поселения</w:t>
      </w:r>
      <w:r w:rsidRPr="0084468A">
        <w:t>.</w:t>
      </w:r>
    </w:p>
    <w:p w:rsidR="00666623" w:rsidRPr="00FD6FA8" w:rsidRDefault="00536530" w:rsidP="00666623">
      <w:pPr>
        <w:contextualSpacing/>
        <w:jc w:val="both"/>
      </w:pPr>
      <w:r>
        <w:t xml:space="preserve">            </w:t>
      </w:r>
      <w:r w:rsidR="00666623" w:rsidRPr="00FD6FA8">
        <w:t xml:space="preserve">2. Установить, что до 31 декабря 2023 года подготовка </w:t>
      </w:r>
      <w:r w:rsidR="00666623">
        <w:t>А</w:t>
      </w:r>
      <w:r w:rsidR="00666623" w:rsidRPr="00FD6FA8">
        <w:t xml:space="preserve">дминистрацией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  в ходе осуществления муниципального контроля в сфере благоустройства документов, информирование контролируемых лиц о совершаемых должностными лицами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666623" w:rsidRPr="00FD6FA8" w:rsidRDefault="00666623" w:rsidP="00666623">
      <w:pPr>
        <w:widowControl w:val="0"/>
        <w:autoSpaceDE w:val="0"/>
        <w:autoSpaceDN w:val="0"/>
        <w:adjustRightInd w:val="0"/>
        <w:ind w:firstLine="709"/>
        <w:jc w:val="both"/>
      </w:pPr>
      <w:r w:rsidRPr="00FD6FA8">
        <w:t>3. Решение вступает в силу с 01.01.2022года.</w:t>
      </w:r>
    </w:p>
    <w:p w:rsidR="00666623" w:rsidRPr="00FD6FA8" w:rsidRDefault="00536530" w:rsidP="00666623">
      <w:r>
        <w:rPr>
          <w:bCs/>
        </w:rPr>
        <w:t xml:space="preserve">            </w:t>
      </w:r>
      <w:r w:rsidR="00666623" w:rsidRPr="00FD6FA8">
        <w:rPr>
          <w:bCs/>
        </w:rPr>
        <w:t xml:space="preserve">4. </w:t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r w:rsidR="00666623">
        <w:rPr>
          <w:bCs/>
        </w:rPr>
        <w:t>Т.В.Тимофеева</w:t>
      </w:r>
    </w:p>
    <w:p w:rsidR="00666623" w:rsidRPr="0084468A" w:rsidRDefault="00666623" w:rsidP="00666623">
      <w:pPr>
        <w:spacing w:line="280" w:lineRule="exact"/>
        <w:jc w:val="both"/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666623" w:rsidRPr="0084468A" w:rsidTr="00583A55">
        <w:tc>
          <w:tcPr>
            <w:tcW w:w="3933" w:type="dxa"/>
          </w:tcPr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Default="00666623" w:rsidP="00583A55">
            <w:pPr>
              <w:jc w:val="center"/>
            </w:pPr>
          </w:p>
          <w:p w:rsidR="00666623" w:rsidRPr="0084468A" w:rsidRDefault="00666623" w:rsidP="00583A55">
            <w:pPr>
              <w:jc w:val="center"/>
            </w:pPr>
            <w:r w:rsidRPr="0084468A">
              <w:t xml:space="preserve">Утверждено </w:t>
            </w:r>
          </w:p>
        </w:tc>
      </w:tr>
      <w:tr w:rsidR="00666623" w:rsidRPr="0084468A" w:rsidTr="00583A55">
        <w:tc>
          <w:tcPr>
            <w:tcW w:w="3933" w:type="dxa"/>
          </w:tcPr>
          <w:p w:rsidR="00666623" w:rsidRPr="0084468A" w:rsidRDefault="00666623" w:rsidP="00583A55">
            <w:pPr>
              <w:spacing w:line="240" w:lineRule="exact"/>
              <w:jc w:val="center"/>
            </w:pPr>
            <w:r w:rsidRPr="0084468A">
              <w:lastRenderedPageBreak/>
              <w:t xml:space="preserve">решением Совета депутатов </w:t>
            </w:r>
            <w:proofErr w:type="spellStart"/>
            <w:r>
              <w:t>Веребьинского</w:t>
            </w:r>
            <w:proofErr w:type="spellEnd"/>
            <w:r w:rsidRPr="0084468A">
              <w:t xml:space="preserve"> сельского  поселения </w:t>
            </w:r>
          </w:p>
          <w:p w:rsidR="00666623" w:rsidRPr="0084468A" w:rsidRDefault="00666623" w:rsidP="00583A55">
            <w:pPr>
              <w:spacing w:line="240" w:lineRule="exact"/>
              <w:jc w:val="center"/>
            </w:pPr>
            <w:r w:rsidRPr="0084468A">
              <w:t xml:space="preserve">от </w:t>
            </w:r>
            <w:r>
              <w:t>18</w:t>
            </w:r>
            <w:r w:rsidRPr="0084468A">
              <w:t>.</w:t>
            </w:r>
            <w:r>
              <w:t>11</w:t>
            </w:r>
            <w:r w:rsidRPr="0084468A">
              <w:t>.2021 №</w:t>
            </w:r>
            <w:r>
              <w:t xml:space="preserve"> 47</w:t>
            </w:r>
          </w:p>
        </w:tc>
      </w:tr>
    </w:tbl>
    <w:p w:rsidR="00666623" w:rsidRPr="0084468A" w:rsidRDefault="00666623" w:rsidP="00666623">
      <w:pPr>
        <w:ind w:firstLine="709"/>
        <w:contextualSpacing/>
        <w:jc w:val="center"/>
      </w:pPr>
    </w:p>
    <w:p w:rsidR="00666623" w:rsidRPr="0084468A" w:rsidRDefault="00666623" w:rsidP="00666623">
      <w:pPr>
        <w:ind w:firstLine="709"/>
        <w:contextualSpacing/>
        <w:jc w:val="center"/>
        <w:rPr>
          <w:b/>
        </w:rPr>
      </w:pPr>
      <w:r w:rsidRPr="0084468A">
        <w:rPr>
          <w:b/>
        </w:rPr>
        <w:t xml:space="preserve">Положение о муниципальном контроле в сфере благоустройства </w:t>
      </w:r>
    </w:p>
    <w:p w:rsidR="00666623" w:rsidRPr="0084468A" w:rsidRDefault="00666623" w:rsidP="00666623">
      <w:pPr>
        <w:ind w:firstLine="709"/>
        <w:contextualSpacing/>
        <w:jc w:val="center"/>
        <w:rPr>
          <w:b/>
          <w:bCs/>
        </w:rPr>
      </w:pPr>
      <w:proofErr w:type="spellStart"/>
      <w:r w:rsidRPr="00175B61">
        <w:rPr>
          <w:b/>
        </w:rPr>
        <w:t>Веребьинского</w:t>
      </w:r>
      <w:proofErr w:type="spellEnd"/>
      <w:r w:rsidRPr="0084468A">
        <w:rPr>
          <w:b/>
          <w:bCs/>
        </w:rPr>
        <w:t xml:space="preserve"> сельского  поселения</w:t>
      </w:r>
    </w:p>
    <w:p w:rsidR="00666623" w:rsidRPr="0084468A" w:rsidRDefault="00666623" w:rsidP="00666623">
      <w:pPr>
        <w:ind w:firstLine="709"/>
        <w:contextualSpacing/>
        <w:jc w:val="center"/>
        <w:rPr>
          <w:b/>
        </w:rPr>
      </w:pPr>
    </w:p>
    <w:p w:rsidR="00666623" w:rsidRPr="0084468A" w:rsidRDefault="00666623" w:rsidP="00666623">
      <w:pPr>
        <w:ind w:firstLine="709"/>
        <w:contextualSpacing/>
        <w:jc w:val="center"/>
      </w:pPr>
      <w:r w:rsidRPr="0084468A">
        <w:rPr>
          <w:b/>
          <w:lang w:val="en-US"/>
        </w:rPr>
        <w:t>I</w:t>
      </w:r>
      <w:r w:rsidRPr="0084468A">
        <w:rPr>
          <w:b/>
        </w:rPr>
        <w:t>. Общие положения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1. Настоящее Положение устанавливает порядок осуществления муниципального контроля в сфере благоустройства </w:t>
      </w:r>
      <w:proofErr w:type="spellStart"/>
      <w:r>
        <w:t>Веребьинского</w:t>
      </w:r>
      <w:proofErr w:type="spellEnd"/>
      <w:r w:rsidRPr="0084468A">
        <w:t xml:space="preserve"> сельского  поселения  (далее – муниципальный контроль в сфере благоустройства).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2. </w:t>
      </w:r>
      <w:proofErr w:type="gramStart"/>
      <w:r w:rsidRPr="0084468A">
        <w:t xml:space="preserve">Предметом муниципального контроля в сфере благоустройства является соблюдение гражданами и организациями требований Правил благоустройства территории </w:t>
      </w:r>
      <w:proofErr w:type="spellStart"/>
      <w:r>
        <w:t>Веребьинского</w:t>
      </w:r>
      <w:proofErr w:type="spellEnd"/>
      <w:r w:rsidRPr="0084468A">
        <w:t xml:space="preserve"> сельского  поселения утвержденных решением Совета депутатов </w:t>
      </w:r>
      <w:proofErr w:type="spellStart"/>
      <w:r>
        <w:t>Веребьинского</w:t>
      </w:r>
      <w:proofErr w:type="spellEnd"/>
      <w:r w:rsidRPr="0084468A">
        <w:t xml:space="preserve"> сельского  поселения  от </w:t>
      </w:r>
      <w:r>
        <w:t>01.07.2013</w:t>
      </w:r>
      <w:r w:rsidRPr="0084468A">
        <w:t xml:space="preserve"> № </w:t>
      </w:r>
      <w:r>
        <w:t>158</w:t>
      </w:r>
      <w:r w:rsidRPr="0084468A">
        <w:t xml:space="preserve"> (далее – Правила) и иных нормативных правовых актов Российской Федерации, а также законов и иных нормативных правовых актов Новгородской области, регулирующих правоотношения в сфере благоустройства (далее – обязательные требования).</w:t>
      </w:r>
      <w:proofErr w:type="gramEnd"/>
    </w:p>
    <w:p w:rsidR="00666623" w:rsidRPr="0084468A" w:rsidRDefault="00666623" w:rsidP="00666623">
      <w:pPr>
        <w:ind w:firstLine="709"/>
        <w:contextualSpacing/>
        <w:jc w:val="both"/>
      </w:pPr>
      <w:r w:rsidRPr="0084468A">
        <w:t>3. Муниципальный контроль осуществляется Администрацией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 (далее – Администрация).</w:t>
      </w:r>
    </w:p>
    <w:p w:rsidR="00666623" w:rsidRPr="0084468A" w:rsidRDefault="00666623" w:rsidP="00666623">
      <w:r w:rsidRPr="0084468A">
        <w:t xml:space="preserve">4.     Должностными лицами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поселения, уполномоченными осуществлять муниципальный контроль от имени Администрации </w:t>
      </w:r>
      <w:proofErr w:type="spellStart"/>
      <w:r>
        <w:t>Веребьинского</w:t>
      </w:r>
      <w:proofErr w:type="spellEnd"/>
      <w:r>
        <w:t xml:space="preserve"> </w:t>
      </w:r>
      <w:r w:rsidRPr="0084468A">
        <w:t xml:space="preserve"> сельского поселения, являются Глава </w:t>
      </w:r>
      <w:proofErr w:type="spellStart"/>
      <w:r>
        <w:t>Веребьинского</w:t>
      </w:r>
      <w:proofErr w:type="spellEnd"/>
      <w:r w:rsidRPr="0084468A">
        <w:t xml:space="preserve"> сельского поселения, заместитель главы  администрации </w:t>
      </w:r>
      <w:proofErr w:type="spellStart"/>
      <w:r>
        <w:t>Веребьинского</w:t>
      </w:r>
      <w:proofErr w:type="spellEnd"/>
      <w:r>
        <w:t xml:space="preserve"> </w:t>
      </w:r>
      <w:r w:rsidRPr="0084468A">
        <w:t xml:space="preserve"> сельского поселения, Главный специалист </w:t>
      </w:r>
      <w:proofErr w:type="spellStart"/>
      <w:r>
        <w:t>Веребьинского</w:t>
      </w:r>
      <w:proofErr w:type="spellEnd"/>
      <w:r w:rsidRPr="0084468A">
        <w:t xml:space="preserve"> сельского поселения, </w:t>
      </w:r>
      <w:r>
        <w:t xml:space="preserve">служащий </w:t>
      </w:r>
      <w:r w:rsidRPr="0084468A">
        <w:t xml:space="preserve"> </w:t>
      </w:r>
      <w:r>
        <w:t xml:space="preserve"> </w:t>
      </w:r>
      <w:r w:rsidRPr="0084468A"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поселения (далее – Инспектор).</w:t>
      </w:r>
    </w:p>
    <w:p w:rsidR="00666623" w:rsidRPr="0084468A" w:rsidRDefault="00666623" w:rsidP="00666623">
      <w:r w:rsidRPr="0084468A">
        <w:t xml:space="preserve">                Должностными лицами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поселения, уполномоченными на принятие решения о проведении контрольных (надзорных) мероприятий, являются: Глава </w:t>
      </w:r>
      <w:proofErr w:type="spellStart"/>
      <w:r>
        <w:t>Веребьинского</w:t>
      </w:r>
      <w:proofErr w:type="spellEnd"/>
      <w:r w:rsidRPr="0084468A">
        <w:t xml:space="preserve"> сельского поселения, заместитель главы </w:t>
      </w:r>
      <w:proofErr w:type="spellStart"/>
      <w:r>
        <w:t>Веребьинского</w:t>
      </w:r>
      <w:proofErr w:type="spellEnd"/>
      <w:r>
        <w:t xml:space="preserve"> </w:t>
      </w:r>
      <w:r w:rsidRPr="0084468A">
        <w:t xml:space="preserve"> сельского поселения.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5. Инспекторы, при осуществлении муниципального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</w:t>
      </w:r>
      <w:proofErr w:type="gramStart"/>
      <w:r w:rsidRPr="0084468A">
        <w:t>я(</w:t>
      </w:r>
      <w:proofErr w:type="gramEnd"/>
      <w:r w:rsidRPr="0084468A">
        <w:t>далее - контролируемые лица).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7. Объектами муниципального контроля являются: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84468A">
        <w:lastRenderedPageBreak/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84468A">
        <w:t xml:space="preserve"> объекты).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 xml:space="preserve">8. </w:t>
      </w:r>
      <w:proofErr w:type="gramStart"/>
      <w:r w:rsidRPr="0084468A">
        <w:t xml:space="preserve">Уполномоченным органом в рамках осуществления муниципального контроля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в уполномоченный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 </w:t>
      </w:r>
      <w:proofErr w:type="gramEnd"/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</w:pPr>
      <w:r w:rsidRPr="0084468A"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84468A">
        <w:t>также</w:t>
      </w:r>
      <w:proofErr w:type="gramEnd"/>
      <w:r w:rsidRPr="0084468A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9.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84468A">
          <w:t>закона</w:t>
        </w:r>
      </w:hyperlink>
      <w:r w:rsidRPr="0084468A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 xml:space="preserve">10. Система оценки и управления рисками при осуществлении муниципального контроля в сфере благоустройства не применяется. </w:t>
      </w: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r w:rsidRPr="0084468A">
        <w:rPr>
          <w:rFonts w:eastAsia="Calibri"/>
          <w:b/>
          <w:lang w:val="en-US"/>
        </w:rPr>
        <w:t>II</w:t>
      </w:r>
      <w:r w:rsidRPr="0084468A">
        <w:rPr>
          <w:rFonts w:eastAsia="Calibri"/>
          <w:b/>
        </w:rPr>
        <w:t>. 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666623" w:rsidRPr="0084468A" w:rsidRDefault="00666623" w:rsidP="00666623">
      <w:r w:rsidRPr="0084468A">
        <w:rPr>
          <w:rFonts w:eastAsia="Calibri"/>
        </w:rPr>
        <w:t xml:space="preserve">11. </w:t>
      </w:r>
      <w:r w:rsidRPr="0084468A">
        <w:t xml:space="preserve">Профилактические мероприятия проводятся Администрацией </w:t>
      </w:r>
      <w:proofErr w:type="spellStart"/>
      <w:r>
        <w:t>Веребьинского</w:t>
      </w:r>
      <w:proofErr w:type="spellEnd"/>
      <w:r w:rsidRPr="0084468A">
        <w:t xml:space="preserve"> сельского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 поселения </w:t>
      </w:r>
      <w:r w:rsidRPr="0084468A">
        <w:rPr>
          <w:rFonts w:eastAsia="Calibri"/>
        </w:rPr>
        <w:t>в соответствии с законодательством.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bookmarkStart w:id="0" w:name="P85"/>
      <w:bookmarkEnd w:id="0"/>
      <w:r w:rsidRPr="0084468A">
        <w:rPr>
          <w:rFonts w:eastAsia="Calibri"/>
        </w:rPr>
        <w:t>13. При осуществлении муниципального контроля могут проводиться следующие виды профилактических мероприятий: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информирование;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u w:val="single"/>
        </w:rPr>
      </w:pPr>
      <w:r w:rsidRPr="0084468A">
        <w:rPr>
          <w:rFonts w:eastAsia="Calibri"/>
        </w:rPr>
        <w:t>2) консультирование</w:t>
      </w:r>
      <w:r w:rsidRPr="0084468A">
        <w:rPr>
          <w:rFonts w:eastAsia="Calibri"/>
          <w:u w:val="single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14. Информирование осуществляется посредством размещения сведений, предусмотренных </w:t>
      </w:r>
      <w:hyperlink r:id="rId8" w:history="1">
        <w:r w:rsidRPr="0084468A">
          <w:rPr>
            <w:rFonts w:eastAsia="Calibri"/>
          </w:rPr>
          <w:t>частью 3 статьи 46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поселения </w:t>
      </w:r>
      <w:r w:rsidRPr="0084468A">
        <w:rPr>
          <w:rFonts w:eastAsia="Calibri"/>
        </w:rPr>
        <w:t>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</w:t>
      </w:r>
      <w:hyperlink r:id="rId9" w:history="1">
        <w:r w:rsidRPr="00B56B15">
          <w:rPr>
            <w:rStyle w:val="a8"/>
            <w:rFonts w:eastAsia="Calibri"/>
          </w:rPr>
          <w:t>https://www.</w:t>
        </w:r>
        <w:proofErr w:type="spellStart"/>
        <w:r w:rsidRPr="00B56B15">
          <w:rPr>
            <w:rStyle w:val="a8"/>
            <w:rFonts w:eastAsia="Calibri"/>
            <w:lang w:val="en-US"/>
          </w:rPr>
          <w:t>werbadm</w:t>
        </w:r>
        <w:proofErr w:type="spellEnd"/>
        <w:r w:rsidRPr="00B56B15">
          <w:rPr>
            <w:rStyle w:val="a8"/>
            <w:rFonts w:eastAsia="Calibri"/>
          </w:rPr>
          <w:t>.</w:t>
        </w:r>
        <w:proofErr w:type="spellStart"/>
        <w:r w:rsidRPr="00B56B15">
          <w:rPr>
            <w:rStyle w:val="a8"/>
            <w:rFonts w:eastAsia="Calibri"/>
          </w:rPr>
          <w:t>ru</w:t>
        </w:r>
        <w:proofErr w:type="spellEnd"/>
        <w:r w:rsidRPr="00B56B15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proofErr w:type="gramStart"/>
      <w:r w:rsidRPr="0084468A">
        <w:rPr>
          <w:rFonts w:eastAsia="Calibri"/>
        </w:rPr>
        <w:t>формах</w:t>
      </w:r>
      <w:proofErr w:type="gramEnd"/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bookmarkStart w:id="1" w:name="P146"/>
      <w:bookmarkEnd w:id="1"/>
      <w:r w:rsidRPr="0084468A">
        <w:rPr>
          <w:rFonts w:eastAsia="Calibri"/>
        </w:rPr>
        <w:lastRenderedPageBreak/>
        <w:t>15. Консультирование контролируемых лиц и их представителей осуществляется инспекторами,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осуществляется без взимания платы.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Консультирование может осуществляться уполномоченным в отделе </w:t>
      </w:r>
      <w:r w:rsidRPr="0084468A">
        <w:t>городского хозяйства</w:t>
      </w:r>
      <w:r w:rsidRPr="0084468A">
        <w:rPr>
          <w:rFonts w:eastAsia="Calibri"/>
        </w:rPr>
        <w:t xml:space="preserve"> должностным лицом, инспектором по телефону, посредством </w:t>
      </w:r>
      <w:proofErr w:type="spellStart"/>
      <w:r w:rsidRPr="0084468A">
        <w:rPr>
          <w:rFonts w:eastAsia="Calibri"/>
        </w:rPr>
        <w:t>видео-конференц-связи</w:t>
      </w:r>
      <w:proofErr w:type="spellEnd"/>
      <w:r w:rsidRPr="0084468A">
        <w:rPr>
          <w:rFonts w:eastAsia="Calibri"/>
        </w:rPr>
        <w:t>, на личном приеме, либо в ходе проведения профилактических мероприятий, контрольных (надзорных) мероприятий.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Время консультирования не должно превышать 15 минут.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Информация о месте приема, а также об установленных для приема днях и часах размещается на официальном сайте в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«Интернет»: »: </w:t>
      </w:r>
      <w:hyperlink r:id="rId10" w:history="1">
        <w:hyperlink r:id="rId11" w:history="1">
          <w:r w:rsidRPr="0084468A">
            <w:rPr>
              <w:rStyle w:val="a8"/>
              <w:rFonts w:eastAsia="Calibri"/>
            </w:rPr>
            <w:t>https://www.</w:t>
          </w:r>
          <w:r>
            <w:rPr>
              <w:rStyle w:val="a8"/>
              <w:rFonts w:eastAsia="Calibri"/>
              <w:lang w:val="en-US"/>
            </w:rPr>
            <w:t>werbadm</w:t>
          </w:r>
          <w:r w:rsidRPr="0084468A">
            <w:rPr>
              <w:rStyle w:val="a8"/>
              <w:rFonts w:eastAsia="Calibri"/>
            </w:rPr>
            <w:t>.ru/</w:t>
          </w:r>
        </w:hyperlink>
        <w:r w:rsidRPr="0084468A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>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осуществляется по следующим вопросам: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организация и осуществление муниципального контроля;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Консультирование в письменной форме осуществляется инспектором в следующих случаях: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за время консультирования предоставить ответ на поставленные вопросы невозможно;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ответ на поставленные вопросы требует дополнительного запроса сведений от органов власти или иных лиц.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/>
        </w:rPr>
      </w:pPr>
      <w:r w:rsidRPr="0084468A">
        <w:rPr>
          <w:rFonts w:eastAsia="Calibri"/>
        </w:rPr>
        <w:t xml:space="preserve">Если поставленные во время консультирования вопросы не </w:t>
      </w:r>
      <w:proofErr w:type="gramStart"/>
      <w:r w:rsidRPr="0084468A">
        <w:rPr>
          <w:rFonts w:eastAsia="Calibri"/>
        </w:rPr>
        <w:t>относятся к сфере муниципального контроля в сфере благоустройства даются</w:t>
      </w:r>
      <w:proofErr w:type="gramEnd"/>
      <w:r w:rsidRPr="0084468A">
        <w:rPr>
          <w:rFonts w:eastAsia="Calibri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 случае</w:t>
      </w:r>
      <w:proofErr w:type="gramStart"/>
      <w:r w:rsidRPr="0084468A">
        <w:rPr>
          <w:rFonts w:eastAsia="Calibri"/>
        </w:rPr>
        <w:t>,</w:t>
      </w:r>
      <w:proofErr w:type="gramEnd"/>
      <w:r w:rsidRPr="0084468A">
        <w:rPr>
          <w:rFonts w:eastAsia="Calibri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информационно-телефонной сети «Интернет»: </w:t>
      </w:r>
      <w:hyperlink r:id="rId12" w:history="1">
        <w:r w:rsidRPr="0084468A">
          <w:rPr>
            <w:rStyle w:val="a8"/>
            <w:rFonts w:eastAsia="Calibri"/>
          </w:rPr>
          <w:t>https://www.</w:t>
        </w:r>
        <w:proofErr w:type="spellStart"/>
        <w:r>
          <w:rPr>
            <w:rStyle w:val="a8"/>
            <w:rFonts w:eastAsia="Calibri"/>
            <w:lang w:val="en-US"/>
          </w:rPr>
          <w:t>werbadm</w:t>
        </w:r>
        <w:proofErr w:type="spellEnd"/>
        <w:r w:rsidRPr="0084468A">
          <w:rPr>
            <w:rStyle w:val="a8"/>
            <w:rFonts w:eastAsia="Calibri"/>
          </w:rPr>
          <w:t>.</w:t>
        </w:r>
        <w:proofErr w:type="spellStart"/>
        <w:r w:rsidRPr="0084468A">
          <w:rPr>
            <w:rStyle w:val="a8"/>
            <w:rFonts w:eastAsia="Calibri"/>
          </w:rPr>
          <w:t>ru</w:t>
        </w:r>
        <w:proofErr w:type="spellEnd"/>
        <w:r w:rsidRPr="0084468A">
          <w:rPr>
            <w:rStyle w:val="a8"/>
            <w:rFonts w:eastAsia="Calibri"/>
          </w:rPr>
          <w:t>/</w:t>
        </w:r>
      </w:hyperlink>
      <w:r w:rsidRPr="0084468A">
        <w:rPr>
          <w:rFonts w:eastAsia="Calibri"/>
        </w:rPr>
        <w:t>/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t>П</w:t>
      </w:r>
      <w:r w:rsidRPr="0084468A">
        <w:rPr>
          <w:rFonts w:eastAsia="Calibri"/>
        </w:rPr>
        <w:t>ериодичность подготовки доклада о правоприменительной практике</w:t>
      </w:r>
      <w:r w:rsidRPr="0084468A">
        <w:t xml:space="preserve"> 1 раз в год.</w:t>
      </w:r>
    </w:p>
    <w:p w:rsidR="00666623" w:rsidRPr="0084468A" w:rsidRDefault="00666623" w:rsidP="00666623">
      <w:pPr>
        <w:ind w:firstLine="709"/>
        <w:contextualSpacing/>
        <w:jc w:val="both"/>
      </w:pPr>
      <w:r w:rsidRPr="0084468A">
        <w:t>С</w:t>
      </w:r>
      <w:r w:rsidRPr="0084468A">
        <w:rPr>
          <w:rFonts w:eastAsia="Calibri"/>
        </w:rPr>
        <w:t>рок размещения утвержденного доклада о правоприменительной практике на официальном сайте контрольного (надзорного) органа в информационно- телекоммуникационной сети «Интернет»</w:t>
      </w:r>
      <w:r w:rsidRPr="0084468A">
        <w:t>в течени</w:t>
      </w:r>
      <w:proofErr w:type="gramStart"/>
      <w:r w:rsidRPr="0084468A">
        <w:t>и</w:t>
      </w:r>
      <w:proofErr w:type="gramEnd"/>
      <w:r w:rsidRPr="0084468A">
        <w:t xml:space="preserve"> 5 дней с даты утверждения</w:t>
      </w:r>
      <w:r w:rsidRPr="0084468A">
        <w:rPr>
          <w:rFonts w:eastAsia="Calibri"/>
        </w:rPr>
        <w:t>;</w:t>
      </w:r>
    </w:p>
    <w:p w:rsidR="00666623" w:rsidRPr="0084468A" w:rsidRDefault="00666623" w:rsidP="00666623">
      <w:pPr>
        <w:ind w:firstLine="709"/>
        <w:jc w:val="both"/>
      </w:pPr>
      <w:r w:rsidRPr="0084468A">
        <w:t>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666623" w:rsidRPr="0084468A" w:rsidRDefault="00666623" w:rsidP="00666623">
      <w:pPr>
        <w:ind w:firstLine="709"/>
        <w:jc w:val="both"/>
      </w:pPr>
      <w:bookmarkStart w:id="2" w:name="dst100262"/>
      <w:bookmarkEnd w:id="2"/>
      <w:r w:rsidRPr="0084468A"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666623" w:rsidRPr="0084468A" w:rsidRDefault="00666623" w:rsidP="00666623">
      <w:pPr>
        <w:ind w:firstLine="709"/>
        <w:jc w:val="both"/>
      </w:pPr>
      <w:bookmarkStart w:id="3" w:name="dst100263"/>
      <w:bookmarkStart w:id="4" w:name="dst100264"/>
      <w:bookmarkEnd w:id="3"/>
      <w:bookmarkEnd w:id="4"/>
      <w:r w:rsidRPr="0084468A">
        <w:t>2) предоставление контролируемым лицом доступа контрольному (надзорному) органу к своим информационным ресурсам;</w:t>
      </w:r>
    </w:p>
    <w:p w:rsidR="00666623" w:rsidRPr="0084468A" w:rsidRDefault="00666623" w:rsidP="00666623">
      <w:pPr>
        <w:ind w:firstLine="709"/>
        <w:jc w:val="both"/>
      </w:pPr>
      <w:bookmarkStart w:id="5" w:name="dst100265"/>
      <w:bookmarkEnd w:id="5"/>
      <w:r w:rsidRPr="0084468A">
        <w:t>3) независимая оценка соблюдения обязательных требований;</w:t>
      </w:r>
    </w:p>
    <w:p w:rsidR="00666623" w:rsidRPr="0084468A" w:rsidRDefault="00666623" w:rsidP="00666623">
      <w:pPr>
        <w:ind w:firstLine="709"/>
        <w:jc w:val="both"/>
      </w:pPr>
      <w:bookmarkStart w:id="6" w:name="dst100266"/>
      <w:bookmarkEnd w:id="6"/>
      <w:r w:rsidRPr="0084468A">
        <w:t>4) добровольная сертификация, подтверждающая повышенный необходимый уровень безопасности охраняемых законом ценностей;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bookmarkStart w:id="7" w:name="dst100267"/>
      <w:bookmarkEnd w:id="7"/>
      <w:r w:rsidRPr="0084468A">
        <w:rPr>
          <w:rFonts w:eastAsia="Calibri"/>
          <w:b/>
          <w:lang w:val="en-US"/>
        </w:rPr>
        <w:t>III</w:t>
      </w:r>
      <w:r w:rsidRPr="0084468A">
        <w:rPr>
          <w:rFonts w:eastAsia="Calibri"/>
          <w:b/>
        </w:rPr>
        <w:t>. Порядок организации муниципального контроля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/>
        </w:rPr>
      </w:pPr>
      <w:r w:rsidRPr="0084468A">
        <w:rPr>
          <w:rFonts w:eastAsia="Calibri"/>
        </w:rPr>
        <w:lastRenderedPageBreak/>
        <w:t xml:space="preserve">16. </w:t>
      </w:r>
      <w:r w:rsidRPr="0084468A">
        <w:rPr>
          <w:rFonts w:eastAsia="Calibri"/>
          <w:bCs/>
          <w:iCs/>
        </w:rPr>
        <w:t xml:space="preserve">В рамках осуществления муниципального контроля </w:t>
      </w:r>
      <w:r w:rsidRPr="0084468A">
        <w:rPr>
          <w:rFonts w:eastAsia="Calibri"/>
        </w:rPr>
        <w:t>в сфере благоустройства при взаимодействии с контролируемым лицом</w:t>
      </w:r>
      <w:r w:rsidRPr="0084468A">
        <w:rPr>
          <w:rFonts w:eastAsia="Calibri"/>
          <w:bCs/>
          <w:iCs/>
        </w:rPr>
        <w:t xml:space="preserve"> проводятся следующие контрольные мероприятия: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выборочный контроль;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инспекционный визит;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рейдовый осмотр;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4) документарная проверка;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5) выездная проверка.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  <w:bCs/>
          <w:iCs/>
        </w:rPr>
      </w:pPr>
      <w:r w:rsidRPr="0084468A">
        <w:rPr>
          <w:rFonts w:eastAsia="Calibri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наблюдение за соблюдением обязательных требований (мониторинг безопасности);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выездное обследование.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17. Контрольные мероприятия, за исключением контрольных мероприятий без взаимодействия, могут проводиться на  внеплановой основе.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18. Внеплановые контрольные  мероприятия проводятся при наличии оснований, предусмотренных </w:t>
      </w:r>
      <w:hyperlink r:id="rId13" w:history="1">
        <w:r w:rsidRPr="0084468A">
          <w:rPr>
            <w:rFonts w:eastAsia="Calibri"/>
          </w:rPr>
          <w:t>пунктами 1</w:t>
        </w:r>
      </w:hyperlink>
      <w:r w:rsidRPr="0084468A">
        <w:rPr>
          <w:rFonts w:eastAsia="Calibri"/>
        </w:rPr>
        <w:t xml:space="preserve">, </w:t>
      </w:r>
      <w:hyperlink r:id="rId14" w:history="1">
        <w:r w:rsidRPr="0084468A">
          <w:rPr>
            <w:rFonts w:eastAsia="Calibri"/>
          </w:rPr>
          <w:t>3</w:t>
        </w:r>
      </w:hyperlink>
      <w:r w:rsidRPr="0084468A">
        <w:rPr>
          <w:rFonts w:eastAsia="Calibri"/>
        </w:rPr>
        <w:t xml:space="preserve">, </w:t>
      </w:r>
      <w:hyperlink r:id="rId15" w:history="1">
        <w:r w:rsidRPr="0084468A">
          <w:rPr>
            <w:rFonts w:eastAsia="Calibri"/>
          </w:rPr>
          <w:t>4</w:t>
        </w:r>
      </w:hyperlink>
      <w:r w:rsidRPr="0084468A">
        <w:rPr>
          <w:rFonts w:eastAsia="Calibri"/>
        </w:rPr>
        <w:t xml:space="preserve">, </w:t>
      </w:r>
      <w:hyperlink r:id="rId16" w:history="1">
        <w:r w:rsidRPr="0084468A">
          <w:rPr>
            <w:rFonts w:eastAsia="Calibri"/>
          </w:rPr>
          <w:t>5 части 1 статьи 57</w:t>
        </w:r>
      </w:hyperlink>
      <w:r w:rsidRPr="0084468A">
        <w:rPr>
          <w:rFonts w:eastAsia="Calibri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При проведении внепланового контрольного мероприятия может </w:t>
      </w:r>
      <w:proofErr w:type="gramStart"/>
      <w:r w:rsidRPr="0084468A">
        <w:rPr>
          <w:rFonts w:eastAsia="Calibri"/>
        </w:rPr>
        <w:t>проводится</w:t>
      </w:r>
      <w:proofErr w:type="gramEnd"/>
      <w:r w:rsidRPr="0084468A">
        <w:rPr>
          <w:rFonts w:eastAsia="Calibri"/>
        </w:rPr>
        <w:t>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выборочный контроль;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инспекционный визит;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3) рейдовый осмотр;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4) документарная проверка;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5) выездная проверка.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Конкретный вид и содержание внепланового контрольного мероприятия (перечень контрольных  действий) устанавливается в решении о проведении внепланового контрольного (надзорного) мероприятия.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18.1. Контрольные мероприятия без взаимодействия проводятся на основании заданий уполномоченных должностных лиц 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включая задания, содержащиеся в планах работы 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  <w:r w:rsidRPr="0084468A">
        <w:rPr>
          <w:rFonts w:eastAsia="Calibri"/>
          <w:bCs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мероприятия. </w:t>
      </w:r>
    </w:p>
    <w:p w:rsidR="00666623" w:rsidRPr="0084468A" w:rsidRDefault="00666623" w:rsidP="00666623">
      <w:pPr>
        <w:ind w:firstLine="709"/>
        <w:contextualSpacing/>
        <w:jc w:val="center"/>
        <w:rPr>
          <w:rFonts w:eastAsia="Calibri"/>
          <w:b/>
        </w:rPr>
      </w:pPr>
      <w:r w:rsidRPr="0084468A">
        <w:rPr>
          <w:rFonts w:eastAsia="Calibri"/>
          <w:b/>
          <w:lang w:val="en-US"/>
        </w:rPr>
        <w:t>IV</w:t>
      </w:r>
      <w:r w:rsidRPr="0084468A">
        <w:rPr>
          <w:rFonts w:eastAsia="Calibri"/>
          <w:b/>
        </w:rPr>
        <w:t>. Контрольные мероприятия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19.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В ходе инспекционного визита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</w:rPr>
        <w:t>инструментальное обследование.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  <w:bCs/>
        </w:rPr>
        <w:t>Инспекционный визит проводится без предварительного уведомления контролируемого лица.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84468A">
        <w:rPr>
          <w:rFonts w:eastAsia="Calibri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lastRenderedPageBreak/>
        <w:t>20.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рейдового осмотра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истребование документов; 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инструментальное обследование.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21. В ходе документарной проверки рассматриваются документы контролируемых лиц, имеющиеся в распоряжении </w:t>
      </w:r>
      <w:r w:rsidRPr="0084468A">
        <w:rPr>
          <w:rFonts w:eastAsia="Calibri"/>
          <w:bCs/>
        </w:rPr>
        <w:t xml:space="preserve">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результаты предыдущих контрольных 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документарной проверки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истребование документов.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84468A">
        <w:rPr>
          <w:rFonts w:eastAsia="Calibri"/>
        </w:rPr>
        <w:t xml:space="preserve">В указанный срок не включается период с момента направления </w:t>
      </w:r>
      <w:r w:rsidRPr="0084468A">
        <w:rPr>
          <w:rFonts w:eastAsia="Calibri"/>
          <w:bCs/>
        </w:rPr>
        <w:t xml:space="preserve">Администрацией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84468A">
        <w:rPr>
          <w:rFonts w:eastAsia="Calibri"/>
          <w:bCs/>
        </w:rPr>
        <w:t xml:space="preserve">Администрацию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а также период с момента направления контролируемому лицу информации </w:t>
      </w:r>
      <w:r w:rsidRPr="0084468A">
        <w:rPr>
          <w:rFonts w:eastAsia="Calibri"/>
          <w:bCs/>
        </w:rPr>
        <w:t xml:space="preserve">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о выявлении ошибок и (или) противоречий в представленных контролируемым лицом</w:t>
      </w:r>
      <w:proofErr w:type="gramEnd"/>
      <w:r w:rsidRPr="0084468A">
        <w:rPr>
          <w:rFonts w:eastAsia="Calibri"/>
        </w:rPr>
        <w:t xml:space="preserve"> </w:t>
      </w:r>
      <w:proofErr w:type="gramStart"/>
      <w:r w:rsidRPr="0084468A">
        <w:rPr>
          <w:rFonts w:eastAsia="Calibri"/>
        </w:rPr>
        <w:t xml:space="preserve">документах либо о несоответствии сведений, содержащихся в этих документах, сведениям, содержащимся в имеющихся у </w:t>
      </w:r>
      <w:r w:rsidRPr="0084468A">
        <w:rPr>
          <w:rFonts w:eastAsia="Calibri"/>
          <w:bCs/>
        </w:rPr>
        <w:t xml:space="preserve">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84468A">
        <w:rPr>
          <w:rFonts w:eastAsia="Calibri"/>
          <w:bCs/>
        </w:rPr>
        <w:t xml:space="preserve">Администрацию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поселения.</w:t>
      </w:r>
      <w:proofErr w:type="gramEnd"/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22.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выездной проверки могут совершаться следующие контрольные  действия: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досмотр;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опрос;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получение письменных объяснений;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истребование документов;</w:t>
      </w:r>
    </w:p>
    <w:p w:rsidR="00666623" w:rsidRPr="0084468A" w:rsidRDefault="00666623" w:rsidP="0066662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color w:val="000000"/>
        </w:rPr>
      </w:pPr>
      <w:r w:rsidRPr="0084468A">
        <w:rPr>
          <w:rFonts w:eastAsia="Calibri"/>
          <w:color w:val="000000"/>
        </w:rPr>
        <w:t>отбор проб (образцов);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инструментальное обследование;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экспертиза.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Срок проведения выездной проверки не может превышать десять рабочих дней. </w:t>
      </w:r>
      <w:proofErr w:type="gramStart"/>
      <w:r w:rsidRPr="0084468A">
        <w:rPr>
          <w:rFonts w:eastAsia="Calibri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84468A">
        <w:rPr>
          <w:rFonts w:eastAsia="Calibri"/>
        </w:rPr>
        <w:t>микропредприятия</w:t>
      </w:r>
      <w:proofErr w:type="spellEnd"/>
      <w:r w:rsidRPr="0084468A">
        <w:rPr>
          <w:rFonts w:eastAsia="Calibri"/>
        </w:rPr>
        <w:t xml:space="preserve">, за исключением выездной проверки, основанием для проведения которой является </w:t>
      </w:r>
      <w:hyperlink r:id="rId17" w:history="1">
        <w:r w:rsidRPr="0084468A">
          <w:rPr>
            <w:rFonts w:eastAsia="Calibri"/>
            <w:color w:val="000000"/>
          </w:rPr>
          <w:t>пункт 6 части 1 статьи 57</w:t>
        </w:r>
      </w:hyperlink>
      <w:r w:rsidRPr="0084468A">
        <w:rPr>
          <w:rFonts w:eastAsia="Calibri"/>
        </w:rPr>
        <w:t xml:space="preserve">Федерального закона </w:t>
      </w:r>
      <w:r w:rsidRPr="0084468A">
        <w:rPr>
          <w:rFonts w:eastAsia="Calibri"/>
        </w:rPr>
        <w:lastRenderedPageBreak/>
        <w:t>от 31.07.2020 № 248-ФЗ «О государственном контроле (надзоре) и муниципальном контроле в Российской Федерации» и которая для</w:t>
      </w:r>
      <w:proofErr w:type="gramEnd"/>
      <w:r w:rsidRPr="0084468A">
        <w:rPr>
          <w:rFonts w:eastAsia="Calibri"/>
        </w:rPr>
        <w:t xml:space="preserve"> </w:t>
      </w:r>
      <w:proofErr w:type="spellStart"/>
      <w:r w:rsidRPr="0084468A">
        <w:rPr>
          <w:rFonts w:eastAsia="Calibri"/>
        </w:rPr>
        <w:t>микропредприятия</w:t>
      </w:r>
      <w:proofErr w:type="spellEnd"/>
      <w:r w:rsidRPr="0084468A">
        <w:rPr>
          <w:rFonts w:eastAsia="Calibri"/>
        </w:rPr>
        <w:t xml:space="preserve"> не может продолжаться </w:t>
      </w:r>
      <w:proofErr w:type="gramStart"/>
      <w:r w:rsidRPr="0084468A">
        <w:rPr>
          <w:rFonts w:eastAsia="Calibri"/>
        </w:rPr>
        <w:t>более сорока часов</w:t>
      </w:r>
      <w:proofErr w:type="gramEnd"/>
      <w:r w:rsidRPr="0084468A">
        <w:rPr>
          <w:rFonts w:eastAsia="Calibri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23. Под наблюдением за соблюдением обязательных требований (мониторингом безопасности) понимается сбор, анализ данных об объектах контроля, имеющихся у Администрации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информационн</w:t>
      </w:r>
      <w:proofErr w:type="gramStart"/>
      <w:r w:rsidRPr="0084468A">
        <w:rPr>
          <w:rFonts w:eastAsia="Calibri"/>
        </w:rPr>
        <w:t>о-</w:t>
      </w:r>
      <w:proofErr w:type="gramEnd"/>
      <w:r w:rsidRPr="0084468A">
        <w:rPr>
          <w:rFonts w:eastAsia="Calibri"/>
        </w:rPr>
        <w:t xml:space="preserve"> телекоммуникационной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поселения.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могут быть приняты следующие решения: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1) решение о проведении внепланового контрольного мероприятия в соответствии </w:t>
      </w:r>
      <w:r w:rsidRPr="0084468A">
        <w:rPr>
          <w:rFonts w:eastAsia="Calibri"/>
          <w:color w:val="000000"/>
        </w:rPr>
        <w:t xml:space="preserve">с пунктом 18 </w:t>
      </w:r>
      <w:r w:rsidRPr="0084468A">
        <w:rPr>
          <w:rFonts w:eastAsia="Calibri"/>
        </w:rPr>
        <w:t>настоящего Положения;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решение об объявлении предостережения;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3) решение о выдаче предписания об устранении выявленных нарушений в случаях и порядке, предусмотренном </w:t>
      </w:r>
      <w:proofErr w:type="gramStart"/>
      <w:r w:rsidRPr="0084468A">
        <w:rPr>
          <w:rFonts w:eastAsia="Calibri"/>
        </w:rPr>
        <w:t>Федеральным</w:t>
      </w:r>
      <w:proofErr w:type="gramEnd"/>
      <w:r w:rsidRPr="0084468A">
        <w:rPr>
          <w:rFonts w:eastAsia="Calibri"/>
        </w:rPr>
        <w:t xml:space="preserve"> закон</w:t>
      </w:r>
      <w:hyperlink r:id="rId18" w:history="1">
        <w:r w:rsidRPr="0084468A">
          <w:rPr>
            <w:rFonts w:eastAsia="Calibri"/>
          </w:rPr>
          <w:t>ом</w:t>
        </w:r>
      </w:hyperlink>
      <w:r w:rsidRPr="0084468A">
        <w:rPr>
          <w:rFonts w:eastAsia="Calibri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24.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осмотр;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отбор проб (образцов);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3) инструментальное обследование (с применением видеозаписи);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4) испытание;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5) экспертиза.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25. Контрольные мероприятия, за исключением контрольных мероприятий без взаимодействия, проводятся путем совершения Инспекторами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и муниципальном контроле в Российской Федерации».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lastRenderedPageBreak/>
        <w:t xml:space="preserve"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информацию о невозможности присутствия при проведении контрольного мероприятия являются: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1) нахождение на стационарном лечении в медицинском учреждении;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2) нахождение за пределами Российской Федерации;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>3) административный арест;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5) при наступлении </w:t>
      </w:r>
      <w:r w:rsidRPr="0084468A">
        <w:rPr>
          <w:rFonts w:eastAsia="Calibri"/>
          <w:iCs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Информация лица должна содержать: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а) описание обстоятельств непреодолимой силы и их продолжительность;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При предоставлении указанной информации проведение контрольного мероприятия переносится Администрацией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27. Для фиксации Инспекторами и лицами, привлекаемыми к совершению контрольных 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1) сведений, отнесенных законодательством Российской Федерации к государственной тайне;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 мероприятия.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28.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</w:rPr>
        <w:t xml:space="preserve">29. </w:t>
      </w:r>
      <w:r w:rsidRPr="0084468A">
        <w:rPr>
          <w:rFonts w:eastAsia="Calibri"/>
          <w:iCs/>
        </w:rPr>
        <w:t xml:space="preserve">В случае выявления при проведении контрольного  мероприятия нарушений обязательных требований контролируемым лицом Администрация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</w:t>
      </w:r>
      <w:r>
        <w:rPr>
          <w:rFonts w:eastAsia="Calibri"/>
        </w:rPr>
        <w:t xml:space="preserve"> </w:t>
      </w:r>
      <w:r w:rsidRPr="0084468A">
        <w:rPr>
          <w:rFonts w:eastAsia="Calibri"/>
          <w:iCs/>
        </w:rPr>
        <w:t>в пределах полномочий, предусмотренных законодательством Российской Федерации, обязана: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proofErr w:type="gramStart"/>
      <w:r w:rsidRPr="0084468A">
        <w:rPr>
          <w:rFonts w:eastAsia="Calibri"/>
          <w:iCs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84468A">
        <w:rPr>
          <w:rFonts w:eastAsia="Calibri"/>
          <w:iCs/>
        </w:rPr>
        <w:t xml:space="preserve"> </w:t>
      </w:r>
      <w:proofErr w:type="gramStart"/>
      <w:r w:rsidRPr="0084468A">
        <w:rPr>
          <w:rFonts w:eastAsia="Calibri"/>
          <w:iCs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84468A">
        <w:rPr>
          <w:rFonts w:eastAsia="Calibri"/>
          <w:iCs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proofErr w:type="gramStart"/>
      <w:r w:rsidRPr="0084468A">
        <w:rPr>
          <w:rFonts w:eastAsia="Calibri"/>
          <w:iCs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both"/>
        <w:rPr>
          <w:rFonts w:eastAsia="Calibri"/>
          <w:iCs/>
        </w:rPr>
      </w:pPr>
      <w:r w:rsidRPr="0084468A">
        <w:rPr>
          <w:rFonts w:eastAsia="Calibri"/>
          <w:iCs/>
        </w:rPr>
        <w:t>30.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 мероприятия (или) в установленный в предписании срок, меры, предусмотренные пунктом пп.3 п</w:t>
      </w:r>
      <w:r w:rsidRPr="0084468A">
        <w:rPr>
          <w:rFonts w:eastAsia="Calibri"/>
          <w:iCs/>
          <w:color w:val="FF0000"/>
        </w:rPr>
        <w:t xml:space="preserve">. </w:t>
      </w:r>
      <w:r w:rsidRPr="0084468A">
        <w:rPr>
          <w:rFonts w:eastAsia="Calibri"/>
          <w:iCs/>
          <w:color w:val="000000"/>
        </w:rPr>
        <w:t xml:space="preserve">29 </w:t>
      </w:r>
      <w:r w:rsidRPr="0084468A">
        <w:rPr>
          <w:rFonts w:eastAsia="Calibri"/>
          <w:iCs/>
        </w:rPr>
        <w:t>настоящего Положения, не принимаются (в части административных правонарушений).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31. Администрация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осуществляет </w:t>
      </w:r>
      <w:proofErr w:type="gramStart"/>
      <w:r w:rsidRPr="0084468A">
        <w:rPr>
          <w:rFonts w:eastAsia="Calibri"/>
        </w:rPr>
        <w:t>контроль за</w:t>
      </w:r>
      <w:proofErr w:type="gramEnd"/>
      <w:r w:rsidRPr="0084468A">
        <w:rPr>
          <w:rFonts w:eastAsia="Calibri"/>
        </w:rPr>
        <w:t xml:space="preserve"> исполнением предписаний, иных принятых решений в рамках муниципального контроля в сфере благоустройства.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Оценка исполнения контролируемым лицом решений, принятых в соответствии </w:t>
      </w:r>
      <w:r w:rsidRPr="0084468A">
        <w:rPr>
          <w:rFonts w:eastAsia="Calibri"/>
          <w:color w:val="000000"/>
        </w:rPr>
        <w:t xml:space="preserve">с пунктом 21 </w:t>
      </w:r>
      <w:r w:rsidRPr="0084468A">
        <w:rPr>
          <w:rFonts w:eastAsia="Calibri"/>
        </w:rPr>
        <w:t xml:space="preserve">настоящего Положения осуществляется Администрацией </w:t>
      </w:r>
      <w:proofErr w:type="spellStart"/>
      <w:r>
        <w:rPr>
          <w:rFonts w:eastAsia="Calibri"/>
        </w:rPr>
        <w:t>Веребьинского</w:t>
      </w:r>
      <w:proofErr w:type="spellEnd"/>
      <w:r w:rsidRPr="0084468A">
        <w:rPr>
          <w:rFonts w:eastAsia="Calibri"/>
        </w:rPr>
        <w:t xml:space="preserve"> сельского поселения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</w:rPr>
      </w:pPr>
      <w:bookmarkStart w:id="8" w:name="_Hlk87955367"/>
      <w:r w:rsidRPr="0084468A">
        <w:rPr>
          <w:rFonts w:eastAsia="Calibri"/>
          <w:b/>
          <w:bCs/>
          <w:lang w:val="en-US"/>
        </w:rPr>
        <w:t>V</w:t>
      </w:r>
      <w:r w:rsidRPr="0084468A">
        <w:rPr>
          <w:rFonts w:eastAsia="Calibri"/>
          <w:b/>
          <w:bCs/>
        </w:rPr>
        <w:t>.</w:t>
      </w:r>
      <w:bookmarkEnd w:id="8"/>
      <w:r w:rsidRPr="0084468A">
        <w:rPr>
          <w:rFonts w:eastAsia="Calibri"/>
          <w:b/>
          <w:bCs/>
        </w:rPr>
        <w:t xml:space="preserve">Обжалование решений Администрации </w:t>
      </w:r>
      <w:proofErr w:type="spellStart"/>
      <w:r w:rsidRPr="00252A50">
        <w:rPr>
          <w:rFonts w:eastAsia="Calibri"/>
          <w:b/>
        </w:rPr>
        <w:t>Веребьинского</w:t>
      </w:r>
      <w:proofErr w:type="spellEnd"/>
      <w:r w:rsidRPr="00252A50">
        <w:rPr>
          <w:rFonts w:eastAsia="Calibri"/>
          <w:b/>
          <w:bCs/>
        </w:rPr>
        <w:t xml:space="preserve"> с</w:t>
      </w:r>
      <w:r w:rsidRPr="0084468A">
        <w:rPr>
          <w:rFonts w:eastAsia="Calibri"/>
          <w:b/>
          <w:bCs/>
        </w:rPr>
        <w:t xml:space="preserve">ельского поселения, действий (бездействия) её должностных лиц 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>32.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666623" w:rsidRPr="0084468A" w:rsidRDefault="00666623" w:rsidP="00666623">
      <w:pPr>
        <w:ind w:firstLine="709"/>
        <w:contextualSpacing/>
        <w:jc w:val="both"/>
        <w:rPr>
          <w:rFonts w:eastAsia="Calibri"/>
        </w:rPr>
      </w:pPr>
      <w:r w:rsidRPr="0084468A">
        <w:rPr>
          <w:rFonts w:eastAsia="Calibri"/>
        </w:rPr>
        <w:t xml:space="preserve">33.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применяется. </w:t>
      </w:r>
    </w:p>
    <w:p w:rsidR="00666623" w:rsidRPr="0084468A" w:rsidRDefault="00666623" w:rsidP="00666623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iCs/>
        </w:rPr>
      </w:pPr>
      <w:bookmarkStart w:id="9" w:name="_Hlk87955492"/>
      <w:r w:rsidRPr="0084468A">
        <w:rPr>
          <w:rFonts w:eastAsia="Calibri"/>
          <w:b/>
          <w:bCs/>
          <w:lang w:val="en-US"/>
        </w:rPr>
        <w:t>VI</w:t>
      </w:r>
      <w:r w:rsidRPr="0084468A">
        <w:rPr>
          <w:rFonts w:eastAsia="Calibri"/>
          <w:b/>
          <w:bCs/>
        </w:rPr>
        <w:t>.</w:t>
      </w:r>
      <w:bookmarkEnd w:id="9"/>
      <w:r w:rsidRPr="0084468A">
        <w:rPr>
          <w:rFonts w:eastAsia="Calibri"/>
          <w:b/>
          <w:bCs/>
        </w:rPr>
        <w:t xml:space="preserve"> Оценка результативности и эффективности </w:t>
      </w:r>
      <w:proofErr w:type="gramStart"/>
      <w:r w:rsidRPr="0084468A">
        <w:rPr>
          <w:rFonts w:eastAsia="Calibri"/>
          <w:b/>
          <w:bCs/>
        </w:rPr>
        <w:t xml:space="preserve">деятельности </w:t>
      </w:r>
      <w:r w:rsidR="002C2DEE">
        <w:rPr>
          <w:rFonts w:eastAsia="Calibri"/>
          <w:b/>
          <w:bCs/>
        </w:rPr>
        <w:t xml:space="preserve"> сельского</w:t>
      </w:r>
      <w:proofErr w:type="gramEnd"/>
      <w:r w:rsidR="002C2DEE">
        <w:rPr>
          <w:rFonts w:eastAsia="Calibri"/>
          <w:b/>
          <w:bCs/>
        </w:rPr>
        <w:t xml:space="preserve"> поселения</w:t>
      </w:r>
      <w:r w:rsidRPr="0084468A">
        <w:rPr>
          <w:rFonts w:eastAsia="Calibri"/>
          <w:b/>
          <w:bCs/>
        </w:rPr>
        <w:t xml:space="preserve"> </w:t>
      </w:r>
      <w:r w:rsidR="002C2DEE">
        <w:rPr>
          <w:rFonts w:eastAsia="Calibri"/>
          <w:b/>
          <w:bCs/>
        </w:rPr>
        <w:t xml:space="preserve"> </w:t>
      </w:r>
      <w:r w:rsidRPr="0084468A">
        <w:rPr>
          <w:rFonts w:eastAsia="Calibri"/>
          <w:b/>
          <w:bCs/>
        </w:rPr>
        <w:t xml:space="preserve"> при осуществлении муниципального контроля в сфере благоустройства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lastRenderedPageBreak/>
        <w:t xml:space="preserve">34.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66623" w:rsidRPr="0084468A" w:rsidRDefault="00666623" w:rsidP="00666623">
      <w:pPr>
        <w:ind w:firstLine="709"/>
        <w:jc w:val="both"/>
        <w:rPr>
          <w:rFonts w:eastAsia="Calibri"/>
        </w:rPr>
      </w:pPr>
      <w:r w:rsidRPr="0084468A">
        <w:rPr>
          <w:rFonts w:eastAsia="Calibri"/>
        </w:rPr>
        <w:t xml:space="preserve">35. Ключевые показатели вида контроля и их целевые значения, индикативные показатели для муниципального контроля в сфере благоустройства приводятся в Приложении к настоящему решению. </w:t>
      </w:r>
    </w:p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ind w:left="-142" w:hanging="850"/>
        <w:jc w:val="center"/>
        <w:rPr>
          <w:color w:val="171719"/>
        </w:rPr>
      </w:pPr>
      <w:r w:rsidRPr="0084468A">
        <w:rPr>
          <w:color w:val="171719"/>
        </w:rPr>
        <w:t>__________________________</w:t>
      </w:r>
    </w:p>
    <w:p w:rsidR="00666623" w:rsidRPr="0084468A" w:rsidRDefault="00666623" w:rsidP="00666623">
      <w:pPr>
        <w:ind w:left="708" w:firstLine="4956"/>
        <w:jc w:val="both"/>
        <w:rPr>
          <w:color w:val="171719"/>
        </w:rPr>
        <w:sectPr w:rsidR="00666623" w:rsidRPr="0084468A" w:rsidSect="00696FAD">
          <w:headerReference w:type="default" r:id="rId19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666623" w:rsidRPr="0084468A" w:rsidTr="00583A55">
        <w:tc>
          <w:tcPr>
            <w:tcW w:w="3933" w:type="dxa"/>
          </w:tcPr>
          <w:p w:rsidR="00666623" w:rsidRPr="0084468A" w:rsidRDefault="00666623" w:rsidP="00583A55">
            <w:pPr>
              <w:jc w:val="center"/>
            </w:pPr>
            <w:r w:rsidRPr="0084468A">
              <w:rPr>
                <w:color w:val="171719"/>
              </w:rPr>
              <w:lastRenderedPageBreak/>
              <w:t xml:space="preserve">Приложение </w:t>
            </w:r>
          </w:p>
        </w:tc>
      </w:tr>
      <w:tr w:rsidR="00666623" w:rsidRPr="0084468A" w:rsidTr="00583A55">
        <w:tc>
          <w:tcPr>
            <w:tcW w:w="3933" w:type="dxa"/>
          </w:tcPr>
          <w:p w:rsidR="00666623" w:rsidRPr="0084468A" w:rsidRDefault="00666623" w:rsidP="002228AB">
            <w:pPr>
              <w:spacing w:line="240" w:lineRule="exact"/>
              <w:jc w:val="both"/>
            </w:pPr>
            <w:r w:rsidRPr="0084468A">
              <w:rPr>
                <w:color w:val="171719"/>
              </w:rPr>
              <w:t xml:space="preserve">к Положению о </w:t>
            </w:r>
            <w:proofErr w:type="gramStart"/>
            <w:r w:rsidRPr="0084468A">
              <w:rPr>
                <w:color w:val="171719"/>
              </w:rPr>
              <w:t>му</w:t>
            </w:r>
            <w:r w:rsidRPr="0084468A">
              <w:rPr>
                <w:color w:val="171719"/>
              </w:rPr>
              <w:softHyphen/>
              <w:t>ниципальном</w:t>
            </w:r>
            <w:proofErr w:type="gramEnd"/>
            <w:r w:rsidRPr="0084468A">
              <w:rPr>
                <w:color w:val="171719"/>
              </w:rPr>
              <w:t xml:space="preserve"> контроля в сфере благоустройства  </w:t>
            </w:r>
            <w:proofErr w:type="spellStart"/>
            <w:r w:rsidR="002228AB">
              <w:rPr>
                <w:rFonts w:eastAsia="Calibri"/>
              </w:rPr>
              <w:t>Веребьинского</w:t>
            </w:r>
            <w:proofErr w:type="spellEnd"/>
            <w:r w:rsidR="002228AB">
              <w:rPr>
                <w:rFonts w:eastAsia="Calibri"/>
              </w:rPr>
              <w:t xml:space="preserve"> </w:t>
            </w:r>
            <w:r w:rsidRPr="0084468A">
              <w:rPr>
                <w:rFonts w:eastAsia="Calibri"/>
              </w:rPr>
              <w:t>сельского поселения</w:t>
            </w:r>
          </w:p>
        </w:tc>
      </w:tr>
    </w:tbl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ind w:left="708" w:firstLine="4956"/>
        <w:jc w:val="both"/>
        <w:rPr>
          <w:color w:val="171719"/>
        </w:rPr>
      </w:pPr>
    </w:p>
    <w:p w:rsidR="00666623" w:rsidRPr="0084468A" w:rsidRDefault="00666623" w:rsidP="00666623">
      <w:pPr>
        <w:jc w:val="center"/>
        <w:rPr>
          <w:b/>
          <w:color w:val="171719"/>
        </w:rPr>
      </w:pPr>
      <w:bookmarkStart w:id="10" w:name="_Hlk87956190"/>
      <w:r w:rsidRPr="0084468A">
        <w:rPr>
          <w:b/>
          <w:color w:val="171719"/>
        </w:rPr>
        <w:t xml:space="preserve">КЛЮЧЕВЫЕ ПОКАЗАТЕЛИ </w:t>
      </w:r>
    </w:p>
    <w:p w:rsidR="00666623" w:rsidRPr="0084468A" w:rsidRDefault="00666623" w:rsidP="00666623">
      <w:pPr>
        <w:jc w:val="center"/>
        <w:rPr>
          <w:b/>
          <w:bCs/>
          <w:color w:val="171719"/>
        </w:rPr>
      </w:pPr>
      <w:r w:rsidRPr="0084468A">
        <w:rPr>
          <w:b/>
          <w:color w:val="171719"/>
        </w:rPr>
        <w:t xml:space="preserve">и их целевые значения муниципального контроля в сфере благоустройства </w:t>
      </w:r>
      <w:proofErr w:type="spellStart"/>
      <w:r w:rsidR="002228AB">
        <w:rPr>
          <w:rFonts w:eastAsia="Calibri"/>
          <w:b/>
          <w:bCs/>
        </w:rPr>
        <w:t>Веребьинского</w:t>
      </w:r>
      <w:proofErr w:type="spellEnd"/>
      <w:r w:rsidRPr="0084468A">
        <w:rPr>
          <w:rFonts w:eastAsia="Calibri"/>
          <w:b/>
          <w:bCs/>
        </w:rPr>
        <w:t xml:space="preserve"> сельского поселения</w:t>
      </w:r>
    </w:p>
    <w:p w:rsidR="00666623" w:rsidRPr="0084468A" w:rsidRDefault="00666623" w:rsidP="00666623">
      <w:pPr>
        <w:jc w:val="center"/>
        <w:rPr>
          <w:color w:val="171719"/>
        </w:rPr>
      </w:pP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 xml:space="preserve">1.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- 90%. </w:t>
      </w: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 xml:space="preserve"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 - 10%. </w:t>
      </w:r>
    </w:p>
    <w:p w:rsidR="00666623" w:rsidRPr="0084468A" w:rsidRDefault="00666623" w:rsidP="00666623">
      <w:pPr>
        <w:ind w:firstLine="708"/>
        <w:jc w:val="both"/>
        <w:rPr>
          <w:color w:val="171719"/>
        </w:rPr>
      </w:pPr>
      <w:r w:rsidRPr="0084468A">
        <w:rPr>
          <w:color w:val="171719"/>
        </w:rPr>
        <w:t>3.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(указать)</w:t>
      </w:r>
      <w:proofErr w:type="gramStart"/>
      <w:r w:rsidRPr="0084468A">
        <w:rPr>
          <w:color w:val="171719"/>
        </w:rPr>
        <w:t xml:space="preserve"> ,</w:t>
      </w:r>
      <w:proofErr w:type="gramEnd"/>
      <w:r w:rsidRPr="0084468A">
        <w:rPr>
          <w:color w:val="171719"/>
        </w:rPr>
        <w:t xml:space="preserve">%. </w:t>
      </w:r>
    </w:p>
    <w:p w:rsidR="00666623" w:rsidRPr="0084468A" w:rsidRDefault="00666623" w:rsidP="00666623">
      <w:pPr>
        <w:spacing w:line="240" w:lineRule="atLeast"/>
        <w:jc w:val="center"/>
      </w:pPr>
    </w:p>
    <w:p w:rsidR="00AE209C" w:rsidRDefault="00666623" w:rsidP="00666623">
      <w:r w:rsidRPr="0084468A">
        <w:t>____________________</w:t>
      </w:r>
      <w:bookmarkEnd w:id="10"/>
      <w:r>
        <w:t>____________________________________</w:t>
      </w:r>
    </w:p>
    <w:sectPr w:rsidR="00AE209C" w:rsidSect="00A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338" w:rsidRDefault="00C55338" w:rsidP="00C55338">
      <w:r>
        <w:separator/>
      </w:r>
    </w:p>
  </w:endnote>
  <w:endnote w:type="continuationSeparator" w:id="1">
    <w:p w:rsidR="00C55338" w:rsidRDefault="00C55338" w:rsidP="00C5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338" w:rsidRDefault="00C55338" w:rsidP="00C55338">
      <w:r>
        <w:separator/>
      </w:r>
    </w:p>
  </w:footnote>
  <w:footnote w:type="continuationSeparator" w:id="1">
    <w:p w:rsidR="00C55338" w:rsidRDefault="00C55338" w:rsidP="00C5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D8" w:rsidRPr="00696FAD" w:rsidRDefault="00A57C38">
    <w:pPr>
      <w:pStyle w:val="a6"/>
      <w:jc w:val="center"/>
      <w:rPr>
        <w:sz w:val="24"/>
      </w:rPr>
    </w:pPr>
    <w:r w:rsidRPr="00696FAD">
      <w:rPr>
        <w:sz w:val="24"/>
      </w:rPr>
      <w:fldChar w:fldCharType="begin"/>
    </w:r>
    <w:r w:rsidR="00536530" w:rsidRPr="00696FAD">
      <w:rPr>
        <w:sz w:val="24"/>
      </w:rPr>
      <w:instrText xml:space="preserve"> PAGE   \* MERGEFORMAT </w:instrText>
    </w:r>
    <w:r w:rsidRPr="00696FAD">
      <w:rPr>
        <w:sz w:val="24"/>
      </w:rPr>
      <w:fldChar w:fldCharType="separate"/>
    </w:r>
    <w:r w:rsidR="002C2DEE">
      <w:rPr>
        <w:noProof/>
        <w:sz w:val="24"/>
      </w:rPr>
      <w:t>11</w:t>
    </w:r>
    <w:r w:rsidRPr="00696FAD">
      <w:rPr>
        <w:sz w:val="24"/>
      </w:rPr>
      <w:fldChar w:fldCharType="end"/>
    </w:r>
  </w:p>
  <w:p w:rsidR="000F5CD8" w:rsidRDefault="002C2D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623"/>
    <w:rsid w:val="002228AB"/>
    <w:rsid w:val="002C2DEE"/>
    <w:rsid w:val="00536530"/>
    <w:rsid w:val="00666623"/>
    <w:rsid w:val="00A57C38"/>
    <w:rsid w:val="00AE209C"/>
    <w:rsid w:val="00C5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https://www.burgaadm.ru/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burgaadm.ru/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https://www.burgaadm.r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werbadm.ru/" TargetMode="External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3</cp:revision>
  <cp:lastPrinted>2021-11-22T08:28:00Z</cp:lastPrinted>
  <dcterms:created xsi:type="dcterms:W3CDTF">2021-11-22T07:17:00Z</dcterms:created>
  <dcterms:modified xsi:type="dcterms:W3CDTF">2021-12-09T07:55:00Z</dcterms:modified>
</cp:coreProperties>
</file>