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>Российская Федерация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>Новгородская область Маловишерский район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>Совет депутатов Веребьинского сельского поселения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>Р Е Ш Е Н И Е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>от 22 06.2020 № 229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>д. Веребье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>Об исполнении бюджета Веребьинского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>сельского поселения за 2019 год .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>Совет депутатов Веребьинского сельского поселения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РЕШИЛ: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1.Утвердить отчет об исполнении бюджета Веребьинского сельского поселения за 2019 год по доходам в сумме 9281101,82 руб. и расходам в сумме 8758130,90 руб. , по следующим прилагаемым показателям :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доходам бюджета Веребьинского сельского поселения по кодам классификации доходов бюджета, согласно Приложения №1;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расходам бюджета Веребьинского сельского поселения по ведомственной структуре расходов соответствующего бюджета, согласно Приложения №2;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расходов бюджета Веребьинского сельского поселения по разделам и подразделам классификации расходов бюджета, согласно Приложении № 3;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размер профицита бюджета за 2019 год составил 522970,92 руб.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2.Опубликовать решение в бюллетене «Веребьинский вестник» и на официальном сайте Администрации поселения в информационно-телекоммуникационной сети «Интернет».</w:t>
      </w:r>
    </w:p>
    <w:p w:rsidR="00CD134A" w:rsidRDefault="00CD134A" w:rsidP="00CD134A">
      <w:pPr>
        <w:pStyle w:val="a3"/>
        <w:shd w:val="clear" w:color="auto" w:fill="FFFFFF"/>
        <w:spacing w:before="0" w:beforeAutospacing="0" w:after="126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Глава сельского поселения Т.В.Тимофеева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defaultTabStop w:val="708"/>
  <w:characterSpacingControl w:val="doNotCompress"/>
  <w:compat/>
  <w:rsids>
    <w:rsidRoot w:val="00CD134A"/>
    <w:rsid w:val="009F6108"/>
    <w:rsid w:val="00CD134A"/>
    <w:rsid w:val="00DA6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13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7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2023-02-22T05:52:00Z</dcterms:created>
  <dcterms:modified xsi:type="dcterms:W3CDTF">2023-02-22T05:52:00Z</dcterms:modified>
</cp:coreProperties>
</file>