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108B" w:rsidRDefault="00D3108B" w:rsidP="00C53AB7">
      <w:pPr>
        <w:pStyle w:val="1"/>
        <w:numPr>
          <w:ilvl w:val="0"/>
          <w:numId w:val="0"/>
        </w:numPr>
        <w:ind w:firstLine="432"/>
      </w:pPr>
      <w:bookmarkStart w:id="0" w:name="_Toc417486825"/>
      <w:r>
        <w:t xml:space="preserve">                                                      </w:t>
      </w:r>
      <w:r w:rsidR="008B7C42" w:rsidRPr="008B7C42">
        <w:rPr>
          <w:lang w:val="en-GB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9.6pt;height:78.65pt" fillcolor="window">
            <v:imagedata r:id="rId5" o:title="" croptop="2387f" cropbottom="1173f" cropleft="6612f" cropright="6612f"/>
          </v:shape>
        </w:pict>
      </w:r>
    </w:p>
    <w:p w:rsidR="00D3108B" w:rsidRPr="00EC1D72" w:rsidRDefault="00D3108B" w:rsidP="004D4862">
      <w:pPr>
        <w:pStyle w:val="1"/>
        <w:numPr>
          <w:ilvl w:val="0"/>
          <w:numId w:val="0"/>
        </w:numPr>
        <w:spacing w:before="0" w:after="0"/>
        <w:jc w:val="center"/>
      </w:pPr>
      <w:r w:rsidRPr="00EC1D72">
        <w:t>Российская Федерация</w:t>
      </w:r>
    </w:p>
    <w:p w:rsidR="00D3108B" w:rsidRPr="00EC1D72" w:rsidRDefault="00D3108B" w:rsidP="004D4862">
      <w:pPr>
        <w:pStyle w:val="1"/>
        <w:numPr>
          <w:ilvl w:val="0"/>
          <w:numId w:val="0"/>
        </w:numPr>
        <w:spacing w:before="0" w:after="0"/>
        <w:ind w:firstLine="276"/>
        <w:jc w:val="center"/>
        <w:rPr>
          <w:bCs w:val="0"/>
        </w:rPr>
      </w:pPr>
      <w:r w:rsidRPr="00EC1D72">
        <w:rPr>
          <w:bCs w:val="0"/>
        </w:rPr>
        <w:t>Новгородская область Маловишерский район</w:t>
      </w:r>
    </w:p>
    <w:p w:rsidR="00D3108B" w:rsidRPr="00EC1D72" w:rsidRDefault="00D3108B" w:rsidP="00090880">
      <w:pPr>
        <w:spacing w:after="0"/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EC1D72">
        <w:rPr>
          <w:rFonts w:ascii="Times New Roman" w:hAnsi="Times New Roman"/>
          <w:b/>
          <w:sz w:val="28"/>
          <w:szCs w:val="28"/>
        </w:rPr>
        <w:t>Совет депутатов Веребьинского сельского поселения</w:t>
      </w:r>
    </w:p>
    <w:p w:rsidR="00D3108B" w:rsidRPr="00C53AB7" w:rsidRDefault="00D3108B" w:rsidP="00090880">
      <w:pPr>
        <w:pStyle w:val="3"/>
        <w:numPr>
          <w:ilvl w:val="0"/>
          <w:numId w:val="0"/>
        </w:numPr>
        <w:ind w:left="720" w:hanging="720"/>
        <w:jc w:val="center"/>
        <w:rPr>
          <w:sz w:val="44"/>
          <w:szCs w:val="44"/>
        </w:rPr>
      </w:pPr>
      <w:proofErr w:type="gramStart"/>
      <w:r w:rsidRPr="00C53AB7">
        <w:rPr>
          <w:sz w:val="44"/>
          <w:szCs w:val="44"/>
        </w:rPr>
        <w:t>Р</w:t>
      </w:r>
      <w:proofErr w:type="gramEnd"/>
      <w:r w:rsidRPr="00C53AB7">
        <w:rPr>
          <w:sz w:val="44"/>
          <w:szCs w:val="44"/>
        </w:rPr>
        <w:t xml:space="preserve"> Е Ш Е Н И Е</w:t>
      </w:r>
    </w:p>
    <w:p w:rsidR="00D3108B" w:rsidRPr="004D4862" w:rsidRDefault="00D3108B" w:rsidP="004D4862">
      <w:pPr>
        <w:pStyle w:val="a8"/>
      </w:pPr>
      <w:r w:rsidRPr="004D4862">
        <w:t xml:space="preserve">от </w:t>
      </w:r>
      <w:r>
        <w:t>27.10.2015 № 7</w:t>
      </w:r>
    </w:p>
    <w:p w:rsidR="00D3108B" w:rsidRPr="00C53AB7" w:rsidRDefault="00D3108B" w:rsidP="00C53AB7">
      <w:pPr>
        <w:ind w:right="6038"/>
        <w:jc w:val="both"/>
        <w:rPr>
          <w:rFonts w:ascii="Times New Roman" w:hAnsi="Times New Roman"/>
          <w:sz w:val="24"/>
        </w:rPr>
      </w:pPr>
      <w:r w:rsidRPr="004D4862">
        <w:rPr>
          <w:rFonts w:ascii="Times New Roman" w:hAnsi="Times New Roman"/>
          <w:sz w:val="24"/>
        </w:rPr>
        <w:t>д. Веребье</w:t>
      </w: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4092"/>
      </w:tblGrid>
      <w:tr w:rsidR="00D3108B" w:rsidRPr="008F5C79" w:rsidTr="00E670F0">
        <w:trPr>
          <w:trHeight w:val="1084"/>
        </w:trPr>
        <w:tc>
          <w:tcPr>
            <w:tcW w:w="4092" w:type="dxa"/>
            <w:tcBorders>
              <w:top w:val="nil"/>
              <w:left w:val="nil"/>
              <w:bottom w:val="nil"/>
              <w:right w:val="nil"/>
            </w:tcBorders>
          </w:tcPr>
          <w:p w:rsidR="00D3108B" w:rsidRPr="00C53AB7" w:rsidRDefault="00D3108B" w:rsidP="00E670F0">
            <w:pPr>
              <w:spacing w:line="240" w:lineRule="exact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C53AB7">
              <w:rPr>
                <w:rFonts w:ascii="Times New Roman" w:hAnsi="Times New Roman"/>
                <w:b/>
                <w:sz w:val="28"/>
                <w:szCs w:val="28"/>
              </w:rPr>
              <w:t>О внесении изменений в Г</w:t>
            </w:r>
            <w:r w:rsidRPr="00C53AB7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  <w:r w:rsidRPr="00C53AB7">
              <w:rPr>
                <w:rFonts w:ascii="Times New Roman" w:hAnsi="Times New Roman"/>
                <w:b/>
                <w:sz w:val="28"/>
                <w:szCs w:val="28"/>
              </w:rPr>
              <w:t>неральный план Веребьи</w:t>
            </w:r>
            <w:r w:rsidRPr="00C53AB7">
              <w:rPr>
                <w:rFonts w:ascii="Times New Roman" w:hAnsi="Times New Roman"/>
                <w:b/>
                <w:sz w:val="28"/>
                <w:szCs w:val="28"/>
              </w:rPr>
              <w:t>н</w:t>
            </w:r>
            <w:r w:rsidRPr="00C53AB7">
              <w:rPr>
                <w:rFonts w:ascii="Times New Roman" w:hAnsi="Times New Roman"/>
                <w:b/>
                <w:sz w:val="28"/>
                <w:szCs w:val="28"/>
              </w:rPr>
              <w:t>ского сельского поселения</w:t>
            </w:r>
          </w:p>
        </w:tc>
      </w:tr>
    </w:tbl>
    <w:p w:rsidR="00D3108B" w:rsidRDefault="00D3108B" w:rsidP="004D4862">
      <w:pPr>
        <w:rPr>
          <w:rFonts w:ascii="Times New Roman" w:hAnsi="Times New Roman"/>
        </w:rPr>
      </w:pPr>
    </w:p>
    <w:p w:rsidR="00D3108B" w:rsidRDefault="00D3108B" w:rsidP="004D4862">
      <w:pPr>
        <w:rPr>
          <w:rFonts w:ascii="Times New Roman" w:hAnsi="Times New Roman"/>
        </w:rPr>
      </w:pPr>
    </w:p>
    <w:p w:rsidR="00D3108B" w:rsidRPr="004D4862" w:rsidRDefault="00D3108B" w:rsidP="004D4862">
      <w:pPr>
        <w:rPr>
          <w:rFonts w:ascii="Times New Roman" w:hAnsi="Times New Roman"/>
        </w:rPr>
      </w:pPr>
    </w:p>
    <w:p w:rsidR="00D3108B" w:rsidRPr="00EC1D72" w:rsidRDefault="00D3108B" w:rsidP="00A02248">
      <w:pPr>
        <w:ind w:right="-81" w:firstLine="708"/>
        <w:jc w:val="both"/>
        <w:rPr>
          <w:rFonts w:ascii="Times New Roman" w:hAnsi="Times New Roman"/>
          <w:sz w:val="24"/>
          <w:szCs w:val="24"/>
        </w:rPr>
      </w:pPr>
      <w:proofErr w:type="gramStart"/>
      <w:r w:rsidRPr="00EC1D72">
        <w:rPr>
          <w:rFonts w:ascii="Times New Roman" w:hAnsi="Times New Roman"/>
          <w:sz w:val="24"/>
          <w:szCs w:val="24"/>
        </w:rPr>
        <w:t>В соответствии с Градостроительным кодексом Российской Федерации, Земельным кодеком Российской Федерации, Федеральным законом от 6 октября 2003 года № 131-ФЗ "Об общих при</w:t>
      </w:r>
      <w:r w:rsidRPr="00EC1D72">
        <w:rPr>
          <w:rFonts w:ascii="Times New Roman" w:hAnsi="Times New Roman"/>
          <w:sz w:val="24"/>
          <w:szCs w:val="24"/>
        </w:rPr>
        <w:t>н</w:t>
      </w:r>
      <w:r w:rsidRPr="00EC1D72">
        <w:rPr>
          <w:rFonts w:ascii="Times New Roman" w:hAnsi="Times New Roman"/>
          <w:sz w:val="24"/>
          <w:szCs w:val="24"/>
        </w:rPr>
        <w:t>ципах организации местного самоуправления в Российской Федерации", Федеральным законом от 21.12.2004 N 172-ФЗ "О переводе земель или земельных участков из одной категории в другую", на основании решения, предложенного комиссией по землепользованию и застройке Маловишерского муниципального района, с учетом результатов</w:t>
      </w:r>
      <w:proofErr w:type="gramEnd"/>
      <w:r w:rsidRPr="00EC1D72">
        <w:rPr>
          <w:rFonts w:ascii="Times New Roman" w:hAnsi="Times New Roman"/>
          <w:sz w:val="24"/>
          <w:szCs w:val="24"/>
        </w:rPr>
        <w:t xml:space="preserve"> публичных слушаний,</w:t>
      </w:r>
      <w:r w:rsidRPr="00EC1D72">
        <w:rPr>
          <w:rFonts w:ascii="Times New Roman" w:hAnsi="Times New Roman"/>
          <w:b/>
          <w:sz w:val="24"/>
          <w:szCs w:val="24"/>
        </w:rPr>
        <w:t xml:space="preserve"> </w:t>
      </w:r>
    </w:p>
    <w:p w:rsidR="00D3108B" w:rsidRPr="00C53AB7" w:rsidRDefault="00D3108B" w:rsidP="004D4862">
      <w:pPr>
        <w:ind w:right="-81" w:firstLine="708"/>
        <w:jc w:val="both"/>
        <w:rPr>
          <w:rFonts w:ascii="Times New Roman" w:hAnsi="Times New Roman"/>
          <w:b/>
          <w:sz w:val="24"/>
          <w:szCs w:val="24"/>
        </w:rPr>
      </w:pPr>
      <w:r w:rsidRPr="00C53AB7">
        <w:rPr>
          <w:rFonts w:ascii="Times New Roman" w:hAnsi="Times New Roman"/>
          <w:b/>
          <w:sz w:val="24"/>
          <w:szCs w:val="24"/>
        </w:rPr>
        <w:t>Совет депутатов Веребьинского сельского поселения</w:t>
      </w:r>
    </w:p>
    <w:p w:rsidR="00D3108B" w:rsidRPr="00764F3D" w:rsidRDefault="00D3108B" w:rsidP="00764F3D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 w:rsidRPr="004D4862">
        <w:rPr>
          <w:rFonts w:ascii="Times New Roman" w:hAnsi="Times New Roman"/>
          <w:b/>
          <w:szCs w:val="28"/>
        </w:rPr>
        <w:t>РЕШИЛ</w:t>
      </w:r>
      <w:r w:rsidRPr="00764F3D">
        <w:rPr>
          <w:rFonts w:ascii="Times New Roman" w:hAnsi="Times New Roman"/>
          <w:b/>
          <w:sz w:val="24"/>
          <w:szCs w:val="24"/>
        </w:rPr>
        <w:t xml:space="preserve">: </w:t>
      </w:r>
    </w:p>
    <w:p w:rsidR="00D3108B" w:rsidRPr="00764F3D" w:rsidRDefault="00D3108B" w:rsidP="00764F3D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1.Внести следующие изменения в Генеральный план Веребьинского сельского поселения, утвержденный решением Совета депутатов Веребьинского сельского поселения от 28.06.2012 № 85:</w:t>
      </w:r>
    </w:p>
    <w:p w:rsidR="00D3108B" w:rsidRPr="00764F3D" w:rsidRDefault="00D3108B" w:rsidP="00764F3D">
      <w:pPr>
        <w:spacing w:after="0"/>
        <w:ind w:firstLine="690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1.1. В положение о территориальном планировании внести следующие изменения и допо</w:t>
      </w:r>
      <w:r w:rsidRPr="00764F3D">
        <w:rPr>
          <w:rFonts w:ascii="Times New Roman" w:hAnsi="Times New Roman"/>
          <w:sz w:val="24"/>
          <w:szCs w:val="24"/>
        </w:rPr>
        <w:t>л</w:t>
      </w:r>
      <w:r w:rsidRPr="00764F3D">
        <w:rPr>
          <w:rFonts w:ascii="Times New Roman" w:hAnsi="Times New Roman"/>
          <w:sz w:val="24"/>
          <w:szCs w:val="24"/>
        </w:rPr>
        <w:t>нения:</w:t>
      </w:r>
    </w:p>
    <w:p w:rsidR="00D3108B" w:rsidRPr="00D53395" w:rsidRDefault="00D3108B" w:rsidP="00D53395">
      <w:pPr>
        <w:spacing w:after="0"/>
        <w:ind w:firstLine="690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 xml:space="preserve">1.1.1. </w:t>
      </w:r>
      <w:bookmarkStart w:id="1" w:name="_Toc327454178"/>
      <w:r>
        <w:rPr>
          <w:rFonts w:ascii="Times New Roman" w:hAnsi="Times New Roman"/>
          <w:sz w:val="24"/>
          <w:szCs w:val="24"/>
        </w:rPr>
        <w:t xml:space="preserve">Часть </w:t>
      </w:r>
      <w:r w:rsidRPr="00D53395">
        <w:rPr>
          <w:rFonts w:ascii="Times New Roman" w:hAnsi="Times New Roman"/>
          <w:sz w:val="24"/>
          <w:szCs w:val="24"/>
        </w:rPr>
        <w:t>3.2. Земельные ресурсы</w:t>
      </w:r>
      <w:bookmarkEnd w:id="1"/>
      <w:r>
        <w:rPr>
          <w:rFonts w:ascii="Times New Roman" w:hAnsi="Times New Roman"/>
          <w:sz w:val="24"/>
          <w:szCs w:val="24"/>
        </w:rPr>
        <w:t>, изложить в следующей редакции:</w:t>
      </w:r>
    </w:p>
    <w:p w:rsidR="00D3108B" w:rsidRDefault="00D3108B" w:rsidP="00D53395">
      <w:pPr>
        <w:spacing w:after="0"/>
        <w:ind w:firstLine="6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</w:t>
      </w:r>
      <w:r w:rsidRPr="00D53395">
        <w:rPr>
          <w:rFonts w:ascii="Times New Roman" w:hAnsi="Times New Roman"/>
          <w:sz w:val="24"/>
          <w:szCs w:val="24"/>
        </w:rPr>
        <w:t xml:space="preserve">3.2. Земельные ресурсы </w:t>
      </w:r>
    </w:p>
    <w:p w:rsidR="00D3108B" w:rsidRPr="00D53395" w:rsidRDefault="00D3108B" w:rsidP="00D53395">
      <w:pPr>
        <w:spacing w:after="0"/>
        <w:ind w:firstLine="690"/>
        <w:rPr>
          <w:rFonts w:ascii="Times New Roman" w:hAnsi="Times New Roman"/>
          <w:sz w:val="24"/>
          <w:szCs w:val="24"/>
        </w:rPr>
      </w:pPr>
      <w:r w:rsidRPr="00D53395">
        <w:rPr>
          <w:rFonts w:ascii="Times New Roman" w:hAnsi="Times New Roman"/>
          <w:sz w:val="24"/>
          <w:szCs w:val="24"/>
        </w:rPr>
        <w:t xml:space="preserve">Общая площадь земель муниципального образования Веребьинское </w:t>
      </w:r>
      <w:proofErr w:type="gramStart"/>
      <w:r w:rsidRPr="00D53395">
        <w:rPr>
          <w:rFonts w:ascii="Times New Roman" w:hAnsi="Times New Roman"/>
          <w:sz w:val="24"/>
          <w:szCs w:val="24"/>
        </w:rPr>
        <w:t>сельское</w:t>
      </w:r>
      <w:proofErr w:type="gramEnd"/>
      <w:r w:rsidRPr="00D53395">
        <w:rPr>
          <w:rFonts w:ascii="Times New Roman" w:hAnsi="Times New Roman"/>
          <w:sz w:val="24"/>
          <w:szCs w:val="24"/>
        </w:rPr>
        <w:t xml:space="preserve"> поселения в административных границах составляет 68364,0  га. Земельный фонд распределяется по категор</w:t>
      </w:r>
      <w:r w:rsidRPr="00D53395">
        <w:rPr>
          <w:rFonts w:ascii="Times New Roman" w:hAnsi="Times New Roman"/>
          <w:sz w:val="24"/>
          <w:szCs w:val="24"/>
        </w:rPr>
        <w:t>и</w:t>
      </w:r>
      <w:r w:rsidRPr="00D53395">
        <w:rPr>
          <w:rFonts w:ascii="Times New Roman" w:hAnsi="Times New Roman"/>
          <w:sz w:val="24"/>
          <w:szCs w:val="24"/>
        </w:rPr>
        <w:t>ям земель следующим образом.</w:t>
      </w:r>
    </w:p>
    <w:tbl>
      <w:tblPr>
        <w:tblW w:w="5000" w:type="pct"/>
        <w:jc w:val="center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5119"/>
        <w:gridCol w:w="1276"/>
        <w:gridCol w:w="1276"/>
        <w:gridCol w:w="1276"/>
        <w:gridCol w:w="1288"/>
      </w:tblGrid>
      <w:tr w:rsidR="00D3108B" w:rsidRPr="008F5C79" w:rsidTr="00370AAB">
        <w:trPr>
          <w:jc w:val="center"/>
        </w:trPr>
        <w:tc>
          <w:tcPr>
            <w:tcW w:w="5119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ind w:firstLine="69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>Категория земель</w:t>
            </w:r>
          </w:p>
        </w:tc>
        <w:tc>
          <w:tcPr>
            <w:tcW w:w="25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>Современное использ</w:t>
            </w:r>
            <w:r w:rsidRPr="00D53395">
              <w:rPr>
                <w:rFonts w:ascii="Times New Roman" w:hAnsi="Times New Roman"/>
                <w:sz w:val="24"/>
                <w:szCs w:val="24"/>
              </w:rPr>
              <w:t>о</w:t>
            </w:r>
            <w:r w:rsidRPr="00D53395">
              <w:rPr>
                <w:rFonts w:ascii="Times New Roman" w:hAnsi="Times New Roman"/>
                <w:sz w:val="24"/>
                <w:szCs w:val="24"/>
              </w:rPr>
              <w:t>вание</w:t>
            </w:r>
          </w:p>
        </w:tc>
        <w:tc>
          <w:tcPr>
            <w:tcW w:w="25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>Расчетный срок</w:t>
            </w:r>
          </w:p>
        </w:tc>
      </w:tr>
      <w:tr w:rsidR="00D3108B" w:rsidRPr="008F5C79" w:rsidTr="00370AAB">
        <w:trPr>
          <w:jc w:val="center"/>
        </w:trPr>
        <w:tc>
          <w:tcPr>
            <w:tcW w:w="5119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ind w:firstLine="69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D3108B" w:rsidRPr="008F5C79" w:rsidTr="00370AAB">
        <w:trPr>
          <w:jc w:val="center"/>
        </w:trPr>
        <w:tc>
          <w:tcPr>
            <w:tcW w:w="5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 xml:space="preserve">1. Земли сельскохозяйственного назначения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4455,69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6,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1D0412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2B7E80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2B7E80">
              <w:rPr>
                <w:rFonts w:ascii="Times New Roman" w:hAnsi="Times New Roman"/>
                <w:sz w:val="24"/>
                <w:szCs w:val="24"/>
              </w:rPr>
              <w:t>4400,99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2B7E80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2B7E80">
              <w:rPr>
                <w:rFonts w:ascii="Times New Roman" w:hAnsi="Times New Roman"/>
                <w:sz w:val="24"/>
                <w:szCs w:val="24"/>
              </w:rPr>
              <w:t>6,44</w:t>
            </w:r>
          </w:p>
        </w:tc>
      </w:tr>
      <w:tr w:rsidR="00D3108B" w:rsidRPr="008F5C79" w:rsidTr="00370AAB">
        <w:trPr>
          <w:jc w:val="center"/>
        </w:trPr>
        <w:tc>
          <w:tcPr>
            <w:tcW w:w="5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 xml:space="preserve">2. Земли населенных пунктов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1383,21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2B7E80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2B7E80">
              <w:rPr>
                <w:rFonts w:ascii="Times New Roman" w:hAnsi="Times New Roman"/>
                <w:sz w:val="24"/>
                <w:szCs w:val="24"/>
              </w:rPr>
              <w:t>1385,91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2B7E80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2B7E80">
              <w:rPr>
                <w:rFonts w:ascii="Times New Roman" w:hAnsi="Times New Roman"/>
                <w:sz w:val="24"/>
                <w:szCs w:val="24"/>
              </w:rPr>
              <w:t>2,03</w:t>
            </w:r>
          </w:p>
        </w:tc>
      </w:tr>
      <w:tr w:rsidR="00D3108B" w:rsidRPr="008F5C79" w:rsidTr="00370AAB">
        <w:trPr>
          <w:jc w:val="center"/>
        </w:trPr>
        <w:tc>
          <w:tcPr>
            <w:tcW w:w="5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proofErr w:type="gramStart"/>
            <w:r w:rsidRPr="00D53395">
              <w:rPr>
                <w:rFonts w:ascii="Times New Roman" w:hAnsi="Times New Roman"/>
                <w:sz w:val="24"/>
                <w:szCs w:val="24"/>
              </w:rPr>
              <w:t>Земли промышленности, энергетики, тран</w:t>
            </w:r>
            <w:r w:rsidRPr="00D53395">
              <w:rPr>
                <w:rFonts w:ascii="Times New Roman" w:hAnsi="Times New Roman"/>
                <w:sz w:val="24"/>
                <w:szCs w:val="24"/>
              </w:rPr>
              <w:t>с</w:t>
            </w:r>
            <w:r w:rsidRPr="00D53395">
              <w:rPr>
                <w:rFonts w:ascii="Times New Roman" w:hAnsi="Times New Roman"/>
                <w:sz w:val="24"/>
                <w:szCs w:val="24"/>
              </w:rPr>
              <w:t>порта, связи, радиовещания, телевидения, и</w:t>
            </w:r>
            <w:r w:rsidRPr="00D53395">
              <w:rPr>
                <w:rFonts w:ascii="Times New Roman" w:hAnsi="Times New Roman"/>
                <w:sz w:val="24"/>
                <w:szCs w:val="24"/>
              </w:rPr>
              <w:t>н</w:t>
            </w:r>
            <w:r w:rsidRPr="00D53395">
              <w:rPr>
                <w:rFonts w:ascii="Times New Roman" w:hAnsi="Times New Roman"/>
                <w:sz w:val="24"/>
                <w:szCs w:val="24"/>
              </w:rPr>
              <w:t xml:space="preserve">форматики, земли для обеспечения космической деятельности, земли обороны, безопасности и </w:t>
            </w:r>
            <w:r w:rsidRPr="00D5339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земли иного специального назначения </w:t>
            </w:r>
            <w:proofErr w:type="gramEnd"/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lastRenderedPageBreak/>
              <w:t>173,1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0,25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225,1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</w:tr>
      <w:tr w:rsidR="00D3108B" w:rsidRPr="008F5C79" w:rsidTr="00370AAB">
        <w:trPr>
          <w:jc w:val="center"/>
        </w:trPr>
        <w:tc>
          <w:tcPr>
            <w:tcW w:w="5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4. Земли особо охраняемых территорий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32,6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32,6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</w:tr>
      <w:tr w:rsidR="00D3108B" w:rsidRPr="008F5C79" w:rsidTr="00370AAB">
        <w:trPr>
          <w:jc w:val="center"/>
        </w:trPr>
        <w:tc>
          <w:tcPr>
            <w:tcW w:w="5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 xml:space="preserve">5. Земли лесного фонда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61728,6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90,29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61728,6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90,29</w:t>
            </w:r>
          </w:p>
        </w:tc>
      </w:tr>
      <w:tr w:rsidR="00D3108B" w:rsidRPr="008F5C79" w:rsidTr="00370AAB">
        <w:trPr>
          <w:jc w:val="center"/>
        </w:trPr>
        <w:tc>
          <w:tcPr>
            <w:tcW w:w="5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 xml:space="preserve">6. Земли водного фонда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590,8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0,8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590,8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0,8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D3108B" w:rsidRPr="008F5C79" w:rsidTr="00370AAB">
        <w:trPr>
          <w:jc w:val="center"/>
        </w:trPr>
        <w:tc>
          <w:tcPr>
            <w:tcW w:w="5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 xml:space="preserve">7. Земли запаса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D3108B" w:rsidRPr="008F5C79" w:rsidTr="00370AAB">
        <w:trPr>
          <w:jc w:val="center"/>
        </w:trPr>
        <w:tc>
          <w:tcPr>
            <w:tcW w:w="5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D53395" w:rsidRDefault="00D3108B" w:rsidP="00D53395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53395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68364,0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100,00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68364,0</w:t>
            </w:r>
          </w:p>
        </w:tc>
        <w:tc>
          <w:tcPr>
            <w:tcW w:w="1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D3108B" w:rsidRPr="001D0412" w:rsidRDefault="00D3108B" w:rsidP="00F45B5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100,00</w:t>
            </w:r>
          </w:p>
        </w:tc>
      </w:tr>
    </w:tbl>
    <w:p w:rsidR="00D3108B" w:rsidRPr="00B20E94" w:rsidRDefault="00D3108B" w:rsidP="00B20E94">
      <w:pPr>
        <w:pStyle w:val="1"/>
        <w:numPr>
          <w:ilvl w:val="0"/>
          <w:numId w:val="0"/>
        </w:numPr>
        <w:spacing w:before="0" w:after="0"/>
        <w:ind w:firstLine="708"/>
        <w:rPr>
          <w:sz w:val="24"/>
          <w:szCs w:val="24"/>
        </w:rPr>
      </w:pPr>
      <w:bookmarkStart w:id="2" w:name="_Toc327454179"/>
      <w:r w:rsidRPr="00B20E94">
        <w:rPr>
          <w:sz w:val="24"/>
          <w:szCs w:val="24"/>
        </w:rPr>
        <w:t>3.2.1. Земли сельскохозяйственного назначения.</w:t>
      </w:r>
      <w:bookmarkEnd w:id="2"/>
    </w:p>
    <w:p w:rsidR="00D3108B" w:rsidRPr="00B20E94" w:rsidRDefault="00D3108B" w:rsidP="00B20E94">
      <w:pPr>
        <w:widowControl w:val="0"/>
        <w:numPr>
          <w:ilvl w:val="0"/>
          <w:numId w:val="5"/>
        </w:numPr>
        <w:suppressAutoHyphens/>
        <w:autoSpaceDE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bookmarkStart w:id="3" w:name="_Toc296083417"/>
      <w:bookmarkStart w:id="4" w:name="_Toc301515241"/>
      <w:r w:rsidRPr="00B20E94">
        <w:rPr>
          <w:rFonts w:ascii="Times New Roman" w:hAnsi="Times New Roman"/>
          <w:sz w:val="24"/>
          <w:szCs w:val="24"/>
        </w:rPr>
        <w:t xml:space="preserve">Общая площадь земель сельскохозяйственного назначения на территории Веребьинского сельского поселения составляет  </w:t>
      </w:r>
      <w:smartTag w:uri="urn:schemas-microsoft-com:office:smarttags" w:element="metricconverter">
        <w:smartTagPr>
          <w:attr w:name="ProductID" w:val="4455,69 га"/>
        </w:smartTagPr>
        <w:r>
          <w:rPr>
            <w:rFonts w:ascii="Times New Roman" w:hAnsi="Times New Roman"/>
            <w:sz w:val="24"/>
            <w:szCs w:val="24"/>
          </w:rPr>
          <w:t>4455,69</w:t>
        </w:r>
        <w:r w:rsidRPr="00B20E94">
          <w:rPr>
            <w:rFonts w:ascii="Times New Roman" w:hAnsi="Times New Roman"/>
            <w:sz w:val="24"/>
            <w:szCs w:val="24"/>
          </w:rPr>
          <w:t xml:space="preserve"> га</w:t>
        </w:r>
      </w:smartTag>
      <w:r w:rsidRPr="00B20E94">
        <w:rPr>
          <w:rFonts w:ascii="Times New Roman" w:hAnsi="Times New Roman"/>
          <w:sz w:val="24"/>
          <w:szCs w:val="24"/>
        </w:rPr>
        <w:t>.</w:t>
      </w:r>
    </w:p>
    <w:p w:rsidR="00D3108B" w:rsidRPr="00B20E94" w:rsidRDefault="00D3108B" w:rsidP="00B20E94">
      <w:pPr>
        <w:widowControl w:val="0"/>
        <w:numPr>
          <w:ilvl w:val="0"/>
          <w:numId w:val="5"/>
        </w:numPr>
        <w:suppressAutoHyphens/>
        <w:autoSpaceDE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B20E94">
        <w:rPr>
          <w:rFonts w:ascii="Times New Roman" w:hAnsi="Times New Roman"/>
          <w:sz w:val="24"/>
          <w:szCs w:val="24"/>
        </w:rPr>
        <w:t xml:space="preserve">Площадь земель сельскохозяйственного назначения на расчетный срок уменьшится  на </w:t>
      </w:r>
      <w:smartTag w:uri="urn:schemas-microsoft-com:office:smarttags" w:element="metricconverter">
        <w:smartTagPr>
          <w:attr w:name="ProductID" w:val="52 га"/>
        </w:smartTagPr>
        <w:r>
          <w:rPr>
            <w:rFonts w:ascii="Times New Roman" w:hAnsi="Times New Roman"/>
            <w:sz w:val="24"/>
            <w:szCs w:val="24"/>
          </w:rPr>
          <w:t xml:space="preserve">52 </w:t>
        </w:r>
        <w:r w:rsidRPr="00B20E94">
          <w:rPr>
            <w:rFonts w:ascii="Times New Roman" w:hAnsi="Times New Roman"/>
            <w:sz w:val="24"/>
            <w:szCs w:val="24"/>
          </w:rPr>
          <w:t>га</w:t>
        </w:r>
      </w:smartTag>
      <w:r w:rsidRPr="00B20E94">
        <w:rPr>
          <w:rFonts w:ascii="Times New Roman" w:hAnsi="Times New Roman"/>
          <w:sz w:val="24"/>
          <w:szCs w:val="24"/>
        </w:rPr>
        <w:t xml:space="preserve"> за счет  их перевода в </w:t>
      </w:r>
      <w:r>
        <w:rPr>
          <w:rFonts w:ascii="Times New Roman" w:hAnsi="Times New Roman"/>
          <w:sz w:val="24"/>
          <w:szCs w:val="24"/>
        </w:rPr>
        <w:t>земли промышленности</w:t>
      </w:r>
      <w:r w:rsidRPr="00B20E94">
        <w:rPr>
          <w:rFonts w:ascii="Times New Roman" w:hAnsi="Times New Roman"/>
          <w:sz w:val="24"/>
          <w:szCs w:val="24"/>
        </w:rPr>
        <w:t xml:space="preserve">. Площадь земель сельскохозяйственного назначения составит </w:t>
      </w:r>
      <w:smartTag w:uri="urn:schemas-microsoft-com:office:smarttags" w:element="metricconverter">
        <w:smartTagPr>
          <w:attr w:name="ProductID" w:val="4400,99 га"/>
        </w:smartTagPr>
        <w:r w:rsidRPr="002B7E80">
          <w:rPr>
            <w:rFonts w:ascii="Times New Roman" w:hAnsi="Times New Roman"/>
            <w:sz w:val="24"/>
            <w:szCs w:val="24"/>
          </w:rPr>
          <w:t>4400,99</w:t>
        </w:r>
        <w:r>
          <w:rPr>
            <w:rFonts w:ascii="Times New Roman" w:hAnsi="Times New Roman"/>
            <w:sz w:val="24"/>
            <w:szCs w:val="24"/>
          </w:rPr>
          <w:t xml:space="preserve"> </w:t>
        </w:r>
        <w:r w:rsidRPr="00B20E94">
          <w:rPr>
            <w:rFonts w:ascii="Times New Roman" w:hAnsi="Times New Roman"/>
            <w:sz w:val="24"/>
            <w:szCs w:val="24"/>
          </w:rPr>
          <w:t>га</w:t>
        </w:r>
      </w:smartTag>
      <w:r w:rsidRPr="00B20E94">
        <w:rPr>
          <w:rFonts w:ascii="Times New Roman" w:hAnsi="Times New Roman"/>
          <w:sz w:val="24"/>
          <w:szCs w:val="24"/>
        </w:rPr>
        <w:t>.</w:t>
      </w:r>
    </w:p>
    <w:p w:rsidR="00D3108B" w:rsidRPr="00B20E94" w:rsidRDefault="00D3108B" w:rsidP="00B20E94">
      <w:pPr>
        <w:pStyle w:val="1"/>
        <w:numPr>
          <w:ilvl w:val="0"/>
          <w:numId w:val="0"/>
        </w:numPr>
        <w:spacing w:before="0" w:after="0"/>
        <w:ind w:firstLine="708"/>
        <w:rPr>
          <w:sz w:val="24"/>
          <w:szCs w:val="24"/>
        </w:rPr>
      </w:pPr>
      <w:bookmarkStart w:id="5" w:name="_Toc327454180"/>
      <w:r w:rsidRPr="00B20E94">
        <w:rPr>
          <w:sz w:val="24"/>
          <w:szCs w:val="24"/>
        </w:rPr>
        <w:t>3.2.2. Земли населенных пунктов.</w:t>
      </w:r>
      <w:bookmarkEnd w:id="3"/>
      <w:bookmarkEnd w:id="4"/>
      <w:bookmarkEnd w:id="5"/>
    </w:p>
    <w:p w:rsidR="00D3108B" w:rsidRPr="00404261" w:rsidRDefault="00D3108B" w:rsidP="00404261">
      <w:pPr>
        <w:widowControl w:val="0"/>
        <w:numPr>
          <w:ilvl w:val="0"/>
          <w:numId w:val="5"/>
        </w:numPr>
        <w:suppressAutoHyphens/>
        <w:autoSpaceDE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bookmarkStart w:id="6" w:name="_Toc296083418"/>
      <w:bookmarkStart w:id="7" w:name="_Toc301515242"/>
      <w:r w:rsidRPr="00B20E94">
        <w:rPr>
          <w:rFonts w:ascii="Times New Roman" w:hAnsi="Times New Roman"/>
          <w:sz w:val="24"/>
          <w:szCs w:val="24"/>
        </w:rPr>
        <w:t xml:space="preserve">Общая площадь земель населенных пунктов расположенных на территории </w:t>
      </w:r>
      <w:r w:rsidRPr="00B20E94">
        <w:rPr>
          <w:rFonts w:ascii="Times New Roman" w:hAnsi="Times New Roman"/>
          <w:bCs/>
          <w:sz w:val="24"/>
          <w:szCs w:val="24"/>
        </w:rPr>
        <w:t>Веребьинского сельского поселения</w:t>
      </w:r>
      <w:r w:rsidRPr="00B20E94">
        <w:rPr>
          <w:rFonts w:ascii="Times New Roman" w:hAnsi="Times New Roman"/>
          <w:sz w:val="24"/>
          <w:szCs w:val="24"/>
        </w:rPr>
        <w:t xml:space="preserve"> составляет </w:t>
      </w:r>
      <w:r w:rsidRPr="002B7E80">
        <w:rPr>
          <w:rFonts w:ascii="Times New Roman" w:hAnsi="Times New Roman"/>
          <w:sz w:val="24"/>
          <w:szCs w:val="24"/>
        </w:rPr>
        <w:t>1385,91га.</w:t>
      </w:r>
    </w:p>
    <w:tbl>
      <w:tblPr>
        <w:tblW w:w="4944" w:type="pct"/>
        <w:tblLook w:val="0000"/>
      </w:tblPr>
      <w:tblGrid>
        <w:gridCol w:w="686"/>
        <w:gridCol w:w="5309"/>
        <w:gridCol w:w="2172"/>
        <w:gridCol w:w="2137"/>
      </w:tblGrid>
      <w:tr w:rsidR="00D3108B" w:rsidRPr="008F5C79" w:rsidTr="00377F42">
        <w:trPr>
          <w:trHeight w:hRule="exact" w:val="1067"/>
          <w:tblHeader/>
        </w:trPr>
        <w:tc>
          <w:tcPr>
            <w:tcW w:w="6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bookmarkStart w:id="8" w:name="_Toc327454181"/>
            <w:r w:rsidRPr="008F5C79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8F5C7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8F5C79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8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Территории</w:t>
            </w:r>
          </w:p>
        </w:tc>
        <w:tc>
          <w:tcPr>
            <w:tcW w:w="1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До принятия ген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е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рального плана</w:t>
            </w:r>
          </w:p>
        </w:tc>
        <w:tc>
          <w:tcPr>
            <w:tcW w:w="1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После принятия генерального пл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а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на</w:t>
            </w:r>
          </w:p>
        </w:tc>
      </w:tr>
      <w:tr w:rsidR="00D3108B" w:rsidRPr="008F5C79" w:rsidTr="00377F42">
        <w:tc>
          <w:tcPr>
            <w:tcW w:w="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sz w:val="24"/>
                <w:szCs w:val="24"/>
              </w:rPr>
              <w:t>Большое</w:t>
            </w:r>
            <w:proofErr w:type="gramEnd"/>
            <w:r w:rsidRPr="008F5C79">
              <w:rPr>
                <w:rFonts w:ascii="Times New Roman" w:hAnsi="Times New Roman"/>
                <w:sz w:val="24"/>
                <w:szCs w:val="24"/>
              </w:rPr>
              <w:t xml:space="preserve"> Кленово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42,9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42,9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sz w:val="24"/>
                <w:szCs w:val="24"/>
              </w:rPr>
              <w:t>Большое</w:t>
            </w:r>
            <w:proofErr w:type="gramEnd"/>
            <w:r w:rsidRPr="008F5C7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Пехово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26,9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24,82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Веребье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205,2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center"/>
          </w:tcPr>
          <w:p w:rsidR="00D3108B" w:rsidRPr="008F5C79" w:rsidRDefault="00D3108B" w:rsidP="00CA24F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204,2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sz w:val="24"/>
                <w:szCs w:val="24"/>
              </w:rPr>
              <w:t>Верхние</w:t>
            </w:r>
            <w:proofErr w:type="gramEnd"/>
            <w:r w:rsidRPr="008F5C7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Островцы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13,7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10,83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Верхний Перелесок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23,3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20,6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Воронково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26,6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26,6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Вязовка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10,99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Гарь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47,6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2F1FE9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47,2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Голышино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Городищи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24,5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27,68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Горушка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12,7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AA0D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14,5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4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Гусево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10,1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10,1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Дубовицы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20,9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20,9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Дубровка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14,1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13,22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Елёмка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10,5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10,5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Заборовье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6,2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18,95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Замостье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31,9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64,74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Заполек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18,3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21,39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Заречье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16,3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16,3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Заручевье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7,2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6,3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Захожка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9,2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6,8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Знаменка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27,6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27,5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Золотое Колено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24,7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27,4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Инево</w:t>
            </w:r>
            <w:proofErr w:type="spellEnd"/>
            <w:r w:rsidRPr="008F5C79">
              <w:rPr>
                <w:rFonts w:ascii="Times New Roman" w:hAnsi="Times New Roman"/>
                <w:sz w:val="24"/>
                <w:szCs w:val="24"/>
              </w:rPr>
              <w:t xml:space="preserve"> Поле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6,9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6,9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Кашира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5,9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5,9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Колмыково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2,1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2,1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Комель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60,1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28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Концы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19,1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25,1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Крюково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Лескуново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17,2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15,26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Лошево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Лука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39,6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2D4C6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38,8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Льзи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44,8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23,21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sz w:val="24"/>
                <w:szCs w:val="24"/>
              </w:rPr>
              <w:t>Нижние</w:t>
            </w:r>
            <w:proofErr w:type="gramEnd"/>
            <w:r w:rsidRPr="008F5C7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Островцы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7,6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7,6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Нижний Перелесок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29,7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Низовка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9,4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8,3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Новая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9,9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Новоселицы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10,8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53551C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10,2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Оксочи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145,8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53551C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146,1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Окулово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18,8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20,9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Ольховка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11,7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11,7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Опути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29,1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26,4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Пелюшня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13,4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13,4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Поводьё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8,3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9,7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sz w:val="24"/>
                <w:szCs w:val="24"/>
              </w:rPr>
              <w:t>Подгорное</w:t>
            </w:r>
            <w:proofErr w:type="gram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58,4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68,27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Подгорье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11,4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11,4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Пожарьё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10,3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53551C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10,92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Порыхалово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14,6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B42B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14,6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Посохово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13,2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13,27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Сорочино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11,2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11,2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Старина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5,6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5,56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Устье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13,9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bottom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12,8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Харитоново</w:t>
            </w:r>
          </w:p>
        </w:tc>
        <w:tc>
          <w:tcPr>
            <w:tcW w:w="199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10,3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10,3</w:t>
            </w:r>
          </w:p>
        </w:tc>
      </w:tr>
      <w:tr w:rsidR="00D3108B" w:rsidRPr="008F5C79" w:rsidTr="00377F42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left w:val="single" w:sz="8" w:space="0" w:color="000000"/>
              <w:bottom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4876" w:type="dxa"/>
            <w:tcBorders>
              <w:left w:val="single" w:sz="8" w:space="0" w:color="000000"/>
              <w:bottom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Шабаново</w:t>
            </w:r>
            <w:proofErr w:type="spellEnd"/>
          </w:p>
        </w:tc>
        <w:tc>
          <w:tcPr>
            <w:tcW w:w="1995" w:type="dxa"/>
            <w:tcBorders>
              <w:left w:val="single" w:sz="8" w:space="0" w:color="000000"/>
              <w:bottom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18,2</w:t>
            </w:r>
          </w:p>
        </w:tc>
        <w:tc>
          <w:tcPr>
            <w:tcW w:w="1963" w:type="dxa"/>
            <w:tcBorders>
              <w:left w:val="single" w:sz="8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18,2</w:t>
            </w:r>
          </w:p>
        </w:tc>
      </w:tr>
      <w:tr w:rsidR="00D3108B" w:rsidRPr="008F5C79" w:rsidTr="00E670F0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4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sz w:val="24"/>
                <w:szCs w:val="24"/>
              </w:rPr>
              <w:t>Шемякино</w:t>
            </w:r>
            <w:proofErr w:type="gramEnd"/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50,6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48,6</w:t>
            </w:r>
          </w:p>
        </w:tc>
      </w:tr>
      <w:tr w:rsidR="00D3108B" w:rsidRPr="008F5C79" w:rsidTr="0072156E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108B" w:rsidRPr="008F5C79" w:rsidRDefault="00D3108B" w:rsidP="0072156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1331,1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108B" w:rsidRPr="008F5C79" w:rsidRDefault="00D3108B" w:rsidP="0072156E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1385,91</w:t>
            </w:r>
          </w:p>
        </w:tc>
      </w:tr>
    </w:tbl>
    <w:p w:rsidR="00D3108B" w:rsidRPr="00B20E94" w:rsidRDefault="00D3108B" w:rsidP="00B73A82">
      <w:pPr>
        <w:pStyle w:val="1"/>
        <w:numPr>
          <w:ilvl w:val="0"/>
          <w:numId w:val="0"/>
        </w:numPr>
        <w:spacing w:before="0" w:after="0"/>
        <w:ind w:firstLine="708"/>
        <w:rPr>
          <w:sz w:val="24"/>
          <w:szCs w:val="24"/>
        </w:rPr>
      </w:pPr>
      <w:r w:rsidRPr="00B20E94">
        <w:rPr>
          <w:sz w:val="24"/>
          <w:szCs w:val="24"/>
        </w:rPr>
        <w:t xml:space="preserve">3.2.3. </w:t>
      </w:r>
      <w:proofErr w:type="gramStart"/>
      <w:r w:rsidRPr="00B20E94">
        <w:rPr>
          <w:sz w:val="24"/>
          <w:szCs w:val="24"/>
        </w:rPr>
        <w:t>Земли промышленности, энергетики, транспорта, связи, радиовещания, телев</w:t>
      </w:r>
      <w:r w:rsidRPr="00B20E94">
        <w:rPr>
          <w:sz w:val="24"/>
          <w:szCs w:val="24"/>
        </w:rPr>
        <w:t>и</w:t>
      </w:r>
      <w:r w:rsidRPr="00B20E94">
        <w:rPr>
          <w:sz w:val="24"/>
          <w:szCs w:val="24"/>
        </w:rPr>
        <w:t>дения, информатики, земли для обеспечения космической деятельности, земли обороны, безопасности и земли иного специального назначения.</w:t>
      </w:r>
      <w:bookmarkEnd w:id="6"/>
      <w:bookmarkEnd w:id="7"/>
      <w:bookmarkEnd w:id="8"/>
      <w:proofErr w:type="gramEnd"/>
    </w:p>
    <w:p w:rsidR="00D3108B" w:rsidRPr="00B20E94" w:rsidRDefault="00D3108B" w:rsidP="00B73A82">
      <w:pPr>
        <w:spacing w:after="0"/>
        <w:ind w:firstLine="708"/>
        <w:rPr>
          <w:rFonts w:ascii="Times New Roman" w:hAnsi="Times New Roman"/>
          <w:sz w:val="24"/>
          <w:szCs w:val="24"/>
        </w:rPr>
      </w:pPr>
      <w:bookmarkStart w:id="9" w:name="_Toc298405364"/>
      <w:bookmarkStart w:id="10" w:name="_Toc301441326"/>
      <w:bookmarkStart w:id="11" w:name="_Toc301515243"/>
      <w:r w:rsidRPr="00B20E94">
        <w:rPr>
          <w:rFonts w:ascii="Times New Roman" w:hAnsi="Times New Roman"/>
          <w:sz w:val="24"/>
          <w:szCs w:val="24"/>
        </w:rPr>
        <w:t xml:space="preserve">Общая площадь земель промышленности, энергетики, транспорта, связи, радиовещания, телевидения, информатики, земель для обеспечения космической деятельности, земель обороны, безопасности и земель иного специального назначения муниципального образования </w:t>
      </w:r>
      <w:r w:rsidRPr="00B20E94">
        <w:rPr>
          <w:rFonts w:ascii="Times New Roman" w:hAnsi="Times New Roman"/>
          <w:bCs/>
          <w:sz w:val="24"/>
          <w:szCs w:val="24"/>
        </w:rPr>
        <w:t>Веребьи</w:t>
      </w:r>
      <w:r w:rsidRPr="00B20E94">
        <w:rPr>
          <w:rFonts w:ascii="Times New Roman" w:hAnsi="Times New Roman"/>
          <w:bCs/>
          <w:sz w:val="24"/>
          <w:szCs w:val="24"/>
        </w:rPr>
        <w:t>н</w:t>
      </w:r>
      <w:r w:rsidRPr="00B20E94">
        <w:rPr>
          <w:rFonts w:ascii="Times New Roman" w:hAnsi="Times New Roman"/>
          <w:bCs/>
          <w:sz w:val="24"/>
          <w:szCs w:val="24"/>
        </w:rPr>
        <w:t>ского сельского поселения</w:t>
      </w:r>
      <w:r w:rsidRPr="00B20E94">
        <w:rPr>
          <w:rFonts w:ascii="Times New Roman" w:hAnsi="Times New Roman"/>
          <w:sz w:val="24"/>
          <w:szCs w:val="24"/>
        </w:rPr>
        <w:t xml:space="preserve">  составляет </w:t>
      </w:r>
      <w:smartTag w:uri="urn:schemas-microsoft-com:office:smarttags" w:element="metricconverter">
        <w:smartTagPr>
          <w:attr w:name="ProductID" w:val="173,1 га"/>
        </w:smartTagPr>
        <w:r w:rsidRPr="00B20E94">
          <w:rPr>
            <w:rFonts w:ascii="Times New Roman" w:hAnsi="Times New Roman"/>
            <w:sz w:val="24"/>
            <w:szCs w:val="24"/>
          </w:rPr>
          <w:t>173,1 га</w:t>
        </w:r>
      </w:smartTag>
      <w:r w:rsidRPr="00B20E94">
        <w:rPr>
          <w:rFonts w:ascii="Times New Roman" w:hAnsi="Times New Roman"/>
          <w:sz w:val="24"/>
          <w:szCs w:val="24"/>
        </w:rPr>
        <w:t>. На перспективу общая площадь земель данной к</w:t>
      </w:r>
      <w:r w:rsidRPr="00B20E94">
        <w:rPr>
          <w:rFonts w:ascii="Times New Roman" w:hAnsi="Times New Roman"/>
          <w:sz w:val="24"/>
          <w:szCs w:val="24"/>
        </w:rPr>
        <w:t>а</w:t>
      </w:r>
      <w:r w:rsidRPr="00B20E94">
        <w:rPr>
          <w:rFonts w:ascii="Times New Roman" w:hAnsi="Times New Roman"/>
          <w:sz w:val="24"/>
          <w:szCs w:val="24"/>
        </w:rPr>
        <w:t xml:space="preserve">тегории </w:t>
      </w:r>
      <w:r>
        <w:rPr>
          <w:rFonts w:ascii="Times New Roman" w:hAnsi="Times New Roman"/>
          <w:sz w:val="24"/>
          <w:szCs w:val="24"/>
        </w:rPr>
        <w:t xml:space="preserve">увеличится на </w:t>
      </w:r>
      <w:r w:rsidRPr="00B20E94">
        <w:rPr>
          <w:rFonts w:ascii="Times New Roman" w:hAnsi="Times New Roman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52 га"/>
        </w:smartTagPr>
        <w:r>
          <w:rPr>
            <w:rFonts w:ascii="Times New Roman" w:hAnsi="Times New Roman"/>
            <w:sz w:val="24"/>
            <w:szCs w:val="24"/>
          </w:rPr>
          <w:t>52 га</w:t>
        </w:r>
      </w:smartTag>
      <w:r>
        <w:rPr>
          <w:rFonts w:ascii="Times New Roman" w:hAnsi="Times New Roman"/>
          <w:sz w:val="24"/>
          <w:szCs w:val="24"/>
        </w:rPr>
        <w:t xml:space="preserve"> за счет перевода из земель сельскохозяйственного назначения в целях разработки месторождений полезных ископаемых.</w:t>
      </w:r>
    </w:p>
    <w:p w:rsidR="00D3108B" w:rsidRPr="00B20E94" w:rsidRDefault="00D3108B" w:rsidP="00B73A82">
      <w:pPr>
        <w:pStyle w:val="1"/>
        <w:numPr>
          <w:ilvl w:val="0"/>
          <w:numId w:val="0"/>
        </w:numPr>
        <w:spacing w:before="0" w:after="0"/>
        <w:ind w:firstLine="708"/>
        <w:rPr>
          <w:sz w:val="24"/>
          <w:szCs w:val="24"/>
        </w:rPr>
      </w:pPr>
      <w:bookmarkStart w:id="12" w:name="_Toc327454182"/>
      <w:r w:rsidRPr="00B20E94">
        <w:rPr>
          <w:sz w:val="24"/>
          <w:szCs w:val="24"/>
        </w:rPr>
        <w:t>3.2.4. Земли особо охраняемых природных территорий</w:t>
      </w:r>
      <w:bookmarkEnd w:id="9"/>
      <w:bookmarkEnd w:id="10"/>
      <w:bookmarkEnd w:id="11"/>
      <w:bookmarkEnd w:id="12"/>
    </w:p>
    <w:p w:rsidR="00D3108B" w:rsidRPr="00B20E94" w:rsidRDefault="00D3108B" w:rsidP="009071CD">
      <w:pPr>
        <w:spacing w:after="0"/>
        <w:ind w:firstLine="708"/>
        <w:rPr>
          <w:rFonts w:ascii="Times New Roman" w:hAnsi="Times New Roman"/>
          <w:sz w:val="24"/>
          <w:szCs w:val="24"/>
        </w:rPr>
      </w:pPr>
      <w:bookmarkStart w:id="13" w:name="_Toc298405365"/>
      <w:bookmarkStart w:id="14" w:name="_Toc301441327"/>
      <w:bookmarkStart w:id="15" w:name="_Toc301515244"/>
      <w:r w:rsidRPr="00B20E94">
        <w:rPr>
          <w:rFonts w:ascii="Times New Roman" w:hAnsi="Times New Roman"/>
          <w:sz w:val="24"/>
          <w:szCs w:val="24"/>
        </w:rPr>
        <w:t>На основании п.4 ст.2 Федерального закона «Об особо охраняемых природных территор</w:t>
      </w:r>
      <w:r w:rsidRPr="00B20E94">
        <w:rPr>
          <w:rFonts w:ascii="Times New Roman" w:hAnsi="Times New Roman"/>
          <w:sz w:val="24"/>
          <w:szCs w:val="24"/>
        </w:rPr>
        <w:t>и</w:t>
      </w:r>
      <w:r w:rsidRPr="00B20E94">
        <w:rPr>
          <w:rFonts w:ascii="Times New Roman" w:hAnsi="Times New Roman"/>
          <w:sz w:val="24"/>
          <w:szCs w:val="24"/>
        </w:rPr>
        <w:t>ях» от 14 марта 1995г. №33, все особо охраняемые природные территории учитываются при ра</w:t>
      </w:r>
      <w:r w:rsidRPr="00B20E94">
        <w:rPr>
          <w:rFonts w:ascii="Times New Roman" w:hAnsi="Times New Roman"/>
          <w:sz w:val="24"/>
          <w:szCs w:val="24"/>
        </w:rPr>
        <w:t>з</w:t>
      </w:r>
      <w:r w:rsidRPr="00B20E94">
        <w:rPr>
          <w:rFonts w:ascii="Times New Roman" w:hAnsi="Times New Roman"/>
          <w:sz w:val="24"/>
          <w:szCs w:val="24"/>
        </w:rPr>
        <w:t>работке территориальных комплексных схем, схем землеустройства и районной планировки.</w:t>
      </w:r>
    </w:p>
    <w:p w:rsidR="00D3108B" w:rsidRPr="00B20E94" w:rsidRDefault="00D3108B" w:rsidP="009071CD">
      <w:pPr>
        <w:spacing w:after="0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B20E94">
        <w:rPr>
          <w:rFonts w:ascii="Times New Roman" w:hAnsi="Times New Roman"/>
          <w:sz w:val="24"/>
          <w:szCs w:val="24"/>
        </w:rPr>
        <w:t xml:space="preserve">лощадь земель особо охраняемых территорий составит </w:t>
      </w:r>
      <w:smartTag w:uri="urn:schemas-microsoft-com:office:smarttags" w:element="metricconverter">
        <w:smartTagPr>
          <w:attr w:name="ProductID" w:val="39,9 га"/>
        </w:smartTagPr>
        <w:r>
          <w:rPr>
            <w:rFonts w:ascii="Times New Roman" w:hAnsi="Times New Roman"/>
            <w:sz w:val="24"/>
            <w:szCs w:val="24"/>
          </w:rPr>
          <w:t>39,9</w:t>
        </w:r>
        <w:r w:rsidRPr="00B20E94">
          <w:rPr>
            <w:rFonts w:ascii="Times New Roman" w:hAnsi="Times New Roman"/>
            <w:sz w:val="24"/>
            <w:szCs w:val="24"/>
          </w:rPr>
          <w:t xml:space="preserve"> га</w:t>
        </w:r>
      </w:smartTag>
      <w:r w:rsidRPr="00B20E94">
        <w:rPr>
          <w:rFonts w:ascii="Times New Roman" w:hAnsi="Times New Roman"/>
          <w:sz w:val="24"/>
          <w:szCs w:val="24"/>
        </w:rPr>
        <w:t>.</w:t>
      </w:r>
    </w:p>
    <w:p w:rsidR="00D3108B" w:rsidRPr="00B20E94" w:rsidRDefault="00D3108B" w:rsidP="00B73A82">
      <w:pPr>
        <w:pStyle w:val="1"/>
        <w:numPr>
          <w:ilvl w:val="0"/>
          <w:numId w:val="0"/>
        </w:numPr>
        <w:spacing w:before="0" w:after="0"/>
        <w:ind w:firstLine="708"/>
        <w:rPr>
          <w:sz w:val="24"/>
          <w:szCs w:val="24"/>
        </w:rPr>
      </w:pPr>
      <w:bookmarkStart w:id="16" w:name="_Toc327454183"/>
      <w:r w:rsidRPr="00B20E94">
        <w:rPr>
          <w:sz w:val="24"/>
          <w:szCs w:val="24"/>
        </w:rPr>
        <w:lastRenderedPageBreak/>
        <w:t>3.2.5. Земли лесного фонда</w:t>
      </w:r>
      <w:bookmarkEnd w:id="13"/>
      <w:bookmarkEnd w:id="14"/>
      <w:bookmarkEnd w:id="15"/>
      <w:bookmarkEnd w:id="16"/>
    </w:p>
    <w:p w:rsidR="00D3108B" w:rsidRPr="00B20E94" w:rsidRDefault="00D3108B" w:rsidP="00B20E94">
      <w:pPr>
        <w:tabs>
          <w:tab w:val="num" w:pos="0"/>
        </w:tabs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B20E94">
        <w:rPr>
          <w:rFonts w:ascii="Times New Roman" w:hAnsi="Times New Roman"/>
          <w:sz w:val="24"/>
          <w:szCs w:val="24"/>
        </w:rPr>
        <w:t xml:space="preserve">Общая площадь земель лесного фонда </w:t>
      </w:r>
      <w:r w:rsidRPr="00B20E94">
        <w:rPr>
          <w:rFonts w:ascii="Times New Roman" w:hAnsi="Times New Roman"/>
          <w:bCs/>
          <w:sz w:val="24"/>
          <w:szCs w:val="24"/>
        </w:rPr>
        <w:t>Веребьинского сельского поселения</w:t>
      </w:r>
      <w:r w:rsidRPr="00B20E94">
        <w:rPr>
          <w:rFonts w:ascii="Times New Roman" w:hAnsi="Times New Roman"/>
          <w:color w:val="202020"/>
          <w:sz w:val="24"/>
          <w:szCs w:val="24"/>
        </w:rPr>
        <w:t xml:space="preserve"> </w:t>
      </w:r>
      <w:r w:rsidRPr="00B20E94">
        <w:rPr>
          <w:rFonts w:ascii="Times New Roman" w:hAnsi="Times New Roman"/>
          <w:sz w:val="24"/>
          <w:szCs w:val="24"/>
        </w:rPr>
        <w:t xml:space="preserve">составляет </w:t>
      </w:r>
      <w:smartTag w:uri="urn:schemas-microsoft-com:office:smarttags" w:element="metricconverter">
        <w:smartTagPr>
          <w:attr w:name="ProductID" w:val="61728,6 га"/>
        </w:smartTagPr>
        <w:r w:rsidRPr="00B20E94">
          <w:rPr>
            <w:rFonts w:ascii="Times New Roman" w:hAnsi="Times New Roman"/>
            <w:sz w:val="24"/>
            <w:szCs w:val="24"/>
          </w:rPr>
          <w:t>61728,6 га</w:t>
        </w:r>
      </w:smartTag>
      <w:r w:rsidRPr="00B20E94">
        <w:rPr>
          <w:rFonts w:ascii="Times New Roman" w:hAnsi="Times New Roman"/>
          <w:sz w:val="24"/>
          <w:szCs w:val="24"/>
        </w:rPr>
        <w:t xml:space="preserve"> (90,</w:t>
      </w:r>
      <w:r>
        <w:rPr>
          <w:rFonts w:ascii="Times New Roman" w:hAnsi="Times New Roman"/>
          <w:sz w:val="24"/>
          <w:szCs w:val="24"/>
        </w:rPr>
        <w:t>29</w:t>
      </w:r>
      <w:r w:rsidRPr="00B20E94">
        <w:rPr>
          <w:rFonts w:ascii="Times New Roman" w:hAnsi="Times New Roman"/>
          <w:sz w:val="24"/>
          <w:szCs w:val="24"/>
        </w:rPr>
        <w:t xml:space="preserve">% от площади территории поселения). </w:t>
      </w:r>
    </w:p>
    <w:p w:rsidR="00D3108B" w:rsidRPr="00B20E94" w:rsidRDefault="00D3108B" w:rsidP="00B20E94">
      <w:pPr>
        <w:tabs>
          <w:tab w:val="num" w:pos="0"/>
        </w:tabs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B20E94">
        <w:rPr>
          <w:rFonts w:ascii="Times New Roman" w:hAnsi="Times New Roman"/>
          <w:sz w:val="24"/>
          <w:szCs w:val="24"/>
        </w:rPr>
        <w:t xml:space="preserve">Площадь земель лесного фонда на расчетный срок не изменится и составит </w:t>
      </w:r>
      <w:smartTag w:uri="urn:schemas-microsoft-com:office:smarttags" w:element="metricconverter">
        <w:smartTagPr>
          <w:attr w:name="ProductID" w:val="61728,6 га"/>
        </w:smartTagPr>
        <w:r w:rsidRPr="00B20E94">
          <w:rPr>
            <w:rFonts w:ascii="Times New Roman" w:hAnsi="Times New Roman"/>
            <w:sz w:val="24"/>
            <w:szCs w:val="24"/>
          </w:rPr>
          <w:t>61728,6 га</w:t>
        </w:r>
      </w:smartTag>
      <w:r w:rsidRPr="00B20E94">
        <w:rPr>
          <w:rFonts w:ascii="Times New Roman" w:hAnsi="Times New Roman"/>
          <w:sz w:val="24"/>
          <w:szCs w:val="24"/>
        </w:rPr>
        <w:t>.</w:t>
      </w:r>
    </w:p>
    <w:p w:rsidR="00D3108B" w:rsidRPr="00B20E94" w:rsidRDefault="00D3108B" w:rsidP="00B73A82">
      <w:pPr>
        <w:pStyle w:val="1"/>
        <w:numPr>
          <w:ilvl w:val="0"/>
          <w:numId w:val="0"/>
        </w:numPr>
        <w:spacing w:before="0" w:after="0"/>
        <w:ind w:firstLine="708"/>
        <w:rPr>
          <w:sz w:val="24"/>
          <w:szCs w:val="24"/>
        </w:rPr>
      </w:pPr>
      <w:bookmarkStart w:id="17" w:name="_Toc298405366"/>
      <w:bookmarkStart w:id="18" w:name="_Toc301441328"/>
      <w:bookmarkStart w:id="19" w:name="_Toc301515245"/>
      <w:bookmarkStart w:id="20" w:name="_Toc327454184"/>
      <w:r w:rsidRPr="00B20E94">
        <w:rPr>
          <w:sz w:val="24"/>
          <w:szCs w:val="24"/>
        </w:rPr>
        <w:t>3.2.6. Земли водного фонда.</w:t>
      </w:r>
      <w:bookmarkEnd w:id="17"/>
      <w:bookmarkEnd w:id="18"/>
      <w:bookmarkEnd w:id="19"/>
      <w:bookmarkEnd w:id="20"/>
    </w:p>
    <w:p w:rsidR="00D3108B" w:rsidRPr="00B20E94" w:rsidRDefault="00D3108B" w:rsidP="00B20E94">
      <w:pPr>
        <w:widowControl w:val="0"/>
        <w:numPr>
          <w:ilvl w:val="0"/>
          <w:numId w:val="5"/>
        </w:numPr>
        <w:suppressAutoHyphens/>
        <w:autoSpaceDE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bookmarkStart w:id="21" w:name="_Toc280363929"/>
      <w:bookmarkStart w:id="22" w:name="_Toc285456157"/>
      <w:bookmarkStart w:id="23" w:name="_Toc289164390"/>
      <w:bookmarkStart w:id="24" w:name="_Toc298405367"/>
      <w:bookmarkStart w:id="25" w:name="_Toc301441329"/>
      <w:bookmarkStart w:id="26" w:name="_Toc301515246"/>
      <w:r w:rsidRPr="00B20E94">
        <w:rPr>
          <w:rFonts w:ascii="Times New Roman" w:hAnsi="Times New Roman"/>
          <w:sz w:val="24"/>
          <w:szCs w:val="24"/>
        </w:rPr>
        <w:t xml:space="preserve">Общая площадь земель водного фонда составляет </w:t>
      </w:r>
      <w:smartTag w:uri="urn:schemas-microsoft-com:office:smarttags" w:element="metricconverter">
        <w:smartTagPr>
          <w:attr w:name="ProductID" w:val="590,8 га"/>
        </w:smartTagPr>
        <w:r>
          <w:rPr>
            <w:rFonts w:ascii="Times New Roman" w:hAnsi="Times New Roman"/>
            <w:sz w:val="24"/>
            <w:szCs w:val="24"/>
          </w:rPr>
          <w:t xml:space="preserve">590,8 </w:t>
        </w:r>
        <w:r w:rsidRPr="00B20E94">
          <w:rPr>
            <w:rFonts w:ascii="Times New Roman" w:hAnsi="Times New Roman"/>
            <w:sz w:val="24"/>
            <w:szCs w:val="24"/>
          </w:rPr>
          <w:t>га</w:t>
        </w:r>
      </w:smartTag>
      <w:r w:rsidRPr="00B20E94">
        <w:rPr>
          <w:rFonts w:ascii="Times New Roman" w:hAnsi="Times New Roman"/>
          <w:sz w:val="24"/>
          <w:szCs w:val="24"/>
        </w:rPr>
        <w:t>.</w:t>
      </w:r>
    </w:p>
    <w:p w:rsidR="00D3108B" w:rsidRPr="00B20E94" w:rsidRDefault="00D3108B" w:rsidP="00B73A82">
      <w:pPr>
        <w:pStyle w:val="1"/>
        <w:numPr>
          <w:ilvl w:val="0"/>
          <w:numId w:val="0"/>
        </w:numPr>
        <w:spacing w:before="0" w:after="0"/>
        <w:ind w:firstLine="708"/>
        <w:rPr>
          <w:sz w:val="24"/>
          <w:szCs w:val="24"/>
        </w:rPr>
      </w:pPr>
      <w:bookmarkStart w:id="27" w:name="_Toc327454185"/>
      <w:r w:rsidRPr="00B20E94">
        <w:rPr>
          <w:sz w:val="24"/>
          <w:szCs w:val="24"/>
        </w:rPr>
        <w:t>3.2.7. Земли запаса.</w:t>
      </w:r>
      <w:bookmarkEnd w:id="21"/>
      <w:bookmarkEnd w:id="22"/>
      <w:bookmarkEnd w:id="23"/>
      <w:bookmarkEnd w:id="24"/>
      <w:bookmarkEnd w:id="25"/>
      <w:bookmarkEnd w:id="26"/>
      <w:bookmarkEnd w:id="27"/>
    </w:p>
    <w:p w:rsidR="00D3108B" w:rsidRPr="00B20E94" w:rsidRDefault="00D3108B" w:rsidP="00B20E94">
      <w:pPr>
        <w:widowControl w:val="0"/>
        <w:numPr>
          <w:ilvl w:val="0"/>
          <w:numId w:val="5"/>
        </w:numPr>
        <w:suppressAutoHyphens/>
        <w:autoSpaceDE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20E94">
        <w:rPr>
          <w:rFonts w:ascii="Times New Roman" w:hAnsi="Times New Roman"/>
          <w:sz w:val="24"/>
          <w:szCs w:val="24"/>
        </w:rPr>
        <w:t xml:space="preserve">На территории </w:t>
      </w:r>
      <w:r w:rsidRPr="00B20E94">
        <w:rPr>
          <w:rFonts w:ascii="Times New Roman" w:hAnsi="Times New Roman"/>
          <w:bCs/>
          <w:sz w:val="24"/>
          <w:szCs w:val="24"/>
        </w:rPr>
        <w:t>Веребьинского</w:t>
      </w:r>
      <w:r w:rsidRPr="00B20E94">
        <w:rPr>
          <w:rFonts w:ascii="Times New Roman" w:hAnsi="Times New Roman"/>
          <w:sz w:val="24"/>
          <w:szCs w:val="24"/>
        </w:rPr>
        <w:t xml:space="preserve"> сельского поселения земель запаса нет</w:t>
      </w:r>
      <w:proofErr w:type="gramStart"/>
      <w:r w:rsidRPr="00B20E94">
        <w:rPr>
          <w:rFonts w:ascii="Times New Roman" w:hAnsi="Times New Roman"/>
          <w:sz w:val="24"/>
          <w:szCs w:val="24"/>
        </w:rPr>
        <w:t>.»</w:t>
      </w:r>
      <w:r>
        <w:rPr>
          <w:rFonts w:ascii="Times New Roman" w:hAnsi="Times New Roman"/>
          <w:sz w:val="24"/>
          <w:szCs w:val="24"/>
        </w:rPr>
        <w:t>.</w:t>
      </w:r>
      <w:proofErr w:type="gramEnd"/>
    </w:p>
    <w:p w:rsidR="00D3108B" w:rsidRPr="00764F3D" w:rsidRDefault="00D3108B" w:rsidP="00764F3D">
      <w:pPr>
        <w:spacing w:after="0"/>
        <w:ind w:firstLine="6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1.1.2. </w:t>
      </w:r>
      <w:r w:rsidRPr="00764F3D">
        <w:rPr>
          <w:rFonts w:ascii="Times New Roman" w:hAnsi="Times New Roman"/>
          <w:sz w:val="24"/>
          <w:szCs w:val="24"/>
        </w:rPr>
        <w:t>Часть 4.4.</w:t>
      </w:r>
      <w:r w:rsidRPr="0032114E">
        <w:rPr>
          <w:rFonts w:ascii="Times New Roman" w:hAnsi="Times New Roman"/>
          <w:sz w:val="24"/>
          <w:szCs w:val="24"/>
        </w:rPr>
        <w:t xml:space="preserve"> Функциональное зонирование территории населенных пунктов</w:t>
      </w:r>
      <w:r>
        <w:rPr>
          <w:rFonts w:ascii="Times New Roman" w:hAnsi="Times New Roman"/>
          <w:sz w:val="24"/>
          <w:szCs w:val="24"/>
        </w:rPr>
        <w:t xml:space="preserve">, </w:t>
      </w:r>
      <w:r w:rsidRPr="00764F3D">
        <w:rPr>
          <w:rFonts w:ascii="Times New Roman" w:hAnsi="Times New Roman"/>
          <w:sz w:val="24"/>
          <w:szCs w:val="24"/>
        </w:rPr>
        <w:t>изложить в следующей редакции:</w:t>
      </w:r>
      <w:bookmarkStart w:id="28" w:name="_Toc327454191"/>
    </w:p>
    <w:p w:rsidR="00D3108B" w:rsidRPr="00764F3D" w:rsidRDefault="00D3108B" w:rsidP="00764F3D">
      <w:pPr>
        <w:spacing w:after="0"/>
        <w:ind w:firstLine="6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«4.5</w:t>
      </w:r>
      <w:r w:rsidRPr="00764F3D">
        <w:rPr>
          <w:rFonts w:ascii="Times New Roman" w:hAnsi="Times New Roman"/>
          <w:sz w:val="24"/>
          <w:szCs w:val="24"/>
        </w:rPr>
        <w:t>. Функциональное зонирование территории населенных пунктов.</w:t>
      </w:r>
      <w:bookmarkEnd w:id="28"/>
    </w:p>
    <w:p w:rsidR="00D3108B" w:rsidRPr="00764F3D" w:rsidRDefault="00D3108B" w:rsidP="00764F3D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Зонирование территории является одним из основных инструментов регулирования град</w:t>
      </w:r>
      <w:r w:rsidRPr="00764F3D">
        <w:rPr>
          <w:rFonts w:ascii="Times New Roman" w:hAnsi="Times New Roman"/>
          <w:sz w:val="24"/>
          <w:szCs w:val="24"/>
        </w:rPr>
        <w:t>о</w:t>
      </w:r>
      <w:r w:rsidRPr="00764F3D">
        <w:rPr>
          <w:rFonts w:ascii="Times New Roman" w:hAnsi="Times New Roman"/>
          <w:sz w:val="24"/>
          <w:szCs w:val="24"/>
        </w:rPr>
        <w:t xml:space="preserve">строительной деятельности. Зонирование ставит рамочные условия использования территории, обязательные для всех участников градостроительной деятельности, в части функциональной принадлежности, параметров застройки (этажность, плотность и др.), ландшафтной организации территории. </w:t>
      </w:r>
    </w:p>
    <w:p w:rsidR="00D3108B" w:rsidRPr="00764F3D" w:rsidRDefault="00D3108B" w:rsidP="00764F3D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Разработанное в составе Генерального плана функциональное зонирование учитывает:</w:t>
      </w:r>
    </w:p>
    <w:p w:rsidR="00D3108B" w:rsidRPr="00764F3D" w:rsidRDefault="00D3108B" w:rsidP="00764F3D">
      <w:pPr>
        <w:widowControl w:val="0"/>
        <w:suppressAutoHyphens/>
        <w:autoSpaceDE w:val="0"/>
        <w:spacing w:after="0" w:line="240" w:lineRule="auto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результаты комплексного градостроительного анализа территории</w:t>
      </w:r>
    </w:p>
    <w:p w:rsidR="00D3108B" w:rsidRPr="00764F3D" w:rsidRDefault="00D3108B" w:rsidP="00764F3D">
      <w:pPr>
        <w:widowControl w:val="0"/>
        <w:suppressAutoHyphens/>
        <w:autoSpaceDE w:val="0"/>
        <w:spacing w:after="0" w:line="240" w:lineRule="auto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историко-культурную и планировочную специфику населенного пункта</w:t>
      </w:r>
    </w:p>
    <w:p w:rsidR="00D3108B" w:rsidRPr="00764F3D" w:rsidRDefault="00D3108B" w:rsidP="00764F3D">
      <w:pPr>
        <w:widowControl w:val="0"/>
        <w:suppressAutoHyphens/>
        <w:autoSpaceDE w:val="0"/>
        <w:spacing w:after="0" w:line="240" w:lineRule="auto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сложившиеся особенности использования территории.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При установлении территориальных зон учтены положения Градостроительного и Земел</w:t>
      </w:r>
      <w:r w:rsidRPr="00764F3D">
        <w:rPr>
          <w:rFonts w:ascii="Times New Roman" w:hAnsi="Times New Roman"/>
          <w:sz w:val="24"/>
          <w:szCs w:val="24"/>
        </w:rPr>
        <w:t>ь</w:t>
      </w:r>
      <w:r w:rsidRPr="00764F3D">
        <w:rPr>
          <w:rFonts w:ascii="Times New Roman" w:hAnsi="Times New Roman"/>
          <w:sz w:val="24"/>
          <w:szCs w:val="24"/>
        </w:rPr>
        <w:t xml:space="preserve">ного кодексов Российской Федерации, Федерального Закона РФ от 25 июня </w:t>
      </w:r>
      <w:smartTag w:uri="urn:schemas-microsoft-com:office:smarttags" w:element="metricconverter">
        <w:smartTagPr>
          <w:attr w:name="ProductID" w:val="2002 г"/>
        </w:smartTagPr>
        <w:r w:rsidRPr="00764F3D">
          <w:rPr>
            <w:rFonts w:ascii="Times New Roman" w:hAnsi="Times New Roman"/>
            <w:sz w:val="24"/>
            <w:szCs w:val="24"/>
          </w:rPr>
          <w:t>2002 г</w:t>
        </w:r>
      </w:smartTag>
      <w:r w:rsidRPr="00764F3D">
        <w:rPr>
          <w:rFonts w:ascii="Times New Roman" w:hAnsi="Times New Roman"/>
          <w:sz w:val="24"/>
          <w:szCs w:val="24"/>
        </w:rPr>
        <w:t>. № 73-ФЗ, тр</w:t>
      </w:r>
      <w:r w:rsidRPr="00764F3D">
        <w:rPr>
          <w:rFonts w:ascii="Times New Roman" w:hAnsi="Times New Roman"/>
          <w:sz w:val="24"/>
          <w:szCs w:val="24"/>
        </w:rPr>
        <w:t>е</w:t>
      </w:r>
      <w:r w:rsidRPr="00764F3D">
        <w:rPr>
          <w:rFonts w:ascii="Times New Roman" w:hAnsi="Times New Roman"/>
          <w:sz w:val="24"/>
          <w:szCs w:val="24"/>
        </w:rPr>
        <w:t>бования специальных нормативов и правил, касающиеся зон с нормируемым режимом град</w:t>
      </w:r>
      <w:r w:rsidRPr="00764F3D">
        <w:rPr>
          <w:rFonts w:ascii="Times New Roman" w:hAnsi="Times New Roman"/>
          <w:sz w:val="24"/>
          <w:szCs w:val="24"/>
        </w:rPr>
        <w:t>о</w:t>
      </w:r>
      <w:r w:rsidRPr="00764F3D">
        <w:rPr>
          <w:rFonts w:ascii="Times New Roman" w:hAnsi="Times New Roman"/>
          <w:sz w:val="24"/>
          <w:szCs w:val="24"/>
        </w:rPr>
        <w:t xml:space="preserve">строительной деятельности. </w:t>
      </w:r>
      <w:r>
        <w:rPr>
          <w:rFonts w:ascii="Times New Roman" w:hAnsi="Times New Roman"/>
          <w:sz w:val="24"/>
          <w:szCs w:val="24"/>
        </w:rPr>
        <w:tab/>
      </w:r>
    </w:p>
    <w:p w:rsidR="00D3108B" w:rsidRPr="00D95AD3" w:rsidRDefault="00D3108B" w:rsidP="00D95AD3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D95AD3">
        <w:rPr>
          <w:rFonts w:ascii="Times New Roman" w:hAnsi="Times New Roman"/>
          <w:sz w:val="24"/>
          <w:szCs w:val="24"/>
        </w:rPr>
        <w:t>еречень функциональных зон, отраженных на основном чертеже Генерального плана</w:t>
      </w:r>
      <w:r>
        <w:rPr>
          <w:rFonts w:ascii="Times New Roman" w:hAnsi="Times New Roman"/>
          <w:sz w:val="24"/>
          <w:szCs w:val="24"/>
        </w:rPr>
        <w:t>, в границах населенных пунктов</w:t>
      </w:r>
      <w:r w:rsidRPr="00D95AD3">
        <w:rPr>
          <w:rFonts w:ascii="Times New Roman" w:hAnsi="Times New Roman"/>
          <w:sz w:val="24"/>
          <w:szCs w:val="24"/>
        </w:rPr>
        <w:t>:</w:t>
      </w:r>
    </w:p>
    <w:p w:rsidR="00D3108B" w:rsidRPr="00D95AD3" w:rsidRDefault="00D3108B" w:rsidP="00D95AD3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D95AD3">
        <w:rPr>
          <w:rFonts w:ascii="Times New Roman" w:hAnsi="Times New Roman"/>
          <w:sz w:val="24"/>
          <w:szCs w:val="24"/>
        </w:rPr>
        <w:t>зона индивидуальной жилой застройки;</w:t>
      </w:r>
    </w:p>
    <w:p w:rsidR="00D3108B" w:rsidRPr="00D95AD3" w:rsidRDefault="00D3108B" w:rsidP="00D95AD3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D95AD3">
        <w:rPr>
          <w:rFonts w:ascii="Times New Roman" w:hAnsi="Times New Roman"/>
          <w:sz w:val="24"/>
          <w:szCs w:val="24"/>
        </w:rPr>
        <w:t>зона планируемой жилой застройки;</w:t>
      </w:r>
    </w:p>
    <w:p w:rsidR="00D3108B" w:rsidRPr="00D95AD3" w:rsidRDefault="00D3108B" w:rsidP="00D95AD3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D95AD3">
        <w:rPr>
          <w:rFonts w:ascii="Times New Roman" w:hAnsi="Times New Roman"/>
          <w:sz w:val="24"/>
          <w:szCs w:val="24"/>
        </w:rPr>
        <w:t>зона общественно-деловой застройки;</w:t>
      </w:r>
    </w:p>
    <w:p w:rsidR="00D3108B" w:rsidRPr="00D95AD3" w:rsidRDefault="00D3108B" w:rsidP="00D95AD3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D95AD3">
        <w:rPr>
          <w:rFonts w:ascii="Times New Roman" w:hAnsi="Times New Roman"/>
          <w:sz w:val="24"/>
          <w:szCs w:val="24"/>
        </w:rPr>
        <w:t>зона планируемой общественно-деловой застройки;</w:t>
      </w:r>
    </w:p>
    <w:p w:rsidR="00D3108B" w:rsidRPr="00D95AD3" w:rsidRDefault="00D3108B" w:rsidP="00D95AD3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D95AD3">
        <w:rPr>
          <w:rFonts w:ascii="Times New Roman" w:hAnsi="Times New Roman"/>
          <w:sz w:val="24"/>
          <w:szCs w:val="24"/>
        </w:rPr>
        <w:t>зона объектов здравоохранения;</w:t>
      </w:r>
    </w:p>
    <w:p w:rsidR="00D3108B" w:rsidRPr="00D95AD3" w:rsidRDefault="00D3108B" w:rsidP="00D95AD3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D95AD3">
        <w:rPr>
          <w:rFonts w:ascii="Times New Roman" w:hAnsi="Times New Roman"/>
          <w:sz w:val="24"/>
          <w:szCs w:val="24"/>
        </w:rPr>
        <w:t>зона коммунально-складской застройки;</w:t>
      </w:r>
    </w:p>
    <w:p w:rsidR="00D3108B" w:rsidRPr="00D95AD3" w:rsidRDefault="00D3108B" w:rsidP="00D95AD3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D95AD3">
        <w:rPr>
          <w:rFonts w:ascii="Times New Roman" w:hAnsi="Times New Roman"/>
          <w:sz w:val="24"/>
          <w:szCs w:val="24"/>
        </w:rPr>
        <w:t>зона производственных предприятий;</w:t>
      </w:r>
    </w:p>
    <w:p w:rsidR="00D3108B" w:rsidRPr="00D95AD3" w:rsidRDefault="00D3108B" w:rsidP="00D95AD3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D95AD3">
        <w:rPr>
          <w:rFonts w:ascii="Times New Roman" w:hAnsi="Times New Roman"/>
          <w:sz w:val="24"/>
          <w:szCs w:val="24"/>
        </w:rPr>
        <w:t>зона природного ландшафта;</w:t>
      </w:r>
    </w:p>
    <w:p w:rsidR="00D3108B" w:rsidRPr="00D95AD3" w:rsidRDefault="00D3108B" w:rsidP="00D95AD3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D95AD3">
        <w:rPr>
          <w:rFonts w:ascii="Times New Roman" w:hAnsi="Times New Roman"/>
          <w:sz w:val="24"/>
          <w:szCs w:val="24"/>
        </w:rPr>
        <w:t>зона планируемых зеленых насаждений.</w:t>
      </w:r>
    </w:p>
    <w:p w:rsidR="00D3108B" w:rsidRPr="00764F3D" w:rsidRDefault="00D3108B" w:rsidP="00D95AD3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D95AD3">
        <w:rPr>
          <w:rFonts w:ascii="Times New Roman" w:hAnsi="Times New Roman"/>
          <w:sz w:val="24"/>
          <w:szCs w:val="24"/>
        </w:rPr>
        <w:t>зона кладбищ.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Перечень функциональных зон, за границами населенных пунктов: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</w:t>
      </w:r>
      <w:r w:rsidRPr="00764F3D">
        <w:rPr>
          <w:rFonts w:ascii="Times New Roman" w:hAnsi="Times New Roman"/>
          <w:sz w:val="24"/>
          <w:szCs w:val="24"/>
        </w:rPr>
        <w:t>она инженерной инфраструктуры</w:t>
      </w:r>
      <w:r>
        <w:rPr>
          <w:rFonts w:ascii="Times New Roman" w:hAnsi="Times New Roman"/>
          <w:sz w:val="24"/>
          <w:szCs w:val="24"/>
        </w:rPr>
        <w:t>;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764F3D">
        <w:rPr>
          <w:rFonts w:ascii="Times New Roman" w:hAnsi="Times New Roman"/>
          <w:sz w:val="24"/>
          <w:szCs w:val="24"/>
        </w:rPr>
        <w:t>роизводственная зона</w:t>
      </w:r>
      <w:r>
        <w:rPr>
          <w:rFonts w:ascii="Times New Roman" w:hAnsi="Times New Roman"/>
          <w:sz w:val="24"/>
          <w:szCs w:val="24"/>
        </w:rPr>
        <w:t>;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зона транспортной инфраструктуры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зона рекреационного назначения</w:t>
      </w:r>
      <w:r w:rsidRPr="00D95AD3">
        <w:rPr>
          <w:rFonts w:ascii="Times New Roman" w:hAnsi="Times New Roman"/>
          <w:sz w:val="24"/>
          <w:szCs w:val="24"/>
        </w:rPr>
        <w:t xml:space="preserve"> 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зона особо охраняемых территорий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зона специального назначения, связанная с захоронениями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зона специального назначения для размещения отходов потребления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территории общего пользования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зона резервных территорий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территориальная зона, связанная с освоением лесов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территориальная  зона, связанная с использованием водных объектов</w:t>
      </w:r>
    </w:p>
    <w:p w:rsidR="00D3108B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764F3D">
        <w:rPr>
          <w:rFonts w:ascii="Times New Roman" w:hAnsi="Times New Roman"/>
          <w:sz w:val="24"/>
          <w:szCs w:val="24"/>
        </w:rPr>
        <w:t>зона сельскохозяйственного использования</w:t>
      </w:r>
      <w:proofErr w:type="gramStart"/>
      <w:r>
        <w:rPr>
          <w:rFonts w:ascii="Times New Roman" w:hAnsi="Times New Roman"/>
          <w:sz w:val="24"/>
          <w:szCs w:val="24"/>
        </w:rPr>
        <w:t>.»</w:t>
      </w:r>
      <w:proofErr w:type="gramEnd"/>
    </w:p>
    <w:p w:rsidR="00D3108B" w:rsidRDefault="00D3108B" w:rsidP="00E670F0">
      <w:pPr>
        <w:spacing w:after="0"/>
        <w:ind w:firstLine="690"/>
        <w:rPr>
          <w:rFonts w:ascii="Times New Roman" w:hAnsi="Times New Roman"/>
          <w:sz w:val="24"/>
          <w:szCs w:val="24"/>
        </w:rPr>
      </w:pPr>
      <w:bookmarkStart w:id="29" w:name="_Toc327454199"/>
    </w:p>
    <w:p w:rsidR="00D3108B" w:rsidRPr="00E670F0" w:rsidRDefault="00D3108B" w:rsidP="00E670F0">
      <w:pPr>
        <w:spacing w:after="0"/>
        <w:ind w:firstLine="6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1.1.2. </w:t>
      </w:r>
      <w:r w:rsidRPr="00764F3D">
        <w:rPr>
          <w:rFonts w:ascii="Times New Roman" w:hAnsi="Times New Roman"/>
          <w:sz w:val="24"/>
          <w:szCs w:val="24"/>
        </w:rPr>
        <w:t xml:space="preserve">Часть </w:t>
      </w:r>
      <w:r>
        <w:rPr>
          <w:rFonts w:ascii="Times New Roman" w:hAnsi="Times New Roman"/>
          <w:sz w:val="24"/>
          <w:szCs w:val="24"/>
        </w:rPr>
        <w:t>10</w:t>
      </w:r>
      <w:r w:rsidRPr="00764F3D">
        <w:rPr>
          <w:rFonts w:ascii="Times New Roman" w:hAnsi="Times New Roman"/>
          <w:sz w:val="24"/>
          <w:szCs w:val="24"/>
        </w:rPr>
        <w:t>.</w:t>
      </w:r>
      <w:r w:rsidRPr="0032114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Баланс территории, </w:t>
      </w:r>
      <w:r w:rsidRPr="00764F3D">
        <w:rPr>
          <w:rFonts w:ascii="Times New Roman" w:hAnsi="Times New Roman"/>
          <w:sz w:val="24"/>
          <w:szCs w:val="24"/>
        </w:rPr>
        <w:t>изложить в следующей редакции:</w:t>
      </w:r>
    </w:p>
    <w:p w:rsidR="00D3108B" w:rsidRDefault="00D3108B" w:rsidP="00E670F0">
      <w:pPr>
        <w:spacing w:after="0"/>
        <w:ind w:firstLine="69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</w:t>
      </w:r>
      <w:r w:rsidRPr="00E670F0">
        <w:rPr>
          <w:rFonts w:ascii="Times New Roman" w:hAnsi="Times New Roman"/>
          <w:sz w:val="24"/>
          <w:szCs w:val="24"/>
        </w:rPr>
        <w:t>10. Баланс территории.</w:t>
      </w:r>
      <w:bookmarkEnd w:id="29"/>
    </w:p>
    <w:p w:rsidR="00D3108B" w:rsidRPr="00E670F0" w:rsidRDefault="00D3108B" w:rsidP="00E670F0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E670F0">
        <w:rPr>
          <w:rFonts w:ascii="Times New Roman" w:hAnsi="Times New Roman"/>
          <w:sz w:val="24"/>
          <w:szCs w:val="24"/>
        </w:rPr>
        <w:t>Настоящий баланс составлен в границах территории Веребьинского сельского поселения. Баланс территории дает общее, сугубо ориентировочное представление об использовании земель в результате проектных предложений генерального плана в период расчетного срока.</w:t>
      </w:r>
    </w:p>
    <w:p w:rsidR="00D3108B" w:rsidRDefault="00D3108B" w:rsidP="00E670F0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E670F0">
        <w:rPr>
          <w:rFonts w:ascii="Times New Roman" w:hAnsi="Times New Roman"/>
          <w:sz w:val="24"/>
          <w:szCs w:val="24"/>
        </w:rPr>
        <w:t>На расчетный срок территория, занимаемая жилой застройкой, увеличится за счет террит</w:t>
      </w:r>
      <w:r w:rsidRPr="00E670F0">
        <w:rPr>
          <w:rFonts w:ascii="Times New Roman" w:hAnsi="Times New Roman"/>
          <w:sz w:val="24"/>
          <w:szCs w:val="24"/>
        </w:rPr>
        <w:t>о</w:t>
      </w:r>
      <w:r w:rsidRPr="00E670F0">
        <w:rPr>
          <w:rFonts w:ascii="Times New Roman" w:hAnsi="Times New Roman"/>
          <w:sz w:val="24"/>
          <w:szCs w:val="24"/>
        </w:rPr>
        <w:t>рии индивидуальной перспективной жилой застройки. Увеличится территория, занимаемая общ</w:t>
      </w:r>
      <w:r w:rsidRPr="00E670F0">
        <w:rPr>
          <w:rFonts w:ascii="Times New Roman" w:hAnsi="Times New Roman"/>
          <w:sz w:val="24"/>
          <w:szCs w:val="24"/>
        </w:rPr>
        <w:t>е</w:t>
      </w:r>
      <w:r w:rsidRPr="00E670F0">
        <w:rPr>
          <w:rFonts w:ascii="Times New Roman" w:hAnsi="Times New Roman"/>
          <w:sz w:val="24"/>
          <w:szCs w:val="24"/>
        </w:rPr>
        <w:t>ственно-деловой застройкой, территория инженерной и транспортной инфраструктуры</w:t>
      </w:r>
      <w:r>
        <w:rPr>
          <w:rFonts w:ascii="Times New Roman" w:hAnsi="Times New Roman"/>
          <w:sz w:val="24"/>
          <w:szCs w:val="24"/>
        </w:rPr>
        <w:t>, а также земли промышленности</w:t>
      </w:r>
      <w:r w:rsidRPr="00E670F0">
        <w:rPr>
          <w:rFonts w:ascii="Times New Roman" w:hAnsi="Times New Roman"/>
          <w:sz w:val="24"/>
          <w:szCs w:val="24"/>
        </w:rPr>
        <w:t>.</w:t>
      </w:r>
    </w:p>
    <w:p w:rsidR="00D3108B" w:rsidRPr="00E670F0" w:rsidRDefault="00D3108B" w:rsidP="00E670F0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 w:rsidRPr="00E670F0">
        <w:rPr>
          <w:rFonts w:ascii="Times New Roman" w:hAnsi="Times New Roman"/>
          <w:sz w:val="24"/>
          <w:szCs w:val="24"/>
        </w:rPr>
        <w:t>В сводном виде данные об изменении использования земель в границах территории мун</w:t>
      </w:r>
      <w:r w:rsidRPr="00E670F0">
        <w:rPr>
          <w:rFonts w:ascii="Times New Roman" w:hAnsi="Times New Roman"/>
          <w:sz w:val="24"/>
          <w:szCs w:val="24"/>
        </w:rPr>
        <w:t>и</w:t>
      </w:r>
      <w:r w:rsidRPr="00E670F0">
        <w:rPr>
          <w:rFonts w:ascii="Times New Roman" w:hAnsi="Times New Roman"/>
          <w:sz w:val="24"/>
          <w:szCs w:val="24"/>
        </w:rPr>
        <w:t>ципального образования Веребьинское сельское поселение представлены в таблице 10.1.</w:t>
      </w:r>
    </w:p>
    <w:p w:rsidR="00D3108B" w:rsidRPr="00E670F0" w:rsidRDefault="00D3108B" w:rsidP="00E670F0">
      <w:pPr>
        <w:spacing w:after="0"/>
        <w:jc w:val="right"/>
        <w:rPr>
          <w:rFonts w:ascii="Times New Roman" w:hAnsi="Times New Roman"/>
          <w:sz w:val="24"/>
          <w:szCs w:val="24"/>
        </w:rPr>
      </w:pPr>
      <w:r w:rsidRPr="00E670F0">
        <w:rPr>
          <w:rFonts w:ascii="Times New Roman" w:hAnsi="Times New Roman"/>
          <w:sz w:val="24"/>
          <w:szCs w:val="24"/>
        </w:rPr>
        <w:t>Таблица 10.1.</w:t>
      </w:r>
    </w:p>
    <w:p w:rsidR="00D3108B" w:rsidRPr="00E670F0" w:rsidRDefault="00D3108B" w:rsidP="00E670F0">
      <w:pPr>
        <w:spacing w:after="0"/>
        <w:rPr>
          <w:rFonts w:ascii="Times New Roman" w:hAnsi="Times New Roman"/>
          <w:sz w:val="24"/>
          <w:szCs w:val="24"/>
        </w:rPr>
      </w:pPr>
      <w:r w:rsidRPr="00E670F0">
        <w:rPr>
          <w:rFonts w:ascii="Times New Roman" w:hAnsi="Times New Roman"/>
          <w:sz w:val="24"/>
          <w:szCs w:val="24"/>
        </w:rPr>
        <w:t xml:space="preserve">Баланс территории муниципального образования Веребьинское сельское поселение </w:t>
      </w:r>
    </w:p>
    <w:tbl>
      <w:tblPr>
        <w:tblW w:w="5000" w:type="pct"/>
        <w:tblLook w:val="0000"/>
      </w:tblPr>
      <w:tblGrid>
        <w:gridCol w:w="845"/>
        <w:gridCol w:w="4656"/>
        <w:gridCol w:w="1313"/>
        <w:gridCol w:w="1271"/>
        <w:gridCol w:w="1084"/>
        <w:gridCol w:w="1252"/>
      </w:tblGrid>
      <w:tr w:rsidR="00D3108B" w:rsidRPr="008F5C79" w:rsidTr="00FC67C5">
        <w:trPr>
          <w:trHeight w:hRule="exact" w:val="625"/>
          <w:tblHeader/>
        </w:trPr>
        <w:tc>
          <w:tcPr>
            <w:tcW w:w="84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8F5C7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  <w:r w:rsidRPr="008F5C79">
              <w:rPr>
                <w:rFonts w:ascii="Times New Roman" w:hAnsi="Times New Roman"/>
                <w:sz w:val="24"/>
                <w:szCs w:val="24"/>
              </w:rPr>
              <w:t>/</w:t>
            </w:r>
            <w:proofErr w:type="spellStart"/>
            <w:r w:rsidRPr="008F5C79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465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Территории</w:t>
            </w:r>
          </w:p>
        </w:tc>
        <w:tc>
          <w:tcPr>
            <w:tcW w:w="2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Современное испол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ь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зование</w:t>
            </w:r>
          </w:p>
        </w:tc>
        <w:tc>
          <w:tcPr>
            <w:tcW w:w="233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108B" w:rsidRPr="008F5C79" w:rsidRDefault="00D3108B" w:rsidP="00E670F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Расчетный срок</w:t>
            </w:r>
          </w:p>
        </w:tc>
      </w:tr>
      <w:tr w:rsidR="00D3108B" w:rsidRPr="008F5C79" w:rsidTr="00FC67C5">
        <w:tc>
          <w:tcPr>
            <w:tcW w:w="84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5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  <w:tr w:rsidR="00D3108B" w:rsidRPr="008F5C79" w:rsidTr="00442CD8">
        <w:trPr>
          <w:trHeight w:val="255"/>
        </w:trPr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Веребьинское сельское поселение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68364,0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100,00</w:t>
            </w:r>
          </w:p>
        </w:tc>
        <w:tc>
          <w:tcPr>
            <w:tcW w:w="1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68364,0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100,00</w:t>
            </w:r>
          </w:p>
        </w:tc>
      </w:tr>
      <w:tr w:rsidR="00D3108B" w:rsidRPr="008F5C79" w:rsidTr="00FC67C5">
        <w:trPr>
          <w:trHeight w:val="255"/>
        </w:trPr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4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4455,69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6,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1D0412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377F4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377F42">
              <w:rPr>
                <w:rFonts w:ascii="Times New Roman" w:hAnsi="Times New Roman"/>
                <w:sz w:val="24"/>
                <w:szCs w:val="24"/>
              </w:rPr>
              <w:t>4400,99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108B" w:rsidRPr="00377F4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377F42">
              <w:rPr>
                <w:rFonts w:ascii="Times New Roman" w:hAnsi="Times New Roman"/>
                <w:sz w:val="24"/>
                <w:szCs w:val="24"/>
              </w:rPr>
              <w:t>6,44</w:t>
            </w:r>
          </w:p>
        </w:tc>
      </w:tr>
      <w:tr w:rsidR="00D3108B" w:rsidRPr="008F5C79" w:rsidTr="00FC67C5">
        <w:trPr>
          <w:trHeight w:val="255"/>
        </w:trPr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4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Земли населенных пунктов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1383,21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2,02</w:t>
            </w:r>
          </w:p>
        </w:tc>
        <w:tc>
          <w:tcPr>
            <w:tcW w:w="1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377F4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377F42">
              <w:rPr>
                <w:rFonts w:ascii="Times New Roman" w:hAnsi="Times New Roman"/>
                <w:sz w:val="24"/>
                <w:szCs w:val="24"/>
              </w:rPr>
              <w:t>1385,91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108B" w:rsidRPr="00377F4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377F42">
              <w:rPr>
                <w:rFonts w:ascii="Times New Roman" w:hAnsi="Times New Roman"/>
                <w:sz w:val="24"/>
                <w:szCs w:val="24"/>
              </w:rPr>
              <w:t>2,03</w:t>
            </w:r>
          </w:p>
        </w:tc>
      </w:tr>
      <w:tr w:rsidR="00D3108B" w:rsidRPr="008F5C79" w:rsidTr="00FC67C5">
        <w:trPr>
          <w:trHeight w:val="255"/>
        </w:trPr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4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8F5C79">
              <w:rPr>
                <w:rFonts w:ascii="Times New Roman" w:hAnsi="Times New Roman"/>
                <w:sz w:val="24"/>
                <w:szCs w:val="24"/>
              </w:rPr>
              <w:t>Земли промышленности, энергетики, транспорта, связи, радиовещания, телев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и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дения, информатики, земли для обеспеч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е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ния космической деятельности, земли обороны, безопасности и земли иного сп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е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циального назначения</w:t>
            </w:r>
            <w:proofErr w:type="gramEnd"/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173,1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0,25</w:t>
            </w:r>
          </w:p>
        </w:tc>
        <w:tc>
          <w:tcPr>
            <w:tcW w:w="1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225,1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</w:tr>
      <w:tr w:rsidR="00D3108B" w:rsidRPr="008F5C79" w:rsidTr="00FC67C5">
        <w:trPr>
          <w:trHeight w:val="255"/>
        </w:trPr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4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Земли особо охраняемых территорий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32,6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  <w:tc>
          <w:tcPr>
            <w:tcW w:w="1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32,6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0,05</w:t>
            </w:r>
          </w:p>
        </w:tc>
      </w:tr>
      <w:tr w:rsidR="00D3108B" w:rsidRPr="008F5C79" w:rsidTr="00FC67C5">
        <w:trPr>
          <w:trHeight w:val="255"/>
        </w:trPr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4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Земли лесного фонда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61728,6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90,29</w:t>
            </w:r>
          </w:p>
        </w:tc>
        <w:tc>
          <w:tcPr>
            <w:tcW w:w="1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61728,6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90,29</w:t>
            </w:r>
          </w:p>
        </w:tc>
      </w:tr>
      <w:tr w:rsidR="00D3108B" w:rsidRPr="008F5C79" w:rsidTr="00FC67C5">
        <w:trPr>
          <w:trHeight w:val="255"/>
        </w:trPr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4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Земли водного фонда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590,8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0,8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590,8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0,8</w:t>
            </w: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D3108B" w:rsidRPr="008F5C79" w:rsidTr="00442CD8">
        <w:trPr>
          <w:trHeight w:val="255"/>
        </w:trPr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4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Земли запаса</w:t>
            </w:r>
          </w:p>
        </w:tc>
        <w:tc>
          <w:tcPr>
            <w:tcW w:w="1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108B" w:rsidRPr="001D0412" w:rsidRDefault="00D3108B" w:rsidP="00442CD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1D0412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Большое</w:t>
            </w:r>
            <w:proofErr w:type="gramEnd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 Кленово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4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28,7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66,9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28,7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66,9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назначения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21,45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21,45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инженерной и транспортной инфр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а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структуры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6,29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6,29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производственных предприятий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5,36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5,36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Большое</w:t>
            </w:r>
            <w:proofErr w:type="gramEnd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Пехово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24,82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24,82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2.1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24,58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334E4E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24,58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A5D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16,42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66,16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16,42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66,16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817ED8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9,26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9,26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Веребье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204,2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334E4E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204,2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163,0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79,8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163,0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79,8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817ED8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2,69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2,69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817ED8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общественно-деловой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2,64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334E4E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334E4E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2,64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3.5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A5D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Зоны производственных предприятий 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5,54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5,54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3.6.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коммунально-складских предприятий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2,63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2,63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Верхние</w:t>
            </w:r>
            <w:proofErr w:type="gramEnd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Островцы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10,83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10,83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49,86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334E4E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49,86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A5D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4,23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39,06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4,23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39,06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11,08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11,08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Верхний Перелесок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58,74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334E4E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58,74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D411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28,64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28,64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12,62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334E4E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12,62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Воронково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56,77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56,77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D411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31,2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31,2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12,03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12,03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Вязовка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10,99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334E4E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10,99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71,88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71,88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7.2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D411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1,99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18,11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1,99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334E4E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18,11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10,01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10,01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Гарь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47,2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334E4E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47,2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66,14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66,14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D411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16,31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16,31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7,63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7,63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общественно-деловой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1,0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2,12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08766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1,0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2,12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8.5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D411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Зоны производственных предприятий 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Голышино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73,33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73,33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D411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11,67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11,67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Городищи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27,68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27,68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67,36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67,36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ED411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5,38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19,43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5,38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19,43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10,48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08766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10,48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Горушка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5B620D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87,58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87,58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5B620D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9,66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9,66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5B620D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общественно-деловой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2,76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2,76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Гусево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42,57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42,57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D411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45,54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45,54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1,2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11,88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11,88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13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Дубовицы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19,62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19,62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D411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74,64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74,64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5,74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5,74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Дубровка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13,22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13,22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45,38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45,38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ED411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5,72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43,27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5,72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43,27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11,35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11,35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Елёмка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32,38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32,38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назначения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59,05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59,05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инженерной и транспортной инфр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а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структуры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8,57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8,57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Заборовье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18,95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18,95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18,25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18,25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E600A6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Замостье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64,74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64,74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39,43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60,91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39,43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60,91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1F3577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8,19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12,65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8,19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12,65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3,83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3,83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817ED8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сельскохозяйственного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14,64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22,61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14,64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22,61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Заполек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21,39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21,39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10,39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48,57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10,39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48,57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1F3577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43,48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43,48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18.3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7,95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7,95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Заречье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92,64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92,64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7,36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7,36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Заручевье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49,21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49,21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34,92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34,92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15,87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15,87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Захожка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80,9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80,9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801139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Знаменка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217D3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801139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22.1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22.2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45,65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801139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5,46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22.3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4,35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801139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4,36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22.4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593637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сельскохозяйственного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801139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30,18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Золотое Колено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23.1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45,75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41,24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23.2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52,23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7509F0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56,94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23.3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2,02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1,82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Инево</w:t>
            </w:r>
            <w:proofErr w:type="spellEnd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 Поле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34,78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34,78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24.2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53,62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53,62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11,59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11,59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Кашира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67,8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67,8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13,56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13,56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18,64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18,64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Колмыково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61,90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61,90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19,05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19,05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19,05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19,05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Комель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60,1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60,1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44,3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73,71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66,56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10,65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10,65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7,65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7,65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сельскохозяйственного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7,99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15,14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Концы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28.1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65,33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65,33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28.2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25,51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25,51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28.3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9,16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9,16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Крюково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33,33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33,33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38,89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38,89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27,78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27,78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30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Лескуново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15,26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15,26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30.1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68,91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68,91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30.2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2,96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2,96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19,3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30.3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11,79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11,79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Лошево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21,25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21,25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8,75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8,75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Лука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38,8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38,8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32.1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22,2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57,22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22,2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57,22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32.2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11,33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11,33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32.3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32.4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сельскохозяйственного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21,65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21,65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32.5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C8683E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объектов здравоохранения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Льзи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23,21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23,21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33.1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16,81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72,41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16,81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72,41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33.2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25,86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25,86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33.3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Нижние</w:t>
            </w:r>
            <w:proofErr w:type="gramEnd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Островцы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34.1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40,79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40,79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34.2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55,26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55,26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34.3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3,95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3,95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Нижний Перелесок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83,85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24,2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83,85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35.2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12,41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12,41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кладбищ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072C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Низовка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36.1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53,01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53,01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36.2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38,3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38,3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36.3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16,87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16,87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Деревня Новая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37.1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87,88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87,88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37.2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2,02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2,02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37.3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072C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Новоселицы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072C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38.1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94,11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072C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94,11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38.2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5,89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072C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5,89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Оксочи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146,1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072C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146,1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99,7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68,24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99,7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68,24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30,1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30,1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5,34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072C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5,34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общественно-деловой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39.5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072C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объектов здравоохранения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39,6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072C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производственных предприятий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072C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39.7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кладбищ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072C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39.8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сельскохозяйственного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Окулово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D6513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40.1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82,3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82,3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40.2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11,48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11,48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40.3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6,22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232C0B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6,22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Ольховка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41.1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65,81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65,81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41.2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21,37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21,37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41.3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12,82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12,82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Опути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26,4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54,51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CD397A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54,51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35,64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35,64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6,06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6,06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производственных предприятий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3,79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CD397A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3,79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Пелюшня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43.1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48,51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48,51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43.2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35,82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35,82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43.3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15,67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15,67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Поводьё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44.1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82,47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82,47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44.2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11,35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11,35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44.3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6,18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6,18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Подгорное</w:t>
            </w:r>
            <w:proofErr w:type="gram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68,27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68,27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52,43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35,8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52,43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17,37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25,44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17,37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25,44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3,7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5,44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5,44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45.4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524D4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 xml:space="preserve">Зоны </w:t>
            </w:r>
            <w:proofErr w:type="gramStart"/>
            <w:r w:rsidRPr="008F5C79">
              <w:rPr>
                <w:rFonts w:ascii="Times New Roman" w:hAnsi="Times New Roman"/>
                <w:sz w:val="24"/>
                <w:szCs w:val="24"/>
              </w:rPr>
              <w:t>общественно-деловая</w:t>
            </w:r>
            <w:proofErr w:type="gramEnd"/>
            <w:r w:rsidRPr="008F5C79">
              <w:rPr>
                <w:rFonts w:ascii="Times New Roman" w:hAnsi="Times New Roman"/>
                <w:sz w:val="24"/>
                <w:szCs w:val="24"/>
              </w:rPr>
              <w:t xml:space="preserve"> застройки 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2,19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2,19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45.5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объектов здравоохранения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9,9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524D4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45.6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производственных предприятий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Подгорье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46.1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72,81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72,81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46.2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20,18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20,18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46.3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7,02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7,02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47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Пожарьё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10,92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770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10,92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47.1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42,12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42,12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47.2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4,62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42,31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4,62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42,31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47.3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15,57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15,57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Порыхалово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74,66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74,66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16,44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2,4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16,44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Посохово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13,27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13,27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49.1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8,17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61,56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8,17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F770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61,56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49.2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31,65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F770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31,65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49.3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6,78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F770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6,78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Сорочино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50.1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56,25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56,25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50.2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36,61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36,61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50.3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7,14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7,14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lastRenderedPageBreak/>
              <w:t>51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Старина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5,56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770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5,56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51.1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3,06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55,04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770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3,06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F770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55,04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51.2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30,57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F770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30,57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51.3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14,39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F770FC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14,39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Устье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12,8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12,8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52.1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78,9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78,9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52.2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15,63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15,63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52.3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5,47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bottom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5,47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Деревня Харитоново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10,3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10,3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53.1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34,95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34,95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53.2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60,19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60,19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53.3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4,85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4,85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spell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Шабаново</w:t>
            </w:r>
            <w:proofErr w:type="spell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18,2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54.1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3,1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17,03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3,1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17,03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54.2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11,9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65,38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11,9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65,38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54.3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17,58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17,58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8F5C79">
              <w:rPr>
                <w:rFonts w:ascii="Times New Roman" w:hAnsi="Times New Roman"/>
                <w:b/>
                <w:sz w:val="24"/>
                <w:szCs w:val="24"/>
              </w:rPr>
              <w:t xml:space="preserve">Деревня </w:t>
            </w:r>
            <w:proofErr w:type="gramStart"/>
            <w:r w:rsidRPr="008F5C79">
              <w:rPr>
                <w:rFonts w:ascii="Times New Roman" w:hAnsi="Times New Roman"/>
                <w:b/>
                <w:sz w:val="24"/>
                <w:szCs w:val="24"/>
              </w:rPr>
              <w:t>Шемякино</w:t>
            </w:r>
            <w:proofErr w:type="gramEnd"/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48,6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48,6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100,0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55.1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индивидуальной жилой застройки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31,7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65,23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31,7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65,23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55.2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рекреационного использования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14,5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29,77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14,5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29,77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55.3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инженерно-транспортной инфрастру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к</w:t>
            </w:r>
            <w:r w:rsidRPr="008F5C79">
              <w:rPr>
                <w:rFonts w:ascii="Times New Roman" w:hAnsi="Times New Roman"/>
                <w:sz w:val="24"/>
                <w:szCs w:val="24"/>
              </w:rPr>
              <w:t>туры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</w:tr>
      <w:tr w:rsidR="00D3108B" w:rsidRPr="008F5C79" w:rsidTr="00FC67C5">
        <w:tblPrEx>
          <w:tblCellMar>
            <w:top w:w="15" w:type="dxa"/>
            <w:left w:w="15" w:type="dxa"/>
            <w:bottom w:w="15" w:type="dxa"/>
            <w:right w:w="15" w:type="dxa"/>
          </w:tblCellMar>
          <w:tblLook w:val="00A0"/>
        </w:tblPrEx>
        <w:trPr>
          <w:trHeight w:val="270"/>
        </w:trPr>
        <w:tc>
          <w:tcPr>
            <w:tcW w:w="845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55.4</w:t>
            </w:r>
          </w:p>
        </w:tc>
        <w:tc>
          <w:tcPr>
            <w:tcW w:w="4656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Зоны кладбищ</w:t>
            </w:r>
          </w:p>
        </w:tc>
        <w:tc>
          <w:tcPr>
            <w:tcW w:w="1313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71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F45B51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  <w:tc>
          <w:tcPr>
            <w:tcW w:w="1084" w:type="dxa"/>
            <w:tcBorders>
              <w:left w:val="single" w:sz="8" w:space="0" w:color="000000"/>
              <w:bottom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1,2</w:t>
            </w:r>
          </w:p>
        </w:tc>
        <w:tc>
          <w:tcPr>
            <w:tcW w:w="125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D3108B" w:rsidRPr="008F5C79" w:rsidRDefault="00D3108B" w:rsidP="00B73A82">
            <w:pPr>
              <w:rPr>
                <w:rFonts w:ascii="Times New Roman" w:hAnsi="Times New Roman"/>
                <w:sz w:val="24"/>
                <w:szCs w:val="24"/>
              </w:rPr>
            </w:pPr>
            <w:r w:rsidRPr="008F5C79">
              <w:rPr>
                <w:rFonts w:ascii="Times New Roman" w:hAnsi="Times New Roman"/>
                <w:sz w:val="24"/>
                <w:szCs w:val="24"/>
              </w:rPr>
              <w:t>2,5</w:t>
            </w:r>
          </w:p>
        </w:tc>
      </w:tr>
    </w:tbl>
    <w:p w:rsidR="00D3108B" w:rsidRPr="00764F3D" w:rsidRDefault="00D3108B" w:rsidP="0032114E">
      <w:pPr>
        <w:spacing w:after="0"/>
        <w:ind w:firstLine="69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.»</w:t>
      </w:r>
    </w:p>
    <w:bookmarkEnd w:id="0"/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  <w:r w:rsidRPr="00181918">
        <w:rPr>
          <w:rFonts w:ascii="Times New Roman" w:hAnsi="Times New Roman"/>
          <w:sz w:val="24"/>
          <w:szCs w:val="24"/>
        </w:rPr>
        <w:t xml:space="preserve">1.2. </w:t>
      </w:r>
      <w:r>
        <w:rPr>
          <w:rFonts w:ascii="Times New Roman" w:hAnsi="Times New Roman"/>
          <w:sz w:val="24"/>
          <w:szCs w:val="24"/>
        </w:rPr>
        <w:t>Изложить в прилагаемой редакции следующие карты:</w:t>
      </w: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1.2.1. Основной чертеж;</w:t>
      </w: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1.2.2. Схема административных границ и земель различных категорий;</w:t>
      </w: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1.2.3. Схема функционального зонирования;</w:t>
      </w: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1.2.4. Схема размещения объектов и сетей инженерно-технического обеспечения. Магис</w:t>
      </w:r>
      <w:r>
        <w:rPr>
          <w:rFonts w:ascii="Times New Roman" w:hAnsi="Times New Roman"/>
          <w:sz w:val="24"/>
          <w:szCs w:val="24"/>
        </w:rPr>
        <w:t>т</w:t>
      </w:r>
      <w:r>
        <w:rPr>
          <w:rFonts w:ascii="Times New Roman" w:hAnsi="Times New Roman"/>
          <w:sz w:val="24"/>
          <w:szCs w:val="24"/>
        </w:rPr>
        <w:t>ральные сети и сооружения водоснабжения, водоотведения, электроснабжения, газоснабжения и теплоснабжения;</w:t>
      </w: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1.2.5. Схема генерального плана. Населенный пункт деревня Знаменка, деревня </w:t>
      </w:r>
      <w:proofErr w:type="spellStart"/>
      <w:r>
        <w:rPr>
          <w:rFonts w:ascii="Times New Roman" w:hAnsi="Times New Roman"/>
          <w:sz w:val="24"/>
          <w:szCs w:val="24"/>
        </w:rPr>
        <w:t>Поводье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1.2.6. Схема генерального плана. Населенный пункт деревня Комель.</w:t>
      </w: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1.3. Опубликовать решение в бюллетене «Веребьинский вестник». </w:t>
      </w:r>
    </w:p>
    <w:p w:rsidR="001A4068" w:rsidRDefault="001A4068" w:rsidP="00181918">
      <w:pPr>
        <w:spacing w:after="0" w:line="240" w:lineRule="auto"/>
        <w:ind w:firstLine="692"/>
        <w:rPr>
          <w:rFonts w:ascii="Times New Roman" w:hAnsi="Times New Roman"/>
          <w:sz w:val="28"/>
          <w:szCs w:val="28"/>
        </w:rPr>
      </w:pPr>
    </w:p>
    <w:p w:rsidR="00D3108B" w:rsidRPr="001A4068" w:rsidRDefault="001A4068" w:rsidP="00181918">
      <w:pPr>
        <w:spacing w:after="0" w:line="240" w:lineRule="auto"/>
        <w:ind w:firstLine="692"/>
        <w:rPr>
          <w:rFonts w:ascii="Times New Roman" w:hAnsi="Times New Roman"/>
          <w:sz w:val="28"/>
          <w:szCs w:val="28"/>
        </w:rPr>
      </w:pPr>
      <w:r w:rsidRPr="001A4068">
        <w:rPr>
          <w:rFonts w:ascii="Times New Roman" w:hAnsi="Times New Roman"/>
          <w:sz w:val="28"/>
          <w:szCs w:val="28"/>
        </w:rPr>
        <w:t>Глава сельского поселения              Т.В. Тимофеева</w:t>
      </w: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81918">
      <w:pPr>
        <w:spacing w:after="0" w:line="240" w:lineRule="auto"/>
        <w:ind w:firstLine="692"/>
        <w:rPr>
          <w:rFonts w:ascii="Times New Roman" w:hAnsi="Times New Roman"/>
          <w:sz w:val="24"/>
          <w:szCs w:val="24"/>
        </w:rPr>
      </w:pPr>
    </w:p>
    <w:p w:rsidR="00D3108B" w:rsidRDefault="00D3108B" w:rsidP="001A4068">
      <w:pPr>
        <w:spacing w:after="0" w:line="240" w:lineRule="auto"/>
        <w:ind w:firstLine="692"/>
        <w:jc w:val="right"/>
        <w:rPr>
          <w:rFonts w:ascii="Times New Roman" w:hAnsi="Times New Roman"/>
          <w:sz w:val="24"/>
          <w:szCs w:val="24"/>
        </w:rPr>
      </w:pPr>
    </w:p>
    <w:p w:rsidR="00D3108B" w:rsidRPr="001A4068" w:rsidRDefault="00D3108B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>Утвержден</w:t>
      </w:r>
    </w:p>
    <w:p w:rsidR="00D3108B" w:rsidRPr="001A4068" w:rsidRDefault="00D3108B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решением Совета депутатов </w:t>
      </w:r>
    </w:p>
    <w:p w:rsidR="00D3108B" w:rsidRPr="001A4068" w:rsidRDefault="00D3108B" w:rsidP="001A4068">
      <w:pPr>
        <w:spacing w:after="0" w:line="240" w:lineRule="exact"/>
        <w:ind w:left="4248" w:firstLine="708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>Веребьинского сельского поселения</w:t>
      </w:r>
    </w:p>
    <w:p w:rsidR="00D3108B" w:rsidRPr="001A4068" w:rsidRDefault="00D3108B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от </w:t>
      </w:r>
      <w:r w:rsidR="001A4068">
        <w:rPr>
          <w:rFonts w:ascii="Times New Roman" w:hAnsi="Times New Roman"/>
          <w:sz w:val="24"/>
          <w:szCs w:val="24"/>
        </w:rPr>
        <w:t xml:space="preserve"> </w:t>
      </w:r>
      <w:r w:rsidR="001A4068" w:rsidRPr="001A4068">
        <w:rPr>
          <w:rFonts w:ascii="Times New Roman" w:hAnsi="Times New Roman"/>
          <w:sz w:val="24"/>
          <w:szCs w:val="24"/>
        </w:rPr>
        <w:t xml:space="preserve">27.10.2015  </w:t>
      </w:r>
      <w:r w:rsidRPr="001A4068">
        <w:rPr>
          <w:rFonts w:ascii="Times New Roman" w:hAnsi="Times New Roman"/>
          <w:sz w:val="24"/>
          <w:szCs w:val="24"/>
        </w:rPr>
        <w:t xml:space="preserve"> № </w:t>
      </w:r>
      <w:r w:rsidR="001A4068">
        <w:rPr>
          <w:rFonts w:ascii="Times New Roman" w:hAnsi="Times New Roman"/>
          <w:sz w:val="24"/>
          <w:szCs w:val="24"/>
        </w:rPr>
        <w:t xml:space="preserve"> </w:t>
      </w:r>
      <w:r w:rsidR="001A4068" w:rsidRPr="001A4068">
        <w:rPr>
          <w:rFonts w:ascii="Times New Roman" w:hAnsi="Times New Roman"/>
          <w:sz w:val="24"/>
          <w:szCs w:val="24"/>
        </w:rPr>
        <w:t>7</w:t>
      </w:r>
    </w:p>
    <w:p w:rsidR="00D3108B" w:rsidRDefault="00D3108B" w:rsidP="001A4068">
      <w:pPr>
        <w:jc w:val="right"/>
        <w:rPr>
          <w:snapToGrid w:val="0"/>
        </w:rPr>
      </w:pP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Основной чертеж</w:t>
      </w:r>
    </w:p>
    <w:p w:rsidR="00D3108B" w:rsidRDefault="008B7C42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  <w:r w:rsidRPr="008B7C42">
        <w:rPr>
          <w:rFonts w:ascii="Times New Roman" w:hAnsi="Times New Roman"/>
          <w:b/>
          <w:noProof/>
          <w:sz w:val="24"/>
          <w:szCs w:val="24"/>
          <w:lang w:eastAsia="ru-RU"/>
        </w:rPr>
        <w:pict>
          <v:shape id="Рисунок 1" o:spid="_x0000_i1026" type="#_x0000_t75" style="width:265pt;height:559.05pt;visibility:visible">
            <v:imagedata r:id="rId6" o:title=""/>
          </v:shape>
        </w:pict>
      </w: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1A4068" w:rsidRPr="001A4068" w:rsidRDefault="00D3108B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</w:t>
      </w:r>
      <w:r w:rsidR="001A4068" w:rsidRPr="001A4068">
        <w:rPr>
          <w:rFonts w:ascii="Times New Roman" w:hAnsi="Times New Roman"/>
          <w:sz w:val="24"/>
          <w:szCs w:val="24"/>
        </w:rPr>
        <w:t>Утвержден</w:t>
      </w:r>
    </w:p>
    <w:p w:rsidR="001A4068" w:rsidRPr="001A4068" w:rsidRDefault="001A4068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решением Совета депутатов </w:t>
      </w:r>
    </w:p>
    <w:p w:rsidR="001A4068" w:rsidRPr="001A4068" w:rsidRDefault="001A4068" w:rsidP="001A4068">
      <w:pPr>
        <w:spacing w:after="0" w:line="240" w:lineRule="exact"/>
        <w:ind w:left="4248" w:firstLine="708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>Веребьинского сельского поселения</w:t>
      </w:r>
    </w:p>
    <w:p w:rsidR="001A4068" w:rsidRPr="00E03E4A" w:rsidRDefault="001A4068" w:rsidP="001A4068">
      <w:pPr>
        <w:spacing w:after="0" w:line="240" w:lineRule="exact"/>
        <w:jc w:val="right"/>
        <w:rPr>
          <w:rFonts w:ascii="Times New Roman" w:hAnsi="Times New Roman"/>
          <w:b/>
          <w:sz w:val="28"/>
          <w:szCs w:val="28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от 27.10.2015   № </w:t>
      </w:r>
      <w:r>
        <w:rPr>
          <w:rFonts w:ascii="Times New Roman" w:hAnsi="Times New Roman"/>
          <w:sz w:val="24"/>
          <w:szCs w:val="24"/>
        </w:rPr>
        <w:t xml:space="preserve"> </w:t>
      </w:r>
      <w:r w:rsidRPr="001A4068"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b/>
          <w:sz w:val="28"/>
          <w:szCs w:val="28"/>
        </w:rPr>
        <w:t>_</w:t>
      </w:r>
    </w:p>
    <w:p w:rsidR="001A4068" w:rsidRDefault="001A4068" w:rsidP="001A4068">
      <w:pPr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D3108B" w:rsidRDefault="00D3108B" w:rsidP="001A4068">
      <w:pPr>
        <w:spacing w:after="0" w:line="240" w:lineRule="exact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Схема административных границ и земель различных категорий</w:t>
      </w:r>
      <w:bookmarkStart w:id="30" w:name="_GoBack"/>
      <w:bookmarkEnd w:id="30"/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sz w:val="24"/>
          <w:szCs w:val="24"/>
        </w:rPr>
      </w:pPr>
    </w:p>
    <w:p w:rsidR="00D3108B" w:rsidRDefault="001A4068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  <w:r w:rsidRPr="008B7C42">
        <w:rPr>
          <w:rFonts w:ascii="Times New Roman" w:hAnsi="Times New Roman"/>
          <w:b/>
          <w:noProof/>
          <w:sz w:val="24"/>
          <w:szCs w:val="24"/>
          <w:lang w:eastAsia="ru-RU"/>
        </w:rPr>
        <w:pict>
          <v:shape id="Рисунок 2" o:spid="_x0000_i1027" type="#_x0000_t75" style="width:343.65pt;height:592.95pt;visibility:visible">
            <v:imagedata r:id="rId7" o:title=""/>
          </v:shape>
        </w:pict>
      </w:r>
    </w:p>
    <w:p w:rsidR="00D3108B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D3108B" w:rsidRPr="00E03E4A" w:rsidRDefault="00D3108B" w:rsidP="00E03E4A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1A4068" w:rsidRPr="001A4068" w:rsidRDefault="001A4068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lastRenderedPageBreak/>
        <w:t>Утвержден</w:t>
      </w:r>
    </w:p>
    <w:p w:rsidR="001A4068" w:rsidRPr="001A4068" w:rsidRDefault="001A4068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решением Совета депутатов </w:t>
      </w:r>
    </w:p>
    <w:p w:rsidR="001A4068" w:rsidRPr="001A4068" w:rsidRDefault="001A4068" w:rsidP="001A4068">
      <w:pPr>
        <w:spacing w:after="0" w:line="240" w:lineRule="exact"/>
        <w:ind w:left="4248" w:firstLine="708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>Веребьинского сельского поселения</w:t>
      </w:r>
    </w:p>
    <w:p w:rsidR="001A4068" w:rsidRPr="00E03E4A" w:rsidRDefault="001A4068" w:rsidP="001A4068">
      <w:pPr>
        <w:spacing w:after="0" w:line="240" w:lineRule="exact"/>
        <w:jc w:val="right"/>
        <w:rPr>
          <w:rFonts w:ascii="Times New Roman" w:hAnsi="Times New Roman"/>
          <w:b/>
          <w:sz w:val="28"/>
          <w:szCs w:val="28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от 27.10.2015   № </w:t>
      </w:r>
      <w:r>
        <w:rPr>
          <w:rFonts w:ascii="Times New Roman" w:hAnsi="Times New Roman"/>
          <w:sz w:val="24"/>
          <w:szCs w:val="24"/>
        </w:rPr>
        <w:t xml:space="preserve"> </w:t>
      </w:r>
      <w:r w:rsidRPr="001A4068"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b/>
          <w:sz w:val="28"/>
          <w:szCs w:val="28"/>
        </w:rPr>
        <w:t>_</w:t>
      </w:r>
    </w:p>
    <w:p w:rsidR="001A4068" w:rsidRDefault="001A4068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1A4068">
      <w:pPr>
        <w:ind w:firstLine="69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Схема функционального зонирования</w:t>
      </w:r>
    </w:p>
    <w:p w:rsidR="00D3108B" w:rsidRDefault="008B7C42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  <w:r w:rsidRPr="008B7C42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3" o:spid="_x0000_i1028" type="#_x0000_t75" style="width:294.05pt;height:519.15pt;visibility:visible">
            <v:imagedata r:id="rId8" o:title=""/>
          </v:shape>
        </w:pict>
      </w: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Pr="00E03E4A" w:rsidRDefault="00D3108B" w:rsidP="00BC21B5">
      <w:pPr>
        <w:spacing w:after="0" w:line="240" w:lineRule="auto"/>
        <w:ind w:firstLine="692"/>
        <w:jc w:val="center"/>
        <w:rPr>
          <w:rFonts w:ascii="Times New Roman" w:hAnsi="Times New Roman"/>
          <w:b/>
          <w:sz w:val="24"/>
          <w:szCs w:val="24"/>
        </w:rPr>
      </w:pPr>
    </w:p>
    <w:p w:rsidR="001A4068" w:rsidRPr="001A4068" w:rsidRDefault="001A4068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lastRenderedPageBreak/>
        <w:t>Утвержден</w:t>
      </w:r>
    </w:p>
    <w:p w:rsidR="001A4068" w:rsidRPr="001A4068" w:rsidRDefault="001A4068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решением Совета депутатов </w:t>
      </w:r>
    </w:p>
    <w:p w:rsidR="001A4068" w:rsidRPr="001A4068" w:rsidRDefault="001A4068" w:rsidP="001A4068">
      <w:pPr>
        <w:spacing w:after="0" w:line="240" w:lineRule="exact"/>
        <w:ind w:left="4248" w:firstLine="708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>Веребьинского сельского поселения</w:t>
      </w:r>
    </w:p>
    <w:p w:rsidR="001A4068" w:rsidRPr="00E03E4A" w:rsidRDefault="001A4068" w:rsidP="001A4068">
      <w:pPr>
        <w:spacing w:after="0" w:line="240" w:lineRule="exact"/>
        <w:jc w:val="right"/>
        <w:rPr>
          <w:rFonts w:ascii="Times New Roman" w:hAnsi="Times New Roman"/>
          <w:b/>
          <w:sz w:val="28"/>
          <w:szCs w:val="28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от 27.10.2015   № </w:t>
      </w:r>
      <w:r>
        <w:rPr>
          <w:rFonts w:ascii="Times New Roman" w:hAnsi="Times New Roman"/>
          <w:sz w:val="24"/>
          <w:szCs w:val="24"/>
        </w:rPr>
        <w:t xml:space="preserve"> </w:t>
      </w:r>
      <w:r w:rsidRPr="001A4068"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b/>
          <w:sz w:val="28"/>
          <w:szCs w:val="28"/>
        </w:rPr>
        <w:t>_</w:t>
      </w:r>
    </w:p>
    <w:p w:rsidR="001A4068" w:rsidRPr="00E03E4A" w:rsidRDefault="001A4068" w:rsidP="001A4068">
      <w:pPr>
        <w:spacing w:after="0" w:line="240" w:lineRule="exac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_</w:t>
      </w:r>
    </w:p>
    <w:p w:rsidR="00D3108B" w:rsidRDefault="00D3108B" w:rsidP="001A4068">
      <w:pPr>
        <w:spacing w:after="0" w:line="240" w:lineRule="exac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Схема размещения объектов и сетей инженерно-технического обеспечения. Магистральные сети и сооружения водоснабжения, водоотведения, электроснабжения, газоснабжения и теплоснабжения</w:t>
      </w:r>
    </w:p>
    <w:p w:rsidR="001A4068" w:rsidRDefault="001A4068" w:rsidP="001A4068">
      <w:pPr>
        <w:spacing w:after="0" w:line="240" w:lineRule="exact"/>
        <w:rPr>
          <w:snapToGrid w:val="0"/>
        </w:rPr>
      </w:pPr>
    </w:p>
    <w:p w:rsidR="00D3108B" w:rsidRDefault="008B7C42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  <w:r w:rsidRPr="008B7C42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5" o:spid="_x0000_i1029" type="#_x0000_t75" style="width:284.35pt;height:577.8pt;visibility:visible">
            <v:imagedata r:id="rId9" o:title=""/>
          </v:shape>
        </w:pict>
      </w: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1A4068" w:rsidRDefault="00D3108B" w:rsidP="001A4068">
      <w:pPr>
        <w:spacing w:after="0" w:line="240" w:lineRule="exac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</w:t>
      </w:r>
      <w:r>
        <w:rPr>
          <w:rFonts w:ascii="Times New Roman" w:hAnsi="Times New Roman"/>
          <w:b/>
          <w:sz w:val="28"/>
          <w:szCs w:val="28"/>
        </w:rPr>
        <w:tab/>
      </w:r>
    </w:p>
    <w:p w:rsidR="001A4068" w:rsidRPr="001A4068" w:rsidRDefault="001A4068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lastRenderedPageBreak/>
        <w:t>Утвержден</w:t>
      </w:r>
    </w:p>
    <w:p w:rsidR="001A4068" w:rsidRPr="001A4068" w:rsidRDefault="001A4068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решением Совета депутатов </w:t>
      </w:r>
    </w:p>
    <w:p w:rsidR="001A4068" w:rsidRPr="001A4068" w:rsidRDefault="001A4068" w:rsidP="001A4068">
      <w:pPr>
        <w:spacing w:after="0" w:line="240" w:lineRule="exact"/>
        <w:ind w:left="4248" w:firstLine="708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>Веребьинского сельского поселения</w:t>
      </w:r>
    </w:p>
    <w:p w:rsidR="00F345A9" w:rsidRDefault="00F345A9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</w:p>
    <w:p w:rsidR="001A4068" w:rsidRPr="00E03E4A" w:rsidRDefault="001A4068" w:rsidP="001A4068">
      <w:pPr>
        <w:spacing w:after="0" w:line="240" w:lineRule="exact"/>
        <w:jc w:val="right"/>
        <w:rPr>
          <w:rFonts w:ascii="Times New Roman" w:hAnsi="Times New Roman"/>
          <w:b/>
          <w:sz w:val="28"/>
          <w:szCs w:val="28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от 27.10.2015   № </w:t>
      </w:r>
      <w:r>
        <w:rPr>
          <w:rFonts w:ascii="Times New Roman" w:hAnsi="Times New Roman"/>
          <w:sz w:val="24"/>
          <w:szCs w:val="24"/>
        </w:rPr>
        <w:t xml:space="preserve"> </w:t>
      </w:r>
      <w:r w:rsidRPr="001A4068"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b/>
          <w:sz w:val="28"/>
          <w:szCs w:val="28"/>
        </w:rPr>
        <w:t>_</w:t>
      </w:r>
    </w:p>
    <w:p w:rsidR="00D3108B" w:rsidRPr="00E03E4A" w:rsidRDefault="00D3108B" w:rsidP="001A4068">
      <w:pPr>
        <w:spacing w:after="0" w:line="240" w:lineRule="exact"/>
        <w:rPr>
          <w:rFonts w:ascii="Times New Roman" w:hAnsi="Times New Roman"/>
          <w:b/>
          <w:sz w:val="28"/>
          <w:szCs w:val="28"/>
        </w:rPr>
      </w:pPr>
    </w:p>
    <w:p w:rsidR="00D3108B" w:rsidRDefault="00D3108B" w:rsidP="001A4068">
      <w:pPr>
        <w:ind w:firstLine="69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Схема генерального плана. Населенный пункт деревня Знаменка, деревня </w:t>
      </w:r>
      <w:proofErr w:type="spellStart"/>
      <w:r>
        <w:rPr>
          <w:rFonts w:ascii="Times New Roman" w:hAnsi="Times New Roman"/>
          <w:sz w:val="24"/>
          <w:szCs w:val="24"/>
        </w:rPr>
        <w:t>Поводье</w:t>
      </w:r>
      <w:proofErr w:type="spellEnd"/>
    </w:p>
    <w:p w:rsidR="00D3108B" w:rsidRDefault="008B7C42" w:rsidP="00BC21B5">
      <w:pPr>
        <w:jc w:val="center"/>
        <w:rPr>
          <w:rFonts w:ascii="Times New Roman" w:hAnsi="Times New Roman"/>
          <w:sz w:val="24"/>
          <w:szCs w:val="24"/>
        </w:rPr>
      </w:pPr>
      <w:r w:rsidRPr="008B7C42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6" o:spid="_x0000_i1030" type="#_x0000_t75" style="width:502.8pt;height:283.15pt;visibility:visible">
            <v:imagedata r:id="rId10" o:title=""/>
          </v:shape>
        </w:pict>
      </w: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1A4068" w:rsidRDefault="001A4068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</w:p>
    <w:p w:rsidR="001A4068" w:rsidRPr="001A4068" w:rsidRDefault="00D3108B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                                                                     </w:t>
      </w:r>
      <w:r w:rsidR="001A4068" w:rsidRPr="001A4068">
        <w:rPr>
          <w:rFonts w:ascii="Times New Roman" w:hAnsi="Times New Roman"/>
          <w:sz w:val="24"/>
          <w:szCs w:val="24"/>
        </w:rPr>
        <w:t>Утвержден</w:t>
      </w:r>
    </w:p>
    <w:p w:rsidR="001A4068" w:rsidRPr="001A4068" w:rsidRDefault="001A4068" w:rsidP="001A4068">
      <w:pPr>
        <w:spacing w:after="0" w:line="240" w:lineRule="exact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решением Совета депутатов </w:t>
      </w:r>
    </w:p>
    <w:p w:rsidR="001A4068" w:rsidRPr="001A4068" w:rsidRDefault="001A4068" w:rsidP="001A4068">
      <w:pPr>
        <w:spacing w:after="0" w:line="240" w:lineRule="exact"/>
        <w:ind w:left="4248" w:firstLine="708"/>
        <w:jc w:val="right"/>
        <w:rPr>
          <w:rFonts w:ascii="Times New Roman" w:hAnsi="Times New Roman"/>
          <w:sz w:val="24"/>
          <w:szCs w:val="24"/>
        </w:rPr>
      </w:pPr>
      <w:r w:rsidRPr="001A4068">
        <w:rPr>
          <w:rFonts w:ascii="Times New Roman" w:hAnsi="Times New Roman"/>
          <w:sz w:val="24"/>
          <w:szCs w:val="24"/>
        </w:rPr>
        <w:t>Веребьинского сельского поселения</w:t>
      </w:r>
    </w:p>
    <w:p w:rsidR="001A4068" w:rsidRPr="00E03E4A" w:rsidRDefault="001A4068" w:rsidP="001A4068">
      <w:pPr>
        <w:spacing w:after="0" w:line="240" w:lineRule="exact"/>
        <w:jc w:val="right"/>
        <w:rPr>
          <w:rFonts w:ascii="Times New Roman" w:hAnsi="Times New Roman"/>
          <w:b/>
          <w:sz w:val="28"/>
          <w:szCs w:val="28"/>
        </w:rPr>
      </w:pP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</w:r>
      <w:r w:rsidRPr="001A4068">
        <w:rPr>
          <w:rFonts w:ascii="Times New Roman" w:hAnsi="Times New Roman"/>
          <w:sz w:val="24"/>
          <w:szCs w:val="24"/>
        </w:rPr>
        <w:tab/>
        <w:t xml:space="preserve">от 27.10.2015   № </w:t>
      </w:r>
      <w:r>
        <w:rPr>
          <w:rFonts w:ascii="Times New Roman" w:hAnsi="Times New Roman"/>
          <w:sz w:val="24"/>
          <w:szCs w:val="24"/>
        </w:rPr>
        <w:t xml:space="preserve"> </w:t>
      </w:r>
      <w:r w:rsidRPr="001A4068"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b/>
          <w:sz w:val="28"/>
          <w:szCs w:val="28"/>
        </w:rPr>
        <w:t>_</w:t>
      </w:r>
    </w:p>
    <w:p w:rsidR="00D3108B" w:rsidRDefault="00D3108B" w:rsidP="001A4068">
      <w:pPr>
        <w:spacing w:after="0" w:line="240" w:lineRule="exact"/>
        <w:rPr>
          <w:rFonts w:ascii="Times New Roman" w:hAnsi="Times New Roman"/>
          <w:b/>
          <w:sz w:val="28"/>
          <w:szCs w:val="28"/>
        </w:rPr>
      </w:pPr>
    </w:p>
    <w:p w:rsidR="00F345A9" w:rsidRPr="00E03E4A" w:rsidRDefault="00F345A9" w:rsidP="001A4068">
      <w:pPr>
        <w:spacing w:after="0" w:line="240" w:lineRule="exact"/>
        <w:rPr>
          <w:rFonts w:ascii="Times New Roman" w:hAnsi="Times New Roman"/>
          <w:b/>
          <w:sz w:val="28"/>
          <w:szCs w:val="28"/>
        </w:rPr>
      </w:pPr>
    </w:p>
    <w:p w:rsidR="00D3108B" w:rsidRDefault="00D3108B" w:rsidP="00BC21B5">
      <w:pPr>
        <w:ind w:firstLine="69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Схема генерального плана. Населенный пункт деревня Комель</w:t>
      </w:r>
    </w:p>
    <w:p w:rsidR="00D3108B" w:rsidRPr="00181918" w:rsidRDefault="008B7C42" w:rsidP="00BC21B5">
      <w:pPr>
        <w:ind w:hanging="142"/>
        <w:jc w:val="center"/>
        <w:rPr>
          <w:rFonts w:ascii="Times New Roman" w:hAnsi="Times New Roman"/>
          <w:sz w:val="24"/>
          <w:szCs w:val="24"/>
        </w:rPr>
      </w:pPr>
      <w:r w:rsidRPr="008B7C42">
        <w:rPr>
          <w:rFonts w:ascii="Times New Roman" w:hAnsi="Times New Roman"/>
          <w:noProof/>
          <w:sz w:val="24"/>
          <w:szCs w:val="24"/>
          <w:lang w:eastAsia="ru-RU"/>
        </w:rPr>
        <w:pict>
          <v:shape id="Рисунок 7" o:spid="_x0000_i1031" type="#_x0000_t75" style="width:507.65pt;height:415.65pt;visibility:visible">
            <v:imagedata r:id="rId11" o:title=""/>
          </v:shape>
        </w:pict>
      </w:r>
    </w:p>
    <w:sectPr w:rsidR="00D3108B" w:rsidRPr="00181918" w:rsidSect="00EC1D72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>
    <w:nsid w:val="318E4FEB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cs="Times New Roman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cs="Times New Roman"/>
      </w:rPr>
    </w:lvl>
    <w:lvl w:ilvl="2">
      <w:start w:val="1"/>
      <w:numFmt w:val="decimal"/>
      <w:pStyle w:val="3"/>
      <w:lvlText w:val="%1.%2.%3"/>
      <w:lvlJc w:val="left"/>
      <w:pPr>
        <w:ind w:left="2989" w:hanging="720"/>
      </w:pPr>
      <w:rPr>
        <w:rFonts w:cs="Times New Roman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2">
    <w:nsid w:val="536754A4"/>
    <w:multiLevelType w:val="multilevel"/>
    <w:tmpl w:val="DED055A6"/>
    <w:lvl w:ilvl="0">
      <w:start w:val="2"/>
      <w:numFmt w:val="decimal"/>
      <w:lvlText w:val="%1."/>
      <w:lvlJc w:val="left"/>
      <w:pPr>
        <w:ind w:left="675" w:hanging="675"/>
      </w:pPr>
      <w:rPr>
        <w:rFonts w:cs="Times New Roman" w:hint="default"/>
      </w:rPr>
    </w:lvl>
    <w:lvl w:ilvl="1">
      <w:start w:val="7"/>
      <w:numFmt w:val="decimal"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19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932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50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07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291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3864" w:hanging="2160"/>
      </w:pPr>
      <w:rPr>
        <w:rFonts w:cs="Times New Roman" w:hint="default"/>
      </w:rPr>
    </w:lvl>
  </w:abstractNum>
  <w:abstractNum w:abstractNumId="3">
    <w:nsid w:val="5BC44904"/>
    <w:multiLevelType w:val="multilevel"/>
    <w:tmpl w:val="E6062EEA"/>
    <w:lvl w:ilvl="0">
      <w:start w:val="3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cs="Times New Roman" w:hint="default"/>
      </w:rPr>
    </w:lvl>
  </w:abstractNum>
  <w:abstractNum w:abstractNumId="4">
    <w:nsid w:val="725D3CBD"/>
    <w:multiLevelType w:val="hybridMultilevel"/>
    <w:tmpl w:val="DCC2A59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7C0B031D"/>
    <w:multiLevelType w:val="multilevel"/>
    <w:tmpl w:val="0790996A"/>
    <w:lvl w:ilvl="0">
      <w:start w:val="1"/>
      <w:numFmt w:val="decimal"/>
      <w:lvlText w:val="%1."/>
      <w:lvlJc w:val="left"/>
      <w:pPr>
        <w:ind w:left="105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1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7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7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3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49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49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50" w:hanging="2160"/>
      </w:pPr>
      <w:rPr>
        <w:rFonts w:cs="Times New Roman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oNotTrackMoves/>
  <w:defaultTabStop w:val="708"/>
  <w:autoHyphenation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A2634"/>
    <w:rsid w:val="00012AE4"/>
    <w:rsid w:val="000274A4"/>
    <w:rsid w:val="000675D8"/>
    <w:rsid w:val="00087662"/>
    <w:rsid w:val="00090880"/>
    <w:rsid w:val="000A1FAE"/>
    <w:rsid w:val="000C53CC"/>
    <w:rsid w:val="00115DF8"/>
    <w:rsid w:val="00160BCF"/>
    <w:rsid w:val="00181918"/>
    <w:rsid w:val="00193A85"/>
    <w:rsid w:val="001A2634"/>
    <w:rsid w:val="001A4068"/>
    <w:rsid w:val="001D0412"/>
    <w:rsid w:val="001F3577"/>
    <w:rsid w:val="00217D3C"/>
    <w:rsid w:val="00232C0B"/>
    <w:rsid w:val="00234662"/>
    <w:rsid w:val="0025662D"/>
    <w:rsid w:val="002B7E80"/>
    <w:rsid w:val="002D4C62"/>
    <w:rsid w:val="002F1FE9"/>
    <w:rsid w:val="002F5015"/>
    <w:rsid w:val="002F714F"/>
    <w:rsid w:val="0032114E"/>
    <w:rsid w:val="00334E4E"/>
    <w:rsid w:val="00370AAB"/>
    <w:rsid w:val="00377F42"/>
    <w:rsid w:val="00387BAE"/>
    <w:rsid w:val="00393BB6"/>
    <w:rsid w:val="0039666C"/>
    <w:rsid w:val="003B6214"/>
    <w:rsid w:val="003F206D"/>
    <w:rsid w:val="00403289"/>
    <w:rsid w:val="00404261"/>
    <w:rsid w:val="00442CD8"/>
    <w:rsid w:val="004906C8"/>
    <w:rsid w:val="004D4862"/>
    <w:rsid w:val="00513AE7"/>
    <w:rsid w:val="00524D4C"/>
    <w:rsid w:val="0053551C"/>
    <w:rsid w:val="00545BFA"/>
    <w:rsid w:val="00593637"/>
    <w:rsid w:val="005B620D"/>
    <w:rsid w:val="005C3166"/>
    <w:rsid w:val="005E317E"/>
    <w:rsid w:val="00624DF4"/>
    <w:rsid w:val="00645B65"/>
    <w:rsid w:val="00683983"/>
    <w:rsid w:val="00702BA6"/>
    <w:rsid w:val="0072156E"/>
    <w:rsid w:val="007509F0"/>
    <w:rsid w:val="00764F3D"/>
    <w:rsid w:val="007C1B15"/>
    <w:rsid w:val="00801139"/>
    <w:rsid w:val="0080513A"/>
    <w:rsid w:val="00817ED8"/>
    <w:rsid w:val="00833857"/>
    <w:rsid w:val="008524F3"/>
    <w:rsid w:val="00854C47"/>
    <w:rsid w:val="008764F0"/>
    <w:rsid w:val="008B7C42"/>
    <w:rsid w:val="008F5C79"/>
    <w:rsid w:val="009071CD"/>
    <w:rsid w:val="00913CE1"/>
    <w:rsid w:val="00951955"/>
    <w:rsid w:val="009927C0"/>
    <w:rsid w:val="009B25F6"/>
    <w:rsid w:val="009D227F"/>
    <w:rsid w:val="00A02248"/>
    <w:rsid w:val="00A32823"/>
    <w:rsid w:val="00A84E74"/>
    <w:rsid w:val="00AA0D43"/>
    <w:rsid w:val="00AC65CD"/>
    <w:rsid w:val="00AD54FE"/>
    <w:rsid w:val="00B072CC"/>
    <w:rsid w:val="00B20E94"/>
    <w:rsid w:val="00B25F13"/>
    <w:rsid w:val="00B42BD4"/>
    <w:rsid w:val="00B67F88"/>
    <w:rsid w:val="00B73A82"/>
    <w:rsid w:val="00BA6959"/>
    <w:rsid w:val="00BC21B5"/>
    <w:rsid w:val="00BF0DAE"/>
    <w:rsid w:val="00C010A9"/>
    <w:rsid w:val="00C41EA2"/>
    <w:rsid w:val="00C53AB7"/>
    <w:rsid w:val="00C8683E"/>
    <w:rsid w:val="00CA24F3"/>
    <w:rsid w:val="00CB34DB"/>
    <w:rsid w:val="00CD397A"/>
    <w:rsid w:val="00CD477C"/>
    <w:rsid w:val="00D03E56"/>
    <w:rsid w:val="00D161EB"/>
    <w:rsid w:val="00D3108B"/>
    <w:rsid w:val="00D53395"/>
    <w:rsid w:val="00D647E1"/>
    <w:rsid w:val="00D81E79"/>
    <w:rsid w:val="00D93326"/>
    <w:rsid w:val="00D95AD3"/>
    <w:rsid w:val="00DC16E8"/>
    <w:rsid w:val="00DE0ADE"/>
    <w:rsid w:val="00DF45D6"/>
    <w:rsid w:val="00E03E4A"/>
    <w:rsid w:val="00E27AC3"/>
    <w:rsid w:val="00E342D7"/>
    <w:rsid w:val="00E600A6"/>
    <w:rsid w:val="00E670F0"/>
    <w:rsid w:val="00EA5DFC"/>
    <w:rsid w:val="00EA7590"/>
    <w:rsid w:val="00EC1D72"/>
    <w:rsid w:val="00ED411C"/>
    <w:rsid w:val="00F308E8"/>
    <w:rsid w:val="00F345A9"/>
    <w:rsid w:val="00F45B51"/>
    <w:rsid w:val="00F5248F"/>
    <w:rsid w:val="00F54EB9"/>
    <w:rsid w:val="00F770FC"/>
    <w:rsid w:val="00F8102A"/>
    <w:rsid w:val="00F8694D"/>
    <w:rsid w:val="00FB03A8"/>
    <w:rsid w:val="00FC67C5"/>
    <w:rsid w:val="00FD65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0" w:defQFormat="0" w:count="267">
    <w:lsdException w:name="Normal" w:locked="1" w:semiHidden="0" w:uiPriority="0" w:qFormat="1"/>
    <w:lsdException w:name="heading 1" w:locked="1" w:semiHidden="0" w:uiPriority="0" w:qFormat="1"/>
    <w:lsdException w:name="heading 2" w:locked="1" w:semiHidden="0" w:uiPriority="0" w:qFormat="1"/>
    <w:lsdException w:name="heading 3" w:locked="1" w:semiHidden="0" w:uiPriority="0" w:qFormat="1"/>
    <w:lsdException w:name="heading 4" w:locked="1" w:semiHidden="0" w:uiPriority="0" w:qFormat="1"/>
    <w:lsdException w:name="heading 5" w:locked="1" w:semiHidden="0" w:uiPriority="0" w:qFormat="1"/>
    <w:lsdException w:name="heading 6" w:locked="1" w:semiHidden="0" w:uiPriority="0" w:qFormat="1"/>
    <w:lsdException w:name="heading 7" w:locked="1" w:semiHidden="0" w:uiPriority="0" w:qFormat="1"/>
    <w:lsdException w:name="heading 8" w:locked="1" w:semiHidden="0" w:uiPriority="0" w:qFormat="1"/>
    <w:lsdException w:name="heading 9" w:locked="1" w:semiHidden="0" w:uiPriority="0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locked="1" w:semiHidden="0" w:uiPriority="0"/>
    <w:lsdException w:name="toc 2" w:locked="1" w:semiHidden="0" w:uiPriority="0"/>
    <w:lsdException w:name="toc 3" w:locked="1" w:semiHidden="0" w:uiPriority="0"/>
    <w:lsdException w:name="toc 4" w:locked="1" w:semiHidden="0" w:uiPriority="0"/>
    <w:lsdException w:name="toc 5" w:locked="1" w:semiHidden="0" w:uiPriority="0"/>
    <w:lsdException w:name="toc 6" w:locked="1" w:semiHidden="0" w:uiPriority="0"/>
    <w:lsdException w:name="toc 7" w:locked="1" w:semiHidden="0" w:uiPriority="0"/>
    <w:lsdException w:name="toc 8" w:locked="1" w:semiHidden="0" w:uiPriority="0"/>
    <w:lsdException w:name="toc 9" w:locked="1" w:semiHidden="0" w:uiPriority="0"/>
    <w:lsdException w:name="Normal Indent" w:unhideWhenUsed="1"/>
    <w:lsdException w:name="footnote text" w:unhideWhenUsed="1"/>
    <w:lsdException w:name="annotation text" w:unhideWhenUsed="1"/>
    <w:lsdException w:name="header" w:unhideWhenUsed="1"/>
    <w:lsdException w:name="footer" w:unhideWhenUsed="1"/>
    <w:lsdException w:name="index heading" w:unhideWhenUsed="1"/>
    <w:lsdException w:name="caption" w:locked="1" w:uiPriority="0" w:unhideWhenUsed="1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locked="1" w:semiHidden="0" w:uiPriority="0" w:qFormat="1"/>
    <w:lsdException w:name="Closing" w:unhideWhenUsed="1"/>
    <w:lsdException w:name="Signature" w:unhideWhenUsed="1"/>
    <w:lsdException w:name="Default Paragraph Font" w:locked="1" w:semiHidden="0" w:uiPriority="0"/>
    <w:lsdException w:name="Body Text" w:locked="1" w:semiHidden="0" w:uiPriority="0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locked="1" w:semiHidden="0" w:uiPriority="0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Hyperlink" w:unhideWhenUsed="1"/>
    <w:lsdException w:name="FollowedHyperlink" w:unhideWhenUsed="1"/>
    <w:lsdException w:name="Strong" w:locked="1" w:semiHidden="0" w:uiPriority="0" w:qFormat="1"/>
    <w:lsdException w:name="Emphasis" w:locked="1" w:semiHidden="0" w:uiPriority="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locked="1" w:semiHidden="0" w:uiPriority="0"/>
    <w:lsdException w:name="Table Theme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qFormat/>
    <w:rsid w:val="001A2634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1A2634"/>
    <w:pPr>
      <w:keepNext/>
      <w:keepLines/>
      <w:numPr>
        <w:numId w:val="1"/>
      </w:numPr>
      <w:spacing w:before="240" w:after="240" w:line="240" w:lineRule="auto"/>
      <w:jc w:val="both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1A2634"/>
    <w:pPr>
      <w:keepNext/>
      <w:keepLines/>
      <w:numPr>
        <w:ilvl w:val="1"/>
        <w:numId w:val="1"/>
      </w:numPr>
      <w:spacing w:before="240" w:after="240" w:line="240" w:lineRule="auto"/>
      <w:jc w:val="both"/>
      <w:outlineLvl w:val="1"/>
    </w:pPr>
    <w:rPr>
      <w:rFonts w:ascii="Times New Roman" w:eastAsia="Times New Roman" w:hAnsi="Times New Roman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9"/>
    <w:qFormat/>
    <w:rsid w:val="001A2634"/>
    <w:pPr>
      <w:keepNext/>
      <w:keepLines/>
      <w:numPr>
        <w:ilvl w:val="2"/>
        <w:numId w:val="1"/>
      </w:numPr>
      <w:spacing w:before="240" w:after="240" w:line="240" w:lineRule="auto"/>
      <w:ind w:left="720"/>
      <w:jc w:val="both"/>
      <w:outlineLvl w:val="2"/>
    </w:pPr>
    <w:rPr>
      <w:rFonts w:ascii="Times New Roman" w:eastAsia="Times New Roman" w:hAnsi="Times New Roman"/>
      <w:b/>
      <w:bCs/>
      <w:sz w:val="28"/>
    </w:rPr>
  </w:style>
  <w:style w:type="paragraph" w:styleId="4">
    <w:name w:val="heading 4"/>
    <w:basedOn w:val="a"/>
    <w:next w:val="a"/>
    <w:link w:val="40"/>
    <w:uiPriority w:val="99"/>
    <w:qFormat/>
    <w:rsid w:val="001A2634"/>
    <w:pPr>
      <w:keepNext/>
      <w:keepLines/>
      <w:numPr>
        <w:ilvl w:val="3"/>
        <w:numId w:val="1"/>
      </w:numPr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5">
    <w:name w:val="heading 5"/>
    <w:basedOn w:val="a"/>
    <w:next w:val="a"/>
    <w:link w:val="50"/>
    <w:uiPriority w:val="99"/>
    <w:qFormat/>
    <w:rsid w:val="001A2634"/>
    <w:pPr>
      <w:keepNext/>
      <w:keepLines/>
      <w:numPr>
        <w:ilvl w:val="4"/>
        <w:numId w:val="1"/>
      </w:numPr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6">
    <w:name w:val="heading 6"/>
    <w:basedOn w:val="a"/>
    <w:next w:val="a"/>
    <w:link w:val="60"/>
    <w:uiPriority w:val="99"/>
    <w:qFormat/>
    <w:rsid w:val="001A2634"/>
    <w:pPr>
      <w:keepNext/>
      <w:keepLines/>
      <w:numPr>
        <w:ilvl w:val="5"/>
        <w:numId w:val="1"/>
      </w:numPr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7">
    <w:name w:val="heading 7"/>
    <w:basedOn w:val="a"/>
    <w:next w:val="a"/>
    <w:link w:val="70"/>
    <w:uiPriority w:val="99"/>
    <w:qFormat/>
    <w:rsid w:val="001A2634"/>
    <w:pPr>
      <w:keepNext/>
      <w:keepLines/>
      <w:numPr>
        <w:ilvl w:val="6"/>
        <w:numId w:val="1"/>
      </w:numPr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8">
    <w:name w:val="heading 8"/>
    <w:basedOn w:val="a"/>
    <w:next w:val="a"/>
    <w:link w:val="80"/>
    <w:uiPriority w:val="99"/>
    <w:qFormat/>
    <w:rsid w:val="001A2634"/>
    <w:pPr>
      <w:keepNext/>
      <w:keepLines/>
      <w:numPr>
        <w:ilvl w:val="7"/>
        <w:numId w:val="1"/>
      </w:numPr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9">
    <w:name w:val="heading 9"/>
    <w:basedOn w:val="a"/>
    <w:next w:val="a"/>
    <w:link w:val="90"/>
    <w:uiPriority w:val="99"/>
    <w:qFormat/>
    <w:rsid w:val="001A2634"/>
    <w:pPr>
      <w:keepNext/>
      <w:keepLines/>
      <w:numPr>
        <w:ilvl w:val="8"/>
        <w:numId w:val="1"/>
      </w:numPr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1A2634"/>
    <w:rPr>
      <w:rFonts w:ascii="Times New Roman" w:hAnsi="Times New Roman" w:cs="Times New Roman"/>
      <w:b/>
      <w:bCs/>
      <w:sz w:val="28"/>
      <w:szCs w:val="28"/>
    </w:rPr>
  </w:style>
  <w:style w:type="character" w:customStyle="1" w:styleId="20">
    <w:name w:val="Заголовок 2 Знак"/>
    <w:basedOn w:val="a0"/>
    <w:link w:val="2"/>
    <w:uiPriority w:val="99"/>
    <w:locked/>
    <w:rsid w:val="001A2634"/>
    <w:rPr>
      <w:rFonts w:ascii="Times New Roman" w:hAnsi="Times New Roman" w:cs="Times New Roman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9"/>
    <w:locked/>
    <w:rsid w:val="001A2634"/>
    <w:rPr>
      <w:rFonts w:ascii="Times New Roman" w:hAnsi="Times New Roman" w:cs="Times New Roman"/>
      <w:b/>
      <w:bCs/>
      <w:sz w:val="28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1A2634"/>
    <w:rPr>
      <w:rFonts w:ascii="Cambria" w:hAnsi="Cambria" w:cs="Times New Roman"/>
      <w:b/>
      <w:bCs/>
      <w:i/>
      <w:iCs/>
      <w:color w:val="4F81BD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1A2634"/>
    <w:rPr>
      <w:rFonts w:ascii="Cambria" w:hAnsi="Cambria" w:cs="Times New Roman"/>
      <w:color w:val="243F60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1A2634"/>
    <w:rPr>
      <w:rFonts w:ascii="Cambria" w:hAnsi="Cambria" w:cs="Times New Roman"/>
      <w:i/>
      <w:iCs/>
      <w:color w:val="243F60"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1A2634"/>
    <w:rPr>
      <w:rFonts w:ascii="Cambria" w:hAnsi="Cambria" w:cs="Times New Roman"/>
      <w:i/>
      <w:iCs/>
      <w:color w:val="404040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1A2634"/>
    <w:rPr>
      <w:rFonts w:ascii="Cambria" w:hAnsi="Cambria" w:cs="Times New Roman"/>
      <w:color w:val="404040"/>
      <w:sz w:val="20"/>
      <w:szCs w:val="20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1A2634"/>
    <w:rPr>
      <w:rFonts w:ascii="Cambria" w:hAnsi="Cambria" w:cs="Times New Roman"/>
      <w:i/>
      <w:iCs/>
      <w:color w:val="404040"/>
      <w:sz w:val="20"/>
      <w:szCs w:val="20"/>
    </w:rPr>
  </w:style>
  <w:style w:type="paragraph" w:styleId="a3">
    <w:name w:val="No Spacing"/>
    <w:link w:val="a4"/>
    <w:uiPriority w:val="99"/>
    <w:qFormat/>
    <w:rsid w:val="001A2634"/>
    <w:pPr>
      <w:jc w:val="both"/>
    </w:pPr>
    <w:rPr>
      <w:rFonts w:ascii="Times New Roman" w:hAnsi="Times New Roman"/>
      <w:sz w:val="22"/>
      <w:szCs w:val="22"/>
    </w:rPr>
  </w:style>
  <w:style w:type="table" w:styleId="a5">
    <w:name w:val="Table Grid"/>
    <w:basedOn w:val="a1"/>
    <w:uiPriority w:val="99"/>
    <w:rsid w:val="001A263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4">
    <w:name w:val="Без интервала Знак"/>
    <w:link w:val="a3"/>
    <w:uiPriority w:val="99"/>
    <w:locked/>
    <w:rsid w:val="001A2634"/>
    <w:rPr>
      <w:rFonts w:ascii="Times New Roman" w:hAnsi="Times New Roman"/>
      <w:sz w:val="22"/>
      <w:szCs w:val="22"/>
      <w:lang w:bidi="ar-SA"/>
    </w:rPr>
  </w:style>
  <w:style w:type="paragraph" w:styleId="a6">
    <w:name w:val="Balloon Text"/>
    <w:basedOn w:val="a"/>
    <w:link w:val="a7"/>
    <w:uiPriority w:val="99"/>
    <w:semiHidden/>
    <w:rsid w:val="001A26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1A2634"/>
    <w:rPr>
      <w:rFonts w:ascii="Tahoma" w:hAnsi="Tahoma" w:cs="Tahoma"/>
      <w:sz w:val="16"/>
      <w:szCs w:val="16"/>
    </w:rPr>
  </w:style>
  <w:style w:type="paragraph" w:styleId="a8">
    <w:name w:val="Body Text"/>
    <w:basedOn w:val="a"/>
    <w:link w:val="a9"/>
    <w:uiPriority w:val="99"/>
    <w:rsid w:val="004D4862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9">
    <w:name w:val="Основной текст Знак"/>
    <w:basedOn w:val="a0"/>
    <w:link w:val="a8"/>
    <w:uiPriority w:val="99"/>
    <w:locked/>
    <w:rsid w:val="004D4862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11">
    <w:name w:val="Основной шрифт абзаца1"/>
    <w:uiPriority w:val="99"/>
    <w:rsid w:val="00F8694D"/>
  </w:style>
  <w:style w:type="paragraph" w:customStyle="1" w:styleId="-">
    <w:name w:val="Таблица-текст"/>
    <w:basedOn w:val="a"/>
    <w:uiPriority w:val="99"/>
    <w:rsid w:val="00F8694D"/>
    <w:pPr>
      <w:suppressAutoHyphens/>
      <w:spacing w:after="0" w:line="240" w:lineRule="auto"/>
      <w:ind w:firstLine="709"/>
      <w:jc w:val="center"/>
    </w:pPr>
    <w:rPr>
      <w:rFonts w:ascii="Times New Roman" w:eastAsia="Times New Roman" w:hAnsi="Times New Roman"/>
      <w:color w:val="000000"/>
      <w:sz w:val="20"/>
      <w:szCs w:val="24"/>
      <w:lang w:eastAsia="ar-SA"/>
    </w:rPr>
  </w:style>
  <w:style w:type="paragraph" w:customStyle="1" w:styleId="ConsPlusTitle">
    <w:name w:val="ConsPlusTitle"/>
    <w:uiPriority w:val="99"/>
    <w:rsid w:val="00E03E4A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22</Pages>
  <Words>3763</Words>
  <Characters>21455</Characters>
  <Application>Microsoft Office Word</Application>
  <DocSecurity>0</DocSecurity>
  <Lines>178</Lines>
  <Paragraphs>50</Paragraphs>
  <ScaleCrop>false</ScaleCrop>
  <Company/>
  <LinksUpToDate>false</LinksUpToDate>
  <CharactersWithSpaces>25168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Лариса</dc:creator>
  <cp:keywords/>
  <dc:description/>
  <cp:lastModifiedBy>Я</cp:lastModifiedBy>
  <cp:revision>3</cp:revision>
  <cp:lastPrinted>2015-10-29T08:05:00Z</cp:lastPrinted>
  <dcterms:created xsi:type="dcterms:W3CDTF">2015-10-30T08:06:00Z</dcterms:created>
  <dcterms:modified xsi:type="dcterms:W3CDTF">2015-10-30T08:07:00Z</dcterms:modified>
</cp:coreProperties>
</file>