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7B" w:rsidRDefault="0033187B" w:rsidP="0033187B">
      <w:pPr>
        <w:pStyle w:val="1"/>
        <w:jc w:val="left"/>
        <w:rPr>
          <w:sz w:val="24"/>
          <w:szCs w:val="24"/>
        </w:rPr>
      </w:pPr>
      <w:r>
        <w:rPr>
          <w:szCs w:val="28"/>
        </w:rPr>
        <w:t xml:space="preserve">                                        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36"/>
          <w:szCs w:val="36"/>
        </w:rPr>
        <w:t xml:space="preserve"> </w:t>
      </w:r>
      <w:r>
        <w:rPr>
          <w:sz w:val="24"/>
          <w:szCs w:val="24"/>
        </w:rPr>
        <w:t xml:space="preserve">     </w:t>
      </w:r>
    </w:p>
    <w:p w:rsidR="0033187B" w:rsidRDefault="0033187B" w:rsidP="0033187B">
      <w:pPr>
        <w:pStyle w:val="1"/>
        <w:jc w:val="left"/>
      </w:pPr>
      <w:r>
        <w:t xml:space="preserve">                                       </w:t>
      </w:r>
    </w:p>
    <w:p w:rsidR="0033187B" w:rsidRPr="00DD182A" w:rsidRDefault="0033187B" w:rsidP="0033187B">
      <w:pPr>
        <w:pStyle w:val="1"/>
        <w:jc w:val="left"/>
        <w:rPr>
          <w:sz w:val="24"/>
          <w:szCs w:val="24"/>
        </w:rPr>
      </w:pPr>
      <w:r w:rsidRPr="00DD182A">
        <w:rPr>
          <w:sz w:val="24"/>
          <w:szCs w:val="24"/>
        </w:rPr>
        <w:t xml:space="preserve">                                     Российская Федерация</w:t>
      </w:r>
    </w:p>
    <w:p w:rsidR="0033187B" w:rsidRPr="00DD182A" w:rsidRDefault="0033187B" w:rsidP="0033187B">
      <w:pPr>
        <w:pStyle w:val="1"/>
        <w:jc w:val="left"/>
        <w:rPr>
          <w:sz w:val="24"/>
          <w:szCs w:val="24"/>
        </w:rPr>
      </w:pPr>
      <w:r w:rsidRPr="00DD182A">
        <w:rPr>
          <w:sz w:val="24"/>
          <w:szCs w:val="24"/>
        </w:rPr>
        <w:t xml:space="preserve">                   Новгородская область </w:t>
      </w:r>
      <w:proofErr w:type="spellStart"/>
      <w:r w:rsidRPr="00DD182A">
        <w:rPr>
          <w:sz w:val="24"/>
          <w:szCs w:val="24"/>
        </w:rPr>
        <w:t>Маловишерский</w:t>
      </w:r>
      <w:proofErr w:type="spellEnd"/>
      <w:r w:rsidRPr="00DD182A">
        <w:rPr>
          <w:sz w:val="24"/>
          <w:szCs w:val="24"/>
        </w:rPr>
        <w:t xml:space="preserve"> район  </w:t>
      </w:r>
    </w:p>
    <w:p w:rsidR="0033187B" w:rsidRPr="00DD182A" w:rsidRDefault="0033187B" w:rsidP="0033187B">
      <w:pPr>
        <w:pStyle w:val="1"/>
        <w:jc w:val="left"/>
        <w:rPr>
          <w:bCs/>
          <w:sz w:val="24"/>
          <w:szCs w:val="24"/>
        </w:rPr>
      </w:pPr>
      <w:r w:rsidRPr="00DD182A">
        <w:rPr>
          <w:sz w:val="24"/>
          <w:szCs w:val="24"/>
        </w:rPr>
        <w:t xml:space="preserve">               Совет депутатов </w:t>
      </w:r>
      <w:proofErr w:type="spellStart"/>
      <w:r w:rsidRPr="00DD182A">
        <w:rPr>
          <w:sz w:val="24"/>
          <w:szCs w:val="24"/>
        </w:rPr>
        <w:t>Веребьинского</w:t>
      </w:r>
      <w:proofErr w:type="spellEnd"/>
      <w:r w:rsidRPr="00DD182A">
        <w:rPr>
          <w:sz w:val="24"/>
          <w:szCs w:val="24"/>
        </w:rPr>
        <w:t xml:space="preserve"> сельского поселения </w:t>
      </w:r>
    </w:p>
    <w:p w:rsidR="0033187B" w:rsidRDefault="0033187B" w:rsidP="0033187B">
      <w:pPr>
        <w:pStyle w:val="3"/>
        <w:jc w:val="left"/>
        <w:rPr>
          <w:rFonts w:asciiTheme="minorHAnsi" w:eastAsiaTheme="minorHAnsi" w:hAnsiTheme="minorHAnsi" w:cstheme="minorBidi"/>
          <w:b w:val="0"/>
          <w:sz w:val="28"/>
          <w:szCs w:val="28"/>
          <w:lang w:eastAsia="en-US"/>
        </w:rPr>
      </w:pPr>
    </w:p>
    <w:p w:rsidR="0033187B" w:rsidRPr="00DD182A" w:rsidRDefault="0033187B" w:rsidP="0033187B">
      <w:pPr>
        <w:pStyle w:val="3"/>
        <w:jc w:val="left"/>
        <w:rPr>
          <w:sz w:val="40"/>
          <w:szCs w:val="40"/>
        </w:rPr>
      </w:pPr>
      <w:r>
        <w:rPr>
          <w:rFonts w:asciiTheme="minorHAnsi" w:eastAsiaTheme="minorHAnsi" w:hAnsiTheme="minorHAnsi" w:cstheme="minorBidi"/>
          <w:b w:val="0"/>
          <w:sz w:val="28"/>
          <w:szCs w:val="28"/>
          <w:lang w:eastAsia="en-US"/>
        </w:rPr>
        <w:t xml:space="preserve">                                   </w:t>
      </w:r>
      <w:r w:rsidR="00DD182A">
        <w:rPr>
          <w:rFonts w:asciiTheme="minorHAnsi" w:eastAsiaTheme="minorHAnsi" w:hAnsiTheme="minorHAnsi" w:cstheme="minorBidi"/>
          <w:b w:val="0"/>
          <w:sz w:val="28"/>
          <w:szCs w:val="28"/>
          <w:lang w:eastAsia="en-US"/>
        </w:rPr>
        <w:t xml:space="preserve">     </w:t>
      </w:r>
      <w:r>
        <w:rPr>
          <w:rFonts w:asciiTheme="minorHAnsi" w:eastAsiaTheme="minorHAnsi" w:hAnsiTheme="minorHAnsi" w:cstheme="minorBidi"/>
          <w:b w:val="0"/>
          <w:sz w:val="28"/>
          <w:szCs w:val="28"/>
          <w:lang w:eastAsia="en-US"/>
        </w:rPr>
        <w:t xml:space="preserve"> </w:t>
      </w:r>
      <w:proofErr w:type="gramStart"/>
      <w:r w:rsidRPr="00DD182A">
        <w:rPr>
          <w:sz w:val="40"/>
          <w:szCs w:val="40"/>
        </w:rPr>
        <w:t>Р</w:t>
      </w:r>
      <w:proofErr w:type="gramEnd"/>
      <w:r w:rsidRPr="00DD182A">
        <w:rPr>
          <w:sz w:val="40"/>
          <w:szCs w:val="40"/>
        </w:rPr>
        <w:t xml:space="preserve"> Е Ш Е Н И Е</w:t>
      </w:r>
    </w:p>
    <w:p w:rsidR="0033187B" w:rsidRPr="0033187B" w:rsidRDefault="0033187B" w:rsidP="0033187B">
      <w:pPr>
        <w:rPr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441"/>
        <w:gridCol w:w="1935"/>
        <w:gridCol w:w="567"/>
        <w:gridCol w:w="1225"/>
      </w:tblGrid>
      <w:tr w:rsidR="0033187B" w:rsidRPr="0033187B" w:rsidTr="002A466D">
        <w:trPr>
          <w:cantSplit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3187B" w:rsidRPr="0033187B" w:rsidRDefault="0033187B" w:rsidP="002A466D">
            <w:pPr>
              <w:rPr>
                <w:rFonts w:ascii="Times New Roman" w:hAnsi="Times New Roman" w:cs="Times New Roman"/>
              </w:rPr>
            </w:pPr>
            <w:r w:rsidRPr="0033187B"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87B" w:rsidRPr="0033187B" w:rsidRDefault="0033187B" w:rsidP="002A466D">
            <w:pPr>
              <w:rPr>
                <w:rFonts w:ascii="Times New Roman" w:hAnsi="Times New Roman" w:cs="Times New Roman"/>
              </w:rPr>
            </w:pPr>
            <w:r w:rsidRPr="0033187B">
              <w:rPr>
                <w:rFonts w:ascii="Times New Roman" w:hAnsi="Times New Roman" w:cs="Times New Roman"/>
              </w:rPr>
              <w:t xml:space="preserve"> </w:t>
            </w:r>
            <w:r w:rsidR="003769AE"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187B" w:rsidRPr="0033187B" w:rsidRDefault="0033187B" w:rsidP="002A466D">
            <w:pPr>
              <w:rPr>
                <w:rFonts w:ascii="Times New Roman" w:hAnsi="Times New Roman" w:cs="Times New Roman"/>
              </w:rPr>
            </w:pPr>
            <w:r w:rsidRPr="0033187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87B" w:rsidRPr="0033187B" w:rsidRDefault="0033187B" w:rsidP="002A4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69AE">
              <w:rPr>
                <w:rFonts w:ascii="Times New Roman" w:hAnsi="Times New Roman" w:cs="Times New Roman"/>
              </w:rPr>
              <w:t>133</w:t>
            </w:r>
          </w:p>
        </w:tc>
      </w:tr>
    </w:tbl>
    <w:p w:rsidR="0033187B" w:rsidRPr="0033187B" w:rsidRDefault="0033187B" w:rsidP="0033187B">
      <w:pPr>
        <w:rPr>
          <w:rFonts w:ascii="Times New Roman" w:hAnsi="Times New Roman" w:cs="Times New Roman"/>
        </w:rPr>
      </w:pPr>
      <w:r w:rsidRPr="0033187B">
        <w:rPr>
          <w:rFonts w:ascii="Times New Roman" w:hAnsi="Times New Roman" w:cs="Times New Roman"/>
        </w:rPr>
        <w:t>д</w:t>
      </w:r>
      <w:proofErr w:type="gramStart"/>
      <w:r w:rsidRPr="0033187B">
        <w:rPr>
          <w:rFonts w:ascii="Times New Roman" w:hAnsi="Times New Roman" w:cs="Times New Roman"/>
        </w:rPr>
        <w:t>.В</w:t>
      </w:r>
      <w:proofErr w:type="gramEnd"/>
      <w:r w:rsidRPr="0033187B">
        <w:rPr>
          <w:rFonts w:ascii="Times New Roman" w:hAnsi="Times New Roman" w:cs="Times New Roman"/>
        </w:rPr>
        <w:t xml:space="preserve">еребье </w:t>
      </w:r>
    </w:p>
    <w:p w:rsidR="0033187B" w:rsidRPr="00DD182A" w:rsidRDefault="0033187B" w:rsidP="003318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182A">
        <w:rPr>
          <w:rFonts w:ascii="Times New Roman" w:hAnsi="Times New Roman" w:cs="Times New Roman"/>
          <w:b/>
          <w:sz w:val="24"/>
          <w:szCs w:val="24"/>
        </w:rPr>
        <w:t>О дополнительных основаниях</w:t>
      </w:r>
    </w:p>
    <w:p w:rsidR="0033187B" w:rsidRPr="00DD182A" w:rsidRDefault="0033187B" w:rsidP="003318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182A">
        <w:rPr>
          <w:rFonts w:ascii="Times New Roman" w:hAnsi="Times New Roman" w:cs="Times New Roman"/>
          <w:b/>
          <w:sz w:val="24"/>
          <w:szCs w:val="24"/>
        </w:rPr>
        <w:t xml:space="preserve">признания </w:t>
      </w:r>
      <w:proofErr w:type="gramStart"/>
      <w:r w:rsidRPr="00DD182A">
        <w:rPr>
          <w:rFonts w:ascii="Times New Roman" w:hAnsi="Times New Roman" w:cs="Times New Roman"/>
          <w:b/>
          <w:sz w:val="24"/>
          <w:szCs w:val="24"/>
        </w:rPr>
        <w:t>безнадежными</w:t>
      </w:r>
      <w:proofErr w:type="gramEnd"/>
    </w:p>
    <w:p w:rsidR="0033187B" w:rsidRPr="00DD182A" w:rsidRDefault="0033187B" w:rsidP="003318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182A">
        <w:rPr>
          <w:rFonts w:ascii="Times New Roman" w:hAnsi="Times New Roman" w:cs="Times New Roman"/>
          <w:b/>
          <w:sz w:val="24"/>
          <w:szCs w:val="24"/>
        </w:rPr>
        <w:t>к взысканию недоимки,</w:t>
      </w:r>
    </w:p>
    <w:p w:rsidR="0033187B" w:rsidRPr="00DD182A" w:rsidRDefault="0033187B" w:rsidP="003318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182A">
        <w:rPr>
          <w:rFonts w:ascii="Times New Roman" w:hAnsi="Times New Roman" w:cs="Times New Roman"/>
          <w:b/>
          <w:sz w:val="24"/>
          <w:szCs w:val="24"/>
        </w:rPr>
        <w:t>задолженности по пеням и штрафам</w:t>
      </w:r>
    </w:p>
    <w:p w:rsidR="0033187B" w:rsidRPr="00DD182A" w:rsidRDefault="0033187B" w:rsidP="003318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182A">
        <w:rPr>
          <w:rFonts w:ascii="Times New Roman" w:hAnsi="Times New Roman" w:cs="Times New Roman"/>
          <w:b/>
          <w:sz w:val="24"/>
          <w:szCs w:val="24"/>
        </w:rPr>
        <w:t>по местным налогам</w:t>
      </w:r>
    </w:p>
    <w:p w:rsidR="0033187B" w:rsidRPr="00DD182A" w:rsidRDefault="0033187B" w:rsidP="0033187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3187B" w:rsidRPr="00DD182A" w:rsidRDefault="0033187B" w:rsidP="0033187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3187B" w:rsidRPr="00DD182A" w:rsidRDefault="0033187B" w:rsidP="0033187B">
      <w:pPr>
        <w:pStyle w:val="a5"/>
        <w:rPr>
          <w:sz w:val="24"/>
          <w:szCs w:val="24"/>
        </w:rPr>
      </w:pPr>
      <w:r w:rsidRPr="00DD18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D182A">
        <w:rPr>
          <w:rFonts w:ascii="Times New Roman" w:hAnsi="Times New Roman" w:cs="Times New Roman"/>
          <w:sz w:val="24"/>
          <w:szCs w:val="24"/>
        </w:rPr>
        <w:t>В соответствии со ст.59 Налогового кодекса Российской Федерации</w:t>
      </w:r>
    </w:p>
    <w:p w:rsidR="00216C37" w:rsidRPr="00DD182A" w:rsidRDefault="0033187B" w:rsidP="00DD182A">
      <w:pPr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DD182A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Pr="00DD18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3187B" w:rsidRPr="00DD182A" w:rsidRDefault="00216C37" w:rsidP="00216C37">
      <w:pPr>
        <w:rPr>
          <w:rFonts w:ascii="Times New Roman" w:hAnsi="Times New Roman" w:cs="Times New Roman"/>
          <w:b/>
          <w:sz w:val="24"/>
          <w:szCs w:val="24"/>
        </w:rPr>
      </w:pPr>
      <w:r w:rsidRPr="00DD182A">
        <w:rPr>
          <w:rFonts w:ascii="Times New Roman" w:hAnsi="Times New Roman" w:cs="Times New Roman"/>
          <w:b/>
          <w:sz w:val="24"/>
          <w:szCs w:val="24"/>
        </w:rPr>
        <w:t>РЕШИЛ</w:t>
      </w:r>
      <w:r w:rsidR="0033187B" w:rsidRPr="00DD182A">
        <w:rPr>
          <w:rFonts w:ascii="Times New Roman" w:hAnsi="Times New Roman" w:cs="Times New Roman"/>
          <w:b/>
          <w:sz w:val="24"/>
          <w:szCs w:val="24"/>
        </w:rPr>
        <w:t>:</w:t>
      </w:r>
    </w:p>
    <w:p w:rsidR="0033187B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 1. Установить, что: </w:t>
      </w:r>
    </w:p>
    <w:p w:rsidR="0033187B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1.1 Дополнительными основаниями признания безнадёжными к взысканию недоимки, задолженности по пеням и штрафам по местным налогам являются: </w:t>
      </w:r>
    </w:p>
    <w:p w:rsidR="0033187B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1) наличие у физического лица задолженности по налогу на имущество в сумме, не превышающей 100 рублей, срок взыскания которой в судебном порядке истек; </w:t>
      </w:r>
    </w:p>
    <w:p w:rsidR="0033187B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>2) наличие у физического лица задолженности по земельному налогу в сумме, не превышающей 100 рублей, срок взыскания которой в судебном порядке истек;</w:t>
      </w:r>
    </w:p>
    <w:p w:rsidR="0033187B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82A">
        <w:rPr>
          <w:rFonts w:ascii="Times New Roman" w:hAnsi="Times New Roman" w:cs="Times New Roman"/>
          <w:sz w:val="24"/>
          <w:szCs w:val="24"/>
        </w:rPr>
        <w:t>3) наличие недоимки, задолженности по пеням и штрафам по местным налогам, числящихся по состоянию на 1 января 2008 года за организациями, которые отвечают признакам недействующего юридического лица, установленным Федеральным законом от 8 августа 2001 года № 129-ФЗ «О государственной регистрации юридических лиц и индивидуальных предпринимателей», и не находятся в процедурах, применяемых в деле о несостоятельности (банкротстве), и в отношении которых постановление</w:t>
      </w:r>
      <w:proofErr w:type="gramEnd"/>
      <w:r w:rsidRPr="00DD182A">
        <w:rPr>
          <w:rFonts w:ascii="Times New Roman" w:hAnsi="Times New Roman" w:cs="Times New Roman"/>
          <w:sz w:val="24"/>
          <w:szCs w:val="24"/>
        </w:rPr>
        <w:t xml:space="preserve"> об окончании исполнительного производства в связи с невозможностью взыскания </w:t>
      </w:r>
      <w:proofErr w:type="gramStart"/>
      <w:r w:rsidRPr="00DD182A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DD182A">
        <w:rPr>
          <w:rFonts w:ascii="Times New Roman" w:hAnsi="Times New Roman" w:cs="Times New Roman"/>
          <w:sz w:val="24"/>
          <w:szCs w:val="24"/>
        </w:rPr>
        <w:t xml:space="preserve"> недоимки, задолженности по пеням и штрафам отсутствует. </w:t>
      </w:r>
    </w:p>
    <w:p w:rsidR="00216C37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DD182A">
        <w:rPr>
          <w:rFonts w:ascii="Times New Roman" w:hAnsi="Times New Roman" w:cs="Times New Roman"/>
          <w:sz w:val="24"/>
          <w:szCs w:val="24"/>
        </w:rPr>
        <w:t xml:space="preserve">Списание безнадежной к взысканию недоимки, задолженности по пеням и штрафам по местным налогам по основаниям, указанным в пункте </w:t>
      </w:r>
      <w:r w:rsidR="00216C37" w:rsidRPr="00DD182A">
        <w:rPr>
          <w:rFonts w:ascii="Times New Roman" w:hAnsi="Times New Roman" w:cs="Times New Roman"/>
          <w:sz w:val="24"/>
          <w:szCs w:val="24"/>
        </w:rPr>
        <w:t xml:space="preserve"> </w:t>
      </w:r>
      <w:r w:rsidRPr="00DD182A">
        <w:rPr>
          <w:rFonts w:ascii="Times New Roman" w:hAnsi="Times New Roman" w:cs="Times New Roman"/>
          <w:sz w:val="24"/>
          <w:szCs w:val="24"/>
        </w:rPr>
        <w:t xml:space="preserve"> 1.1 настоящего постановления, производится в соответствии с Порядком списания признанной безнадежной к взысканию недоимки, задолженности по пеням и штрафам, числящимся по состоянию на 1 января 2010 года за организациями, которые отвечают признакам недействующего юридического лица, утвержденному приказом Федеральной налоговой службы от 19</w:t>
      </w:r>
      <w:proofErr w:type="gramEnd"/>
      <w:r w:rsidRPr="00DD182A">
        <w:rPr>
          <w:rFonts w:ascii="Times New Roman" w:hAnsi="Times New Roman" w:cs="Times New Roman"/>
          <w:sz w:val="24"/>
          <w:szCs w:val="24"/>
        </w:rPr>
        <w:t xml:space="preserve"> августа 2010 года № ЯК-7-8/392@ и Порядком списания недоимки и задолженности по пеням, штрафам и </w:t>
      </w:r>
      <w:r w:rsidRPr="00DD182A">
        <w:rPr>
          <w:rFonts w:ascii="Times New Roman" w:hAnsi="Times New Roman" w:cs="Times New Roman"/>
          <w:sz w:val="24"/>
          <w:szCs w:val="24"/>
        </w:rPr>
        <w:lastRenderedPageBreak/>
        <w:t xml:space="preserve">процентам, признанным безнадежными к взысканию, утвержденному приказом Федеральной налоговой службы от 19 августа 2010 года № ЯК-7-8/393@. </w:t>
      </w:r>
    </w:p>
    <w:p w:rsidR="00216C37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>Списание пеней, штрафов и процентов производится в сумме, начисленной на момент списания задолженности.</w:t>
      </w:r>
    </w:p>
    <w:p w:rsidR="00216C37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 2. Признается безнадежной к взысканию и списывается задолженность в случае: </w:t>
      </w:r>
    </w:p>
    <w:p w:rsidR="00216C37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2.1. ликвидации организации в соответствии с законодательством Российской Федерации – в части недоимки, задолженности по пеням, штрафам и процентам, не погашенных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216C37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2.2. признания банкротом индивидуального предпринимателя в соответствии с Федеральным законом от 26 октября 2002 года № 127-ФЗ «О несостоятельности (банкротстве)» - в части недоимки, задолженности по пеням, штрафам и процентам, не </w:t>
      </w:r>
      <w:proofErr w:type="gramStart"/>
      <w:r w:rsidRPr="00DD182A">
        <w:rPr>
          <w:rFonts w:ascii="Times New Roman" w:hAnsi="Times New Roman" w:cs="Times New Roman"/>
          <w:sz w:val="24"/>
          <w:szCs w:val="24"/>
        </w:rPr>
        <w:t>погашенных</w:t>
      </w:r>
      <w:proofErr w:type="gramEnd"/>
      <w:r w:rsidRPr="00DD182A">
        <w:rPr>
          <w:rFonts w:ascii="Times New Roman" w:hAnsi="Times New Roman" w:cs="Times New Roman"/>
          <w:sz w:val="24"/>
          <w:szCs w:val="24"/>
        </w:rPr>
        <w:t xml:space="preserve"> по причине недостаточности имущества должника; </w:t>
      </w:r>
    </w:p>
    <w:p w:rsidR="00216C37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2.3. смерти физического лица или объявления его умершим в порядке, установленном гражданским процессуальным законодательством Российской Федерации; </w:t>
      </w:r>
    </w:p>
    <w:p w:rsidR="00216C37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DD182A">
        <w:rPr>
          <w:rFonts w:ascii="Times New Roman" w:hAnsi="Times New Roman" w:cs="Times New Roman"/>
          <w:sz w:val="24"/>
          <w:szCs w:val="24"/>
        </w:rPr>
        <w:t xml:space="preserve">2.4. принятия судом акта, в соответствии с которым налоговый орган утрачивает возможность взыскания недоимки, задолженности по пеням, штрафам и процентам в связи с истечением установленного срока их взыскания, в том числе вынесения им определения об отказе в восстановлении пропущенного срока подачи заявления в суд о взыскании недоимки, задолженности по пеням, штрафам и процентам; </w:t>
      </w:r>
      <w:proofErr w:type="gramEnd"/>
    </w:p>
    <w:p w:rsidR="00216C37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2.5. наличия сумм налогов, сборов, пеней, штрафов и процентов, списанных со счетов налогоплательщиков, плательщиков сборов, налоговых агентов в банках, но не перечисленных в бюджетную систему Российской Федерации, если на момент принятия решения о признании указанных сумм </w:t>
      </w:r>
      <w:proofErr w:type="gramStart"/>
      <w:r w:rsidRPr="00DD182A">
        <w:rPr>
          <w:rFonts w:ascii="Times New Roman" w:hAnsi="Times New Roman" w:cs="Times New Roman"/>
          <w:sz w:val="24"/>
          <w:szCs w:val="24"/>
        </w:rPr>
        <w:t>безнадежными</w:t>
      </w:r>
      <w:proofErr w:type="gramEnd"/>
      <w:r w:rsidRPr="00DD182A">
        <w:rPr>
          <w:rFonts w:ascii="Times New Roman" w:hAnsi="Times New Roman" w:cs="Times New Roman"/>
          <w:sz w:val="24"/>
          <w:szCs w:val="24"/>
        </w:rPr>
        <w:t xml:space="preserve"> к взысканию и их списании соответствующие банки ликвидированы. </w:t>
      </w:r>
    </w:p>
    <w:p w:rsidR="00216C37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3. Перечень документов, на основании которых производится списание задолженности, утверждается Администрацией сельского поселения. </w:t>
      </w:r>
    </w:p>
    <w:p w:rsidR="00216C37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D182A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DD182A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Pr="00DD182A">
        <w:rPr>
          <w:rFonts w:ascii="Times New Roman" w:hAnsi="Times New Roman" w:cs="Times New Roman"/>
          <w:sz w:val="24"/>
          <w:szCs w:val="24"/>
        </w:rPr>
        <w:t xml:space="preserve"> сельского поселения от 28.11.2008 № 33 «О порядке </w:t>
      </w:r>
      <w:r w:rsidR="00216C37" w:rsidRPr="00DD182A">
        <w:rPr>
          <w:rFonts w:ascii="Times New Roman" w:hAnsi="Times New Roman" w:cs="Times New Roman"/>
          <w:sz w:val="24"/>
          <w:szCs w:val="24"/>
        </w:rPr>
        <w:t xml:space="preserve"> </w:t>
      </w:r>
      <w:r w:rsidRPr="00DD182A">
        <w:rPr>
          <w:rFonts w:ascii="Times New Roman" w:hAnsi="Times New Roman" w:cs="Times New Roman"/>
          <w:sz w:val="24"/>
          <w:szCs w:val="24"/>
        </w:rPr>
        <w:t>признания безнадежными к взысканию и списания недоимки и задолженности по пеням, штрафам по местным налогам и сборам.</w:t>
      </w:r>
      <w:proofErr w:type="gramEnd"/>
    </w:p>
    <w:p w:rsidR="00216C37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 5. Опубликовать настоящее</w:t>
      </w:r>
      <w:r w:rsidR="00216C37" w:rsidRPr="00DD182A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DD182A">
        <w:rPr>
          <w:rFonts w:ascii="Times New Roman" w:hAnsi="Times New Roman" w:cs="Times New Roman"/>
          <w:sz w:val="24"/>
          <w:szCs w:val="24"/>
        </w:rPr>
        <w:t xml:space="preserve"> в </w:t>
      </w:r>
      <w:r w:rsidR="00216C37" w:rsidRPr="00DD182A">
        <w:rPr>
          <w:rFonts w:ascii="Times New Roman" w:hAnsi="Times New Roman" w:cs="Times New Roman"/>
          <w:sz w:val="24"/>
          <w:szCs w:val="24"/>
        </w:rPr>
        <w:t xml:space="preserve"> бюллетене «</w:t>
      </w:r>
      <w:proofErr w:type="spellStart"/>
      <w:r w:rsidR="00216C37" w:rsidRPr="00DD182A">
        <w:rPr>
          <w:rFonts w:ascii="Times New Roman" w:hAnsi="Times New Roman" w:cs="Times New Roman"/>
          <w:sz w:val="24"/>
          <w:szCs w:val="24"/>
        </w:rPr>
        <w:t>Веребьинский</w:t>
      </w:r>
      <w:proofErr w:type="spellEnd"/>
      <w:r w:rsidR="00216C37" w:rsidRPr="00DD182A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216C37" w:rsidRPr="00DD182A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216C37" w:rsidRPr="00DD182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DD1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37" w:rsidRPr="00DD182A" w:rsidRDefault="00353438" w:rsidP="00216C37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6. Постановление вступает в </w:t>
      </w:r>
      <w:r w:rsidR="00216C37" w:rsidRPr="00DD182A">
        <w:rPr>
          <w:rFonts w:ascii="Times New Roman" w:hAnsi="Times New Roman" w:cs="Times New Roman"/>
          <w:sz w:val="24"/>
          <w:szCs w:val="24"/>
        </w:rPr>
        <w:t xml:space="preserve">силу с момента его официального </w:t>
      </w:r>
      <w:r w:rsidRPr="00DD182A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216C37" w:rsidRPr="00DD182A" w:rsidRDefault="00216C37" w:rsidP="00216C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D2385" w:rsidRPr="00DD182A" w:rsidRDefault="00353438">
      <w:pPr>
        <w:rPr>
          <w:rFonts w:ascii="Times New Roman" w:hAnsi="Times New Roman" w:cs="Times New Roman"/>
          <w:sz w:val="24"/>
          <w:szCs w:val="24"/>
        </w:rPr>
      </w:pPr>
      <w:r w:rsidRPr="00DD182A">
        <w:rPr>
          <w:rFonts w:ascii="Times New Roman" w:hAnsi="Times New Roman" w:cs="Times New Roman"/>
          <w:sz w:val="24"/>
          <w:szCs w:val="24"/>
        </w:rPr>
        <w:t xml:space="preserve"> Глава сельского поселения Т.В. Тимофеева</w:t>
      </w:r>
    </w:p>
    <w:sectPr w:rsidR="00AD2385" w:rsidRPr="00DD182A" w:rsidSect="00AD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438"/>
    <w:rsid w:val="00216C37"/>
    <w:rsid w:val="0033187B"/>
    <w:rsid w:val="00353438"/>
    <w:rsid w:val="003769AE"/>
    <w:rsid w:val="006B5C2A"/>
    <w:rsid w:val="00AD2385"/>
    <w:rsid w:val="00C76A3C"/>
    <w:rsid w:val="00DA4F9D"/>
    <w:rsid w:val="00DB16CC"/>
    <w:rsid w:val="00DD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85"/>
  </w:style>
  <w:style w:type="paragraph" w:styleId="1">
    <w:name w:val="heading 1"/>
    <w:basedOn w:val="a"/>
    <w:next w:val="a"/>
    <w:link w:val="10"/>
    <w:qFormat/>
    <w:rsid w:val="003318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318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87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33187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18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2023-11-09T09:19:00Z</cp:lastPrinted>
  <dcterms:created xsi:type="dcterms:W3CDTF">2023-10-25T08:57:00Z</dcterms:created>
  <dcterms:modified xsi:type="dcterms:W3CDTF">2023-11-09T09:20:00Z</dcterms:modified>
</cp:coreProperties>
</file>