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7051" w:rsidRDefault="00AB12E1" w:rsidP="007F7051">
      <w:pPr>
        <w:rPr>
          <w:b/>
        </w:rPr>
      </w:pPr>
      <w:r>
        <w:rPr>
          <w:b/>
        </w:rPr>
        <w:t xml:space="preserve">                                                                                  </w:t>
      </w:r>
      <w:r w:rsidR="007F7051">
        <w:rPr>
          <w:noProof/>
          <w:lang w:eastAsia="ru-RU"/>
        </w:rPr>
        <w:drawing>
          <wp:inline distT="0" distB="0" distL="0" distR="0">
            <wp:extent cx="648335" cy="1052830"/>
            <wp:effectExtent l="19050" t="0" r="0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1052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0105D">
        <w:rPr>
          <w:b/>
        </w:rPr>
        <w:t xml:space="preserve">   ПРОЕКТ</w:t>
      </w:r>
    </w:p>
    <w:p w:rsidR="007F7051" w:rsidRPr="000B6AC8" w:rsidRDefault="007F7051" w:rsidP="007F7051"/>
    <w:p w:rsidR="007F7051" w:rsidRPr="007F7051" w:rsidRDefault="007F7051" w:rsidP="007F7051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7F7051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Российская Федерация </w:t>
      </w:r>
    </w:p>
    <w:p w:rsidR="007F7051" w:rsidRPr="007F7051" w:rsidRDefault="00AB12E1" w:rsidP="007F7051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</w:t>
      </w:r>
      <w:r w:rsidR="007F7051" w:rsidRPr="007F7051">
        <w:rPr>
          <w:rFonts w:ascii="Times New Roman" w:hAnsi="Times New Roman" w:cs="Times New Roman"/>
          <w:b/>
          <w:sz w:val="28"/>
          <w:szCs w:val="28"/>
        </w:rPr>
        <w:t xml:space="preserve">Новгородская область </w:t>
      </w:r>
      <w:proofErr w:type="spellStart"/>
      <w:r w:rsidR="007F7051" w:rsidRPr="007F7051">
        <w:rPr>
          <w:rFonts w:ascii="Times New Roman" w:hAnsi="Times New Roman" w:cs="Times New Roman"/>
          <w:b/>
          <w:sz w:val="28"/>
          <w:szCs w:val="28"/>
        </w:rPr>
        <w:t>Маловишерский</w:t>
      </w:r>
      <w:proofErr w:type="spellEnd"/>
      <w:r w:rsidR="007F7051" w:rsidRPr="007F7051">
        <w:rPr>
          <w:rFonts w:ascii="Times New Roman" w:hAnsi="Times New Roman" w:cs="Times New Roman"/>
          <w:b/>
          <w:sz w:val="28"/>
          <w:szCs w:val="28"/>
        </w:rPr>
        <w:t xml:space="preserve"> район</w:t>
      </w:r>
    </w:p>
    <w:p w:rsidR="007F7051" w:rsidRPr="007F7051" w:rsidRDefault="007F7051" w:rsidP="007F7051">
      <w:pPr>
        <w:pStyle w:val="aa"/>
        <w:rPr>
          <w:rFonts w:ascii="Times New Roman" w:hAnsi="Times New Roman" w:cs="Times New Roman"/>
          <w:b/>
          <w:sz w:val="28"/>
          <w:szCs w:val="28"/>
        </w:rPr>
      </w:pPr>
    </w:p>
    <w:p w:rsidR="007F7051" w:rsidRPr="007F7051" w:rsidRDefault="007F7051" w:rsidP="007F7051">
      <w:pPr>
        <w:pStyle w:val="aa"/>
        <w:rPr>
          <w:rFonts w:ascii="Times New Roman" w:hAnsi="Times New Roman" w:cs="Times New Roman"/>
          <w:b/>
          <w:sz w:val="28"/>
          <w:szCs w:val="28"/>
        </w:rPr>
      </w:pPr>
      <w:r w:rsidRPr="007F7051">
        <w:rPr>
          <w:rFonts w:ascii="Times New Roman" w:hAnsi="Times New Roman" w:cs="Times New Roman"/>
          <w:b/>
          <w:sz w:val="28"/>
          <w:szCs w:val="28"/>
        </w:rPr>
        <w:t>АДМИНИСТРАЦИЯ ВЕРЕБЬИНСКОГО СЕЛЬСКОГО ПОСЕЛЕНИЯ</w:t>
      </w:r>
    </w:p>
    <w:p w:rsidR="007F7051" w:rsidRPr="007F7051" w:rsidRDefault="007F7051" w:rsidP="007F7051">
      <w:pPr>
        <w:pStyle w:val="aa"/>
        <w:rPr>
          <w:rFonts w:ascii="Times New Roman" w:hAnsi="Times New Roman" w:cs="Times New Roman"/>
          <w:b/>
          <w:sz w:val="28"/>
          <w:szCs w:val="28"/>
        </w:rPr>
      </w:pPr>
    </w:p>
    <w:p w:rsidR="007F7051" w:rsidRDefault="007F7051" w:rsidP="007F7051">
      <w:pPr>
        <w:pStyle w:val="3"/>
        <w:rPr>
          <w:sz w:val="32"/>
          <w:szCs w:val="32"/>
        </w:rPr>
      </w:pPr>
      <w:r>
        <w:rPr>
          <w:sz w:val="32"/>
          <w:szCs w:val="32"/>
        </w:rPr>
        <w:t>ПОСТАНОВЛЕНИЕ</w:t>
      </w:r>
    </w:p>
    <w:p w:rsidR="007F7051" w:rsidRPr="009D03F2" w:rsidRDefault="007F7051" w:rsidP="007F7051">
      <w:pPr>
        <w:rPr>
          <w:sz w:val="24"/>
          <w:szCs w:val="24"/>
        </w:rPr>
      </w:pPr>
    </w:p>
    <w:p w:rsidR="00566486" w:rsidRPr="009D03F2" w:rsidRDefault="00AB12E1" w:rsidP="007F7051">
      <w:pPr>
        <w:pStyle w:val="ConsPlusNormal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</w:t>
      </w:r>
      <w:r w:rsidR="00566486" w:rsidRPr="009D03F2">
        <w:rPr>
          <w:rFonts w:ascii="Times New Roman" w:hAnsi="Times New Roman" w:cs="Times New Roman"/>
          <w:sz w:val="24"/>
          <w:szCs w:val="24"/>
        </w:rPr>
        <w:tab/>
      </w:r>
      <w:r w:rsidR="00566486" w:rsidRPr="009D03F2">
        <w:rPr>
          <w:rFonts w:ascii="Times New Roman" w:hAnsi="Times New Roman" w:cs="Times New Roman"/>
          <w:sz w:val="24"/>
          <w:szCs w:val="24"/>
        </w:rPr>
        <w:tab/>
      </w:r>
      <w:r w:rsidR="00566486" w:rsidRPr="009D03F2">
        <w:rPr>
          <w:rFonts w:ascii="Times New Roman" w:hAnsi="Times New Roman" w:cs="Times New Roman"/>
          <w:sz w:val="24"/>
          <w:szCs w:val="24"/>
        </w:rPr>
        <w:tab/>
      </w:r>
      <w:r w:rsidR="00566486" w:rsidRPr="009D03F2">
        <w:rPr>
          <w:rFonts w:ascii="Times New Roman" w:hAnsi="Times New Roman" w:cs="Times New Roman"/>
          <w:sz w:val="24"/>
          <w:szCs w:val="24"/>
        </w:rPr>
        <w:tab/>
      </w:r>
      <w:r w:rsidR="00566486" w:rsidRPr="009D03F2">
        <w:rPr>
          <w:rFonts w:ascii="Times New Roman" w:hAnsi="Times New Roman" w:cs="Times New Roman"/>
          <w:sz w:val="24"/>
          <w:szCs w:val="24"/>
        </w:rPr>
        <w:tab/>
      </w:r>
      <w:r w:rsidR="00566486" w:rsidRPr="009D03F2">
        <w:rPr>
          <w:rFonts w:ascii="Times New Roman" w:hAnsi="Times New Roman" w:cs="Times New Roman"/>
          <w:sz w:val="24"/>
          <w:szCs w:val="24"/>
        </w:rPr>
        <w:tab/>
      </w:r>
      <w:r w:rsidR="00566486" w:rsidRPr="009D03F2">
        <w:rPr>
          <w:rFonts w:ascii="Times New Roman" w:hAnsi="Times New Roman" w:cs="Times New Roman"/>
          <w:sz w:val="24"/>
          <w:szCs w:val="24"/>
        </w:rPr>
        <w:tab/>
      </w:r>
    </w:p>
    <w:p w:rsidR="00566486" w:rsidRPr="009D03F2" w:rsidRDefault="007F7051" w:rsidP="00566486">
      <w:pPr>
        <w:rPr>
          <w:rFonts w:ascii="Times New Roman" w:hAnsi="Times New Roman" w:cs="Times New Roman"/>
          <w:sz w:val="24"/>
          <w:szCs w:val="24"/>
        </w:rPr>
      </w:pPr>
      <w:r w:rsidRPr="009D03F2">
        <w:rPr>
          <w:rFonts w:ascii="Times New Roman" w:hAnsi="Times New Roman" w:cs="Times New Roman"/>
          <w:sz w:val="24"/>
          <w:szCs w:val="24"/>
        </w:rPr>
        <w:t>д</w:t>
      </w:r>
      <w:proofErr w:type="gramStart"/>
      <w:r w:rsidRPr="009D03F2">
        <w:rPr>
          <w:rFonts w:ascii="Times New Roman" w:hAnsi="Times New Roman" w:cs="Times New Roman"/>
          <w:sz w:val="24"/>
          <w:szCs w:val="24"/>
        </w:rPr>
        <w:t>.В</w:t>
      </w:r>
      <w:proofErr w:type="gramEnd"/>
      <w:r w:rsidRPr="009D03F2">
        <w:rPr>
          <w:rFonts w:ascii="Times New Roman" w:hAnsi="Times New Roman" w:cs="Times New Roman"/>
          <w:sz w:val="24"/>
          <w:szCs w:val="24"/>
        </w:rPr>
        <w:t>еребье</w:t>
      </w:r>
    </w:p>
    <w:p w:rsidR="00D71F4E" w:rsidRPr="00D71F4E" w:rsidRDefault="00D71F4E" w:rsidP="00D71F4E">
      <w:pPr>
        <w:pStyle w:val="aa"/>
        <w:rPr>
          <w:rFonts w:ascii="Times New Roman" w:hAnsi="Times New Roman" w:cs="Times New Roman"/>
          <w:b/>
        </w:rPr>
      </w:pPr>
      <w:r w:rsidRPr="00D71F4E">
        <w:rPr>
          <w:rFonts w:ascii="Times New Roman" w:hAnsi="Times New Roman" w:cs="Times New Roman"/>
          <w:b/>
        </w:rPr>
        <w:t xml:space="preserve"> Об утверждении Положения </w:t>
      </w:r>
    </w:p>
    <w:p w:rsidR="00D71F4E" w:rsidRPr="00D71F4E" w:rsidRDefault="00D71F4E" w:rsidP="00D71F4E">
      <w:pPr>
        <w:pStyle w:val="aa"/>
        <w:rPr>
          <w:rFonts w:ascii="Times New Roman" w:hAnsi="Times New Roman" w:cs="Times New Roman"/>
          <w:b/>
        </w:rPr>
      </w:pPr>
      <w:r w:rsidRPr="00D71F4E">
        <w:rPr>
          <w:rFonts w:ascii="Times New Roman" w:hAnsi="Times New Roman" w:cs="Times New Roman"/>
          <w:b/>
        </w:rPr>
        <w:t xml:space="preserve">о порядке работы </w:t>
      </w:r>
      <w:proofErr w:type="gramStart"/>
      <w:r w:rsidRPr="00D71F4E">
        <w:rPr>
          <w:rFonts w:ascii="Times New Roman" w:hAnsi="Times New Roman" w:cs="Times New Roman"/>
          <w:b/>
        </w:rPr>
        <w:t>контрактного</w:t>
      </w:r>
      <w:proofErr w:type="gramEnd"/>
    </w:p>
    <w:p w:rsidR="00D71F4E" w:rsidRPr="00D71F4E" w:rsidRDefault="00D71F4E" w:rsidP="00D71F4E">
      <w:pPr>
        <w:pStyle w:val="aa"/>
        <w:rPr>
          <w:rFonts w:ascii="Times New Roman" w:hAnsi="Times New Roman" w:cs="Times New Roman"/>
          <w:b/>
          <w:bCs/>
        </w:rPr>
      </w:pPr>
      <w:r w:rsidRPr="00D71F4E">
        <w:rPr>
          <w:rFonts w:ascii="Times New Roman" w:hAnsi="Times New Roman" w:cs="Times New Roman"/>
          <w:b/>
        </w:rPr>
        <w:t>управляющего</w:t>
      </w:r>
      <w:r w:rsidRPr="00D71F4E">
        <w:rPr>
          <w:rFonts w:ascii="Times New Roman" w:hAnsi="Times New Roman" w:cs="Times New Roman"/>
          <w:b/>
          <w:bCs/>
        </w:rPr>
        <w:t xml:space="preserve"> Администрации</w:t>
      </w:r>
    </w:p>
    <w:p w:rsidR="00D71F4E" w:rsidRPr="00D71F4E" w:rsidRDefault="00D71F4E" w:rsidP="00D71F4E">
      <w:pPr>
        <w:pStyle w:val="aa"/>
        <w:rPr>
          <w:bCs/>
        </w:rPr>
      </w:pPr>
      <w:proofErr w:type="spellStart"/>
      <w:r>
        <w:rPr>
          <w:rFonts w:ascii="Times New Roman" w:hAnsi="Times New Roman" w:cs="Times New Roman"/>
          <w:b/>
          <w:bCs/>
        </w:rPr>
        <w:t>Веребьинского</w:t>
      </w:r>
      <w:proofErr w:type="spellEnd"/>
      <w:r w:rsidRPr="00D71F4E">
        <w:rPr>
          <w:rFonts w:ascii="Times New Roman" w:hAnsi="Times New Roman" w:cs="Times New Roman"/>
          <w:b/>
          <w:bCs/>
        </w:rPr>
        <w:t xml:space="preserve"> сельского поселения</w:t>
      </w:r>
      <w:r>
        <w:rPr>
          <w:bCs/>
        </w:rPr>
        <w:t xml:space="preserve"> </w:t>
      </w:r>
    </w:p>
    <w:p w:rsidR="00D71F4E" w:rsidRPr="00D71F4E" w:rsidRDefault="00D71F4E" w:rsidP="00D71F4E">
      <w:pPr>
        <w:tabs>
          <w:tab w:val="left" w:pos="8038"/>
        </w:tabs>
        <w:rPr>
          <w:rFonts w:ascii="Times New Roman" w:hAnsi="Times New Roman" w:cs="Times New Roman"/>
          <w:sz w:val="26"/>
          <w:szCs w:val="26"/>
        </w:rPr>
      </w:pPr>
      <w:r w:rsidRPr="00D71F4E">
        <w:rPr>
          <w:rFonts w:ascii="Times New Roman" w:hAnsi="Times New Roman" w:cs="Times New Roman"/>
        </w:rPr>
        <w:tab/>
      </w:r>
      <w:r w:rsidRPr="00D71F4E">
        <w:rPr>
          <w:rFonts w:ascii="Times New Roman" w:hAnsi="Times New Roman" w:cs="Times New Roman"/>
        </w:rPr>
        <w:tab/>
      </w:r>
    </w:p>
    <w:p w:rsidR="00D71F4E" w:rsidRPr="00A64A3F" w:rsidRDefault="00D71F4E" w:rsidP="00D71F4E">
      <w:pPr>
        <w:autoSpaceDE w:val="0"/>
        <w:autoSpaceDN w:val="0"/>
        <w:adjustRightInd w:val="0"/>
        <w:spacing w:line="360" w:lineRule="exact"/>
        <w:ind w:firstLine="993"/>
        <w:jc w:val="both"/>
        <w:rPr>
          <w:rFonts w:ascii="Times New Roman" w:hAnsi="Times New Roman" w:cs="Times New Roman"/>
          <w:sz w:val="24"/>
          <w:szCs w:val="24"/>
        </w:rPr>
      </w:pPr>
      <w:r w:rsidRPr="00A64A3F">
        <w:rPr>
          <w:rFonts w:ascii="Times New Roman" w:hAnsi="Times New Roman" w:cs="Times New Roman"/>
          <w:sz w:val="24"/>
          <w:szCs w:val="24"/>
        </w:rPr>
        <w:t>В соответствии с частью 3 статьи 2, статьей 38 Федерального закона от 5 апреля 2013 года № 44-ФЗ «О контрактной системе в сфере закупок товаров, работ, услуг для обеспечения государственных и муниципальных нужд» и в целях урегулирования отношений в сфере закупок</w:t>
      </w:r>
    </w:p>
    <w:p w:rsidR="00D71F4E" w:rsidRPr="00A64A3F" w:rsidRDefault="00D71F4E" w:rsidP="00D71F4E">
      <w:pPr>
        <w:shd w:val="clear" w:color="auto" w:fill="FFFFFF"/>
        <w:spacing w:line="360" w:lineRule="exac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64A3F">
        <w:rPr>
          <w:rFonts w:ascii="Times New Roman" w:hAnsi="Times New Roman" w:cs="Times New Roman"/>
          <w:b/>
          <w:bCs/>
          <w:sz w:val="24"/>
          <w:szCs w:val="24"/>
        </w:rPr>
        <w:t>ПОСТАНОВЛЯЮ</w:t>
      </w:r>
      <w:r w:rsidRPr="00A64A3F">
        <w:rPr>
          <w:rFonts w:ascii="Times New Roman" w:hAnsi="Times New Roman" w:cs="Times New Roman"/>
          <w:b/>
          <w:sz w:val="24"/>
          <w:szCs w:val="24"/>
        </w:rPr>
        <w:t>:</w:t>
      </w:r>
    </w:p>
    <w:p w:rsidR="00D71F4E" w:rsidRPr="00A64A3F" w:rsidRDefault="00D71F4E" w:rsidP="00D71F4E">
      <w:pPr>
        <w:autoSpaceDE w:val="0"/>
        <w:autoSpaceDN w:val="0"/>
        <w:adjustRightInd w:val="0"/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64A3F">
        <w:rPr>
          <w:rFonts w:ascii="Times New Roman" w:hAnsi="Times New Roman" w:cs="Times New Roman"/>
          <w:sz w:val="24"/>
          <w:szCs w:val="24"/>
        </w:rPr>
        <w:t xml:space="preserve">1. Установить, что осуществление закупок, </w:t>
      </w:r>
      <w:proofErr w:type="gramStart"/>
      <w:r w:rsidRPr="00A64A3F">
        <w:rPr>
          <w:rFonts w:ascii="Times New Roman" w:hAnsi="Times New Roman" w:cs="Times New Roman"/>
          <w:sz w:val="24"/>
          <w:szCs w:val="24"/>
        </w:rPr>
        <w:t xml:space="preserve">включая исполнение каждого контракта в Администрации </w:t>
      </w:r>
      <w:proofErr w:type="spellStart"/>
      <w:r w:rsidRPr="00A64A3F">
        <w:rPr>
          <w:rFonts w:ascii="Times New Roman" w:hAnsi="Times New Roman" w:cs="Times New Roman"/>
          <w:spacing w:val="-5"/>
          <w:sz w:val="24"/>
          <w:szCs w:val="24"/>
        </w:rPr>
        <w:t>Веребьинского</w:t>
      </w:r>
      <w:proofErr w:type="spellEnd"/>
      <w:r w:rsidRPr="00A64A3F">
        <w:rPr>
          <w:rFonts w:ascii="Times New Roman" w:hAnsi="Times New Roman" w:cs="Times New Roman"/>
          <w:spacing w:val="-5"/>
          <w:sz w:val="24"/>
          <w:szCs w:val="24"/>
        </w:rPr>
        <w:t xml:space="preserve"> сельского</w:t>
      </w:r>
      <w:r w:rsidRPr="00A64A3F">
        <w:rPr>
          <w:rFonts w:ascii="Times New Roman" w:hAnsi="Times New Roman" w:cs="Times New Roman"/>
          <w:sz w:val="24"/>
          <w:szCs w:val="24"/>
        </w:rPr>
        <w:t xml:space="preserve"> поселения осуществляет контрактный управляющий</w:t>
      </w:r>
      <w:proofErr w:type="gramEnd"/>
      <w:r w:rsidRPr="00A64A3F">
        <w:rPr>
          <w:rFonts w:ascii="Times New Roman" w:hAnsi="Times New Roman" w:cs="Times New Roman"/>
          <w:sz w:val="24"/>
          <w:szCs w:val="24"/>
        </w:rPr>
        <w:t>.</w:t>
      </w:r>
    </w:p>
    <w:p w:rsidR="00D71F4E" w:rsidRPr="00A64A3F" w:rsidRDefault="00D71F4E" w:rsidP="00D71F4E">
      <w:pPr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64A3F">
        <w:rPr>
          <w:rFonts w:ascii="Times New Roman" w:hAnsi="Times New Roman" w:cs="Times New Roman"/>
          <w:sz w:val="24"/>
          <w:szCs w:val="24"/>
        </w:rPr>
        <w:t xml:space="preserve">2. Утвердить прилагаемое Положение о порядке работы контрактного управляющего Администрации </w:t>
      </w:r>
      <w:proofErr w:type="spellStart"/>
      <w:r w:rsidRPr="00A64A3F">
        <w:rPr>
          <w:rFonts w:ascii="Times New Roman" w:hAnsi="Times New Roman" w:cs="Times New Roman"/>
          <w:spacing w:val="-5"/>
          <w:sz w:val="24"/>
          <w:szCs w:val="24"/>
        </w:rPr>
        <w:t>Веребьинского</w:t>
      </w:r>
      <w:proofErr w:type="spellEnd"/>
      <w:r w:rsidRPr="00A64A3F">
        <w:rPr>
          <w:rFonts w:ascii="Times New Roman" w:hAnsi="Times New Roman" w:cs="Times New Roman"/>
          <w:spacing w:val="-5"/>
          <w:sz w:val="24"/>
          <w:szCs w:val="24"/>
        </w:rPr>
        <w:t xml:space="preserve"> сельского</w:t>
      </w:r>
      <w:r w:rsidRPr="00A64A3F">
        <w:rPr>
          <w:rFonts w:ascii="Times New Roman" w:hAnsi="Times New Roman" w:cs="Times New Roman"/>
          <w:sz w:val="24"/>
          <w:szCs w:val="24"/>
        </w:rPr>
        <w:t xml:space="preserve"> поселения.</w:t>
      </w:r>
    </w:p>
    <w:p w:rsidR="00D71F4E" w:rsidRPr="00A64A3F" w:rsidRDefault="00D71F4E" w:rsidP="00D71F4E">
      <w:pPr>
        <w:spacing w:line="276" w:lineRule="auto"/>
        <w:jc w:val="both"/>
        <w:rPr>
          <w:rFonts w:ascii="Times New Roman" w:hAnsi="Times New Roman" w:cs="Times New Roman"/>
          <w:kern w:val="16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ab/>
      </w:r>
      <w:r w:rsidRPr="00A64A3F">
        <w:rPr>
          <w:rFonts w:ascii="Times New Roman" w:hAnsi="Times New Roman" w:cs="Times New Roman"/>
          <w:sz w:val="24"/>
          <w:szCs w:val="24"/>
        </w:rPr>
        <w:t xml:space="preserve">3. </w:t>
      </w:r>
      <w:r w:rsidRPr="00A64A3F">
        <w:rPr>
          <w:rFonts w:ascii="Times New Roman" w:hAnsi="Times New Roman" w:cs="Times New Roman"/>
          <w:kern w:val="16"/>
          <w:sz w:val="24"/>
          <w:szCs w:val="24"/>
        </w:rPr>
        <w:t xml:space="preserve">Признать утратившим силу  </w:t>
      </w:r>
      <w:r w:rsidRPr="00A64A3F">
        <w:rPr>
          <w:rFonts w:ascii="Times New Roman" w:hAnsi="Times New Roman" w:cs="Times New Roman"/>
          <w:sz w:val="24"/>
          <w:szCs w:val="24"/>
        </w:rPr>
        <w:t xml:space="preserve">постановление </w:t>
      </w:r>
      <w:r w:rsidRPr="00A64A3F">
        <w:rPr>
          <w:rFonts w:ascii="Times New Roman" w:hAnsi="Times New Roman" w:cs="Times New Roman"/>
          <w:kern w:val="16"/>
          <w:sz w:val="24"/>
          <w:szCs w:val="24"/>
        </w:rPr>
        <w:t xml:space="preserve">Администрации </w:t>
      </w:r>
      <w:proofErr w:type="spellStart"/>
      <w:r w:rsidRPr="00A64A3F">
        <w:rPr>
          <w:rFonts w:ascii="Times New Roman" w:hAnsi="Times New Roman" w:cs="Times New Roman"/>
          <w:kern w:val="16"/>
          <w:sz w:val="24"/>
          <w:szCs w:val="24"/>
        </w:rPr>
        <w:t>Веребьинского</w:t>
      </w:r>
      <w:proofErr w:type="spellEnd"/>
      <w:r w:rsidRPr="00A64A3F">
        <w:rPr>
          <w:rFonts w:ascii="Times New Roman" w:hAnsi="Times New Roman" w:cs="Times New Roman"/>
          <w:kern w:val="16"/>
          <w:sz w:val="24"/>
          <w:szCs w:val="24"/>
        </w:rPr>
        <w:t xml:space="preserve"> сельского поселения от 15.01.2014 № 6.</w:t>
      </w:r>
    </w:p>
    <w:p w:rsidR="00D71F4E" w:rsidRPr="00A64A3F" w:rsidRDefault="00D71F4E" w:rsidP="00D71F4E">
      <w:pPr>
        <w:spacing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A64A3F">
        <w:rPr>
          <w:rFonts w:ascii="Times New Roman" w:hAnsi="Times New Roman" w:cs="Times New Roman"/>
          <w:sz w:val="24"/>
          <w:szCs w:val="24"/>
        </w:rPr>
        <w:t>4. Настоящее постановление распространят свое действие на правоотношения, возникшие с 01 января 2023 года.</w:t>
      </w:r>
    </w:p>
    <w:p w:rsidR="00A64A3F" w:rsidRDefault="00D71F4E" w:rsidP="00A64A3F">
      <w:pPr>
        <w:tabs>
          <w:tab w:val="left" w:pos="8520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4A3F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A64A3F">
        <w:rPr>
          <w:rFonts w:ascii="Times New Roman" w:hAnsi="Times New Roman" w:cs="Times New Roman"/>
          <w:sz w:val="24"/>
          <w:szCs w:val="24"/>
        </w:rPr>
        <w:t xml:space="preserve">        5. Опубликовать постановление в</w:t>
      </w:r>
      <w:r w:rsidRPr="00A64A3F">
        <w:rPr>
          <w:rFonts w:ascii="Times New Roman" w:hAnsi="Times New Roman" w:cs="Times New Roman"/>
          <w:sz w:val="24"/>
          <w:szCs w:val="24"/>
          <w:shd w:val="clear" w:color="auto" w:fill="FFFFFF"/>
        </w:rPr>
        <w:t> бюллетени «</w:t>
      </w:r>
      <w:proofErr w:type="spellStart"/>
      <w:r w:rsidRPr="00A64A3F">
        <w:rPr>
          <w:rFonts w:ascii="Times New Roman" w:hAnsi="Times New Roman" w:cs="Times New Roman"/>
          <w:sz w:val="24"/>
          <w:szCs w:val="24"/>
          <w:shd w:val="clear" w:color="auto" w:fill="FFFFFF"/>
        </w:rPr>
        <w:t>Веребьинский</w:t>
      </w:r>
      <w:proofErr w:type="spellEnd"/>
      <w:r w:rsidRPr="00A64A3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вестник »</w:t>
      </w:r>
      <w:r w:rsidRPr="00A64A3F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Pr="00A64A3F">
        <w:rPr>
          <w:rFonts w:ascii="Times New Roman" w:hAnsi="Times New Roman" w:cs="Times New Roman"/>
          <w:sz w:val="24"/>
          <w:szCs w:val="24"/>
        </w:rPr>
        <w:t>разместить постановление</w:t>
      </w:r>
      <w:proofErr w:type="gramEnd"/>
      <w:r w:rsidRPr="00A64A3F">
        <w:rPr>
          <w:rFonts w:ascii="Times New Roman" w:hAnsi="Times New Roman" w:cs="Times New Roman"/>
          <w:sz w:val="24"/>
          <w:szCs w:val="24"/>
        </w:rPr>
        <w:t xml:space="preserve"> на официальном сайте Администрации  </w:t>
      </w:r>
      <w:proofErr w:type="spellStart"/>
      <w:r w:rsidRPr="00A64A3F">
        <w:rPr>
          <w:rFonts w:ascii="Times New Roman" w:hAnsi="Times New Roman" w:cs="Times New Roman"/>
          <w:sz w:val="24"/>
          <w:szCs w:val="24"/>
        </w:rPr>
        <w:t>Веребьинского</w:t>
      </w:r>
      <w:proofErr w:type="spellEnd"/>
      <w:r w:rsidRPr="00A64A3F">
        <w:rPr>
          <w:rFonts w:ascii="Times New Roman" w:hAnsi="Times New Roman" w:cs="Times New Roman"/>
          <w:sz w:val="24"/>
          <w:szCs w:val="24"/>
        </w:rPr>
        <w:t xml:space="preserve">  сельского поселения   в сети «Интернет».</w:t>
      </w:r>
    </w:p>
    <w:p w:rsidR="00D71F4E" w:rsidRPr="00A64A3F" w:rsidRDefault="00A64A3F" w:rsidP="00A64A3F">
      <w:pPr>
        <w:tabs>
          <w:tab w:val="left" w:pos="8520"/>
        </w:tabs>
        <w:spacing w:line="276" w:lineRule="auto"/>
        <w:jc w:val="both"/>
        <w:rPr>
          <w:rFonts w:ascii="Times New Roman" w:hAnsi="Times New Roman" w:cs="Times New Roman"/>
          <w:sz w:val="24"/>
          <w:szCs w:val="24"/>
        </w:rPr>
        <w:sectPr w:rsidR="00D71F4E" w:rsidRPr="00A64A3F" w:rsidSect="00204733">
          <w:pgSz w:w="11906" w:h="16838"/>
          <w:pgMar w:top="567" w:right="851" w:bottom="794" w:left="1440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t xml:space="preserve"> Глава администрации поселения Т.В.Тимофеева</w:t>
      </w:r>
    </w:p>
    <w:p w:rsidR="00D71F4E" w:rsidRPr="00A64A3F" w:rsidRDefault="00A64A3F" w:rsidP="00D71F4E">
      <w:pPr>
        <w:pStyle w:val="a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         УТВЕРЖДЕНО</w:t>
      </w:r>
    </w:p>
    <w:p w:rsidR="00D71F4E" w:rsidRPr="00A64A3F" w:rsidRDefault="00D71F4E" w:rsidP="00D71F4E">
      <w:pPr>
        <w:pStyle w:val="aa"/>
        <w:rPr>
          <w:rFonts w:ascii="Times New Roman" w:hAnsi="Times New Roman" w:cs="Times New Roman"/>
        </w:rPr>
      </w:pPr>
      <w:r w:rsidRPr="00A64A3F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постановлением Администрации </w:t>
      </w:r>
    </w:p>
    <w:p w:rsidR="00D71F4E" w:rsidRPr="00A64A3F" w:rsidRDefault="00D71F4E" w:rsidP="00D71F4E">
      <w:pPr>
        <w:pStyle w:val="aa"/>
        <w:rPr>
          <w:rFonts w:ascii="Times New Roman" w:hAnsi="Times New Roman" w:cs="Times New Roman"/>
        </w:rPr>
      </w:pPr>
      <w:r w:rsidRPr="00A64A3F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</w:t>
      </w:r>
      <w:proofErr w:type="spellStart"/>
      <w:r w:rsidRPr="00A64A3F">
        <w:rPr>
          <w:rFonts w:ascii="Times New Roman" w:hAnsi="Times New Roman" w:cs="Times New Roman"/>
        </w:rPr>
        <w:t>Веребьинского</w:t>
      </w:r>
      <w:proofErr w:type="spellEnd"/>
      <w:r w:rsidRPr="00A64A3F">
        <w:rPr>
          <w:rFonts w:ascii="Times New Roman" w:hAnsi="Times New Roman" w:cs="Times New Roman"/>
        </w:rPr>
        <w:t xml:space="preserve">  сельского </w:t>
      </w:r>
    </w:p>
    <w:p w:rsidR="00D71F4E" w:rsidRPr="00A64A3F" w:rsidRDefault="00D71F4E" w:rsidP="00D71F4E">
      <w:pPr>
        <w:pStyle w:val="aa"/>
        <w:rPr>
          <w:rFonts w:ascii="Times New Roman" w:hAnsi="Times New Roman" w:cs="Times New Roman"/>
        </w:rPr>
      </w:pPr>
      <w:r w:rsidRPr="00A64A3F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     </w:t>
      </w:r>
      <w:r w:rsidR="00274442" w:rsidRPr="00A64A3F">
        <w:rPr>
          <w:rFonts w:ascii="Times New Roman" w:hAnsi="Times New Roman" w:cs="Times New Roman"/>
        </w:rPr>
        <w:t>п</w:t>
      </w:r>
      <w:r w:rsidRPr="00A64A3F">
        <w:rPr>
          <w:rFonts w:ascii="Times New Roman" w:hAnsi="Times New Roman" w:cs="Times New Roman"/>
        </w:rPr>
        <w:t>оселения</w:t>
      </w:r>
      <w:r w:rsidR="00274442" w:rsidRPr="00A64A3F">
        <w:rPr>
          <w:rFonts w:ascii="Times New Roman" w:hAnsi="Times New Roman" w:cs="Times New Roman"/>
        </w:rPr>
        <w:t xml:space="preserve"> от </w:t>
      </w:r>
      <w:r w:rsidRPr="00A64A3F">
        <w:rPr>
          <w:rFonts w:ascii="Times New Roman" w:hAnsi="Times New Roman" w:cs="Times New Roman"/>
        </w:rPr>
        <w:t xml:space="preserve"> </w:t>
      </w:r>
      <w:bookmarkStart w:id="0" w:name="_GoBack"/>
      <w:bookmarkEnd w:id="0"/>
    </w:p>
    <w:p w:rsidR="00D71F4E" w:rsidRPr="00A64A3F" w:rsidRDefault="00D71F4E" w:rsidP="00D71F4E">
      <w:pPr>
        <w:autoSpaceDE w:val="0"/>
        <w:autoSpaceDN w:val="0"/>
        <w:adjustRightInd w:val="0"/>
        <w:spacing w:line="240" w:lineRule="exact"/>
        <w:jc w:val="right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D71F4E" w:rsidRPr="00A64A3F" w:rsidRDefault="00D71F4E" w:rsidP="00D71F4E">
      <w:pPr>
        <w:pStyle w:val="Default"/>
        <w:spacing w:line="240" w:lineRule="exact"/>
        <w:ind w:right="-284"/>
        <w:jc w:val="center"/>
        <w:rPr>
          <w:b/>
          <w:bCs/>
        </w:rPr>
      </w:pPr>
    </w:p>
    <w:p w:rsidR="00D71F4E" w:rsidRPr="00A64A3F" w:rsidRDefault="00D71F4E" w:rsidP="00D71F4E">
      <w:pPr>
        <w:pStyle w:val="Default"/>
        <w:spacing w:line="240" w:lineRule="exact"/>
        <w:ind w:right="-284"/>
        <w:jc w:val="center"/>
        <w:rPr>
          <w:b/>
          <w:bCs/>
        </w:rPr>
      </w:pPr>
    </w:p>
    <w:p w:rsidR="00D71F4E" w:rsidRPr="00A64A3F" w:rsidRDefault="00D71F4E" w:rsidP="00D71F4E">
      <w:pPr>
        <w:pStyle w:val="Default"/>
        <w:spacing w:line="240" w:lineRule="exact"/>
        <w:ind w:right="-284"/>
        <w:jc w:val="center"/>
        <w:rPr>
          <w:b/>
          <w:bCs/>
        </w:rPr>
      </w:pPr>
      <w:r w:rsidRPr="00A64A3F">
        <w:rPr>
          <w:b/>
          <w:bCs/>
        </w:rPr>
        <w:t xml:space="preserve">Положение </w:t>
      </w:r>
    </w:p>
    <w:p w:rsidR="00D71F4E" w:rsidRPr="00A64A3F" w:rsidRDefault="00D71F4E" w:rsidP="00D71F4E">
      <w:pPr>
        <w:pStyle w:val="Default"/>
        <w:spacing w:line="240" w:lineRule="exact"/>
        <w:ind w:right="-284"/>
        <w:jc w:val="center"/>
        <w:rPr>
          <w:b/>
        </w:rPr>
      </w:pPr>
      <w:r w:rsidRPr="00A64A3F">
        <w:rPr>
          <w:b/>
        </w:rPr>
        <w:t>о порядке работы контрактного управляющего</w:t>
      </w:r>
      <w:r w:rsidRPr="00A64A3F">
        <w:t xml:space="preserve"> </w:t>
      </w:r>
      <w:r w:rsidRPr="00A64A3F">
        <w:rPr>
          <w:b/>
        </w:rPr>
        <w:t xml:space="preserve">Администрации </w:t>
      </w:r>
    </w:p>
    <w:p w:rsidR="00D71F4E" w:rsidRPr="00A64A3F" w:rsidRDefault="00D71F4E" w:rsidP="00D71F4E">
      <w:pPr>
        <w:pStyle w:val="Default"/>
        <w:spacing w:line="240" w:lineRule="exact"/>
        <w:ind w:right="-284"/>
        <w:jc w:val="center"/>
      </w:pPr>
      <w:proofErr w:type="spellStart"/>
      <w:r w:rsidRPr="00A64A3F">
        <w:rPr>
          <w:b/>
        </w:rPr>
        <w:t>Веребьинского</w:t>
      </w:r>
      <w:proofErr w:type="spellEnd"/>
      <w:r w:rsidRPr="00A64A3F">
        <w:rPr>
          <w:b/>
        </w:rPr>
        <w:t xml:space="preserve"> сельского поселения</w:t>
      </w:r>
    </w:p>
    <w:p w:rsidR="00D71F4E" w:rsidRPr="00A64A3F" w:rsidRDefault="00D71F4E" w:rsidP="00D71F4E">
      <w:pPr>
        <w:pStyle w:val="Default"/>
        <w:ind w:right="-286"/>
        <w:jc w:val="center"/>
      </w:pPr>
    </w:p>
    <w:p w:rsidR="00D71F4E" w:rsidRPr="00A64A3F" w:rsidRDefault="00D71F4E" w:rsidP="00D71F4E">
      <w:pPr>
        <w:pStyle w:val="Default"/>
        <w:ind w:left="426" w:right="-286"/>
        <w:jc w:val="both"/>
        <w:rPr>
          <w:b/>
        </w:rPr>
      </w:pPr>
      <w:r w:rsidRPr="00A64A3F">
        <w:rPr>
          <w:b/>
        </w:rPr>
        <w:t xml:space="preserve">                                                   </w:t>
      </w:r>
      <w:r w:rsidRPr="00A64A3F">
        <w:rPr>
          <w:b/>
          <w:lang w:val="en-US"/>
        </w:rPr>
        <w:t>I</w:t>
      </w:r>
      <w:r w:rsidRPr="00A64A3F">
        <w:rPr>
          <w:b/>
        </w:rPr>
        <w:t>. Общие положения</w:t>
      </w:r>
    </w:p>
    <w:p w:rsidR="00D71F4E" w:rsidRPr="00A64A3F" w:rsidRDefault="00D71F4E" w:rsidP="00D71F4E">
      <w:pPr>
        <w:pStyle w:val="Default"/>
        <w:ind w:left="1146" w:right="-286"/>
        <w:jc w:val="both"/>
        <w:rPr>
          <w:b/>
        </w:rPr>
      </w:pPr>
    </w:p>
    <w:p w:rsidR="00D71F4E" w:rsidRPr="00A64A3F" w:rsidRDefault="00D71F4E" w:rsidP="00D71F4E">
      <w:pPr>
        <w:spacing w:line="276" w:lineRule="auto"/>
        <w:ind w:right="-16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A64A3F">
        <w:rPr>
          <w:rFonts w:ascii="Times New Roman" w:hAnsi="Times New Roman" w:cs="Times New Roman"/>
          <w:sz w:val="24"/>
          <w:szCs w:val="24"/>
        </w:rPr>
        <w:t xml:space="preserve">Настоящее положение о порядке работы контрактного управляющего Администрации </w:t>
      </w:r>
      <w:proofErr w:type="spellStart"/>
      <w:r w:rsidR="00274442" w:rsidRPr="00A64A3F">
        <w:rPr>
          <w:rFonts w:ascii="Times New Roman" w:hAnsi="Times New Roman" w:cs="Times New Roman"/>
          <w:spacing w:val="-5"/>
          <w:sz w:val="24"/>
          <w:szCs w:val="24"/>
        </w:rPr>
        <w:t>Веребьинского</w:t>
      </w:r>
      <w:proofErr w:type="spellEnd"/>
      <w:r w:rsidRPr="00A64A3F">
        <w:rPr>
          <w:rFonts w:ascii="Times New Roman" w:hAnsi="Times New Roman" w:cs="Times New Roman"/>
          <w:spacing w:val="-5"/>
          <w:sz w:val="24"/>
          <w:szCs w:val="24"/>
        </w:rPr>
        <w:t xml:space="preserve"> сельского</w:t>
      </w:r>
      <w:r w:rsidRPr="00A64A3F">
        <w:rPr>
          <w:rFonts w:ascii="Times New Roman" w:hAnsi="Times New Roman" w:cs="Times New Roman"/>
          <w:sz w:val="24"/>
          <w:szCs w:val="24"/>
        </w:rPr>
        <w:t xml:space="preserve"> поселения (далее - Положение) устанавливает правила организации деятельности контрактного управляющего Администрации </w:t>
      </w:r>
      <w:proofErr w:type="spellStart"/>
      <w:r w:rsidR="00274442" w:rsidRPr="00A64A3F">
        <w:rPr>
          <w:rFonts w:ascii="Times New Roman" w:hAnsi="Times New Roman" w:cs="Times New Roman"/>
          <w:spacing w:val="-5"/>
          <w:sz w:val="24"/>
          <w:szCs w:val="24"/>
        </w:rPr>
        <w:t>Веребьинского</w:t>
      </w:r>
      <w:proofErr w:type="spellEnd"/>
      <w:r w:rsidR="00274442" w:rsidRPr="00A64A3F">
        <w:rPr>
          <w:rFonts w:ascii="Times New Roman" w:hAnsi="Times New Roman" w:cs="Times New Roman"/>
          <w:spacing w:val="-5"/>
          <w:sz w:val="24"/>
          <w:szCs w:val="24"/>
        </w:rPr>
        <w:t xml:space="preserve">  </w:t>
      </w:r>
      <w:r w:rsidRPr="00A64A3F">
        <w:rPr>
          <w:rFonts w:ascii="Times New Roman" w:hAnsi="Times New Roman" w:cs="Times New Roman"/>
          <w:spacing w:val="-5"/>
          <w:sz w:val="24"/>
          <w:szCs w:val="24"/>
        </w:rPr>
        <w:t>сельского</w:t>
      </w:r>
      <w:r w:rsidRPr="00A64A3F">
        <w:rPr>
          <w:rFonts w:ascii="Times New Roman" w:hAnsi="Times New Roman" w:cs="Times New Roman"/>
          <w:sz w:val="24"/>
          <w:szCs w:val="24"/>
        </w:rPr>
        <w:t xml:space="preserve"> поселения (далее - контрактный управляющий) </w:t>
      </w:r>
      <w:r w:rsidRPr="00A64A3F">
        <w:rPr>
          <w:rFonts w:ascii="Times New Roman" w:hAnsi="Times New Roman" w:cs="Times New Roman"/>
          <w:color w:val="000000"/>
          <w:sz w:val="24"/>
          <w:szCs w:val="24"/>
        </w:rPr>
        <w:t>при осуществлении  деятельности, направленной на обеспечение государственных и муниципальных нужд</w:t>
      </w:r>
      <w:r w:rsidRPr="00A64A3F">
        <w:rPr>
          <w:rFonts w:ascii="Times New Roman" w:hAnsi="Times New Roman" w:cs="Times New Roman"/>
          <w:sz w:val="24"/>
          <w:szCs w:val="24"/>
        </w:rPr>
        <w:t xml:space="preserve"> Администрации </w:t>
      </w:r>
      <w:proofErr w:type="spellStart"/>
      <w:r w:rsidR="00274442" w:rsidRPr="00A64A3F">
        <w:rPr>
          <w:rFonts w:ascii="Times New Roman" w:hAnsi="Times New Roman" w:cs="Times New Roman"/>
          <w:spacing w:val="-5"/>
          <w:sz w:val="24"/>
          <w:szCs w:val="24"/>
        </w:rPr>
        <w:t>Веребьинского</w:t>
      </w:r>
      <w:proofErr w:type="spellEnd"/>
      <w:r w:rsidRPr="00A64A3F">
        <w:rPr>
          <w:rFonts w:ascii="Times New Roman" w:hAnsi="Times New Roman" w:cs="Times New Roman"/>
          <w:spacing w:val="-5"/>
          <w:sz w:val="24"/>
          <w:szCs w:val="24"/>
        </w:rPr>
        <w:t xml:space="preserve"> сельского</w:t>
      </w:r>
      <w:r w:rsidRPr="00A64A3F">
        <w:rPr>
          <w:rFonts w:ascii="Times New Roman" w:hAnsi="Times New Roman" w:cs="Times New Roman"/>
          <w:sz w:val="24"/>
          <w:szCs w:val="24"/>
        </w:rPr>
        <w:t xml:space="preserve"> поселения</w:t>
      </w:r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 в соответствии с Федеральным законом от 05.04.2013 № 44-ФЗ «О контрактной системе в сфере закупок товаров, работ, услуг для обеспечения государственных</w:t>
      </w:r>
      <w:proofErr w:type="gramEnd"/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 и муниципальных нужд» (далее – Закон № 44-ФЗ).</w:t>
      </w:r>
    </w:p>
    <w:p w:rsidR="00A64A3F" w:rsidRDefault="00D71F4E" w:rsidP="00D71F4E">
      <w:pPr>
        <w:pStyle w:val="Default"/>
        <w:spacing w:line="276" w:lineRule="auto"/>
        <w:ind w:right="-286"/>
        <w:jc w:val="both"/>
      </w:pPr>
      <w:r w:rsidRPr="00A64A3F">
        <w:t>2. Контрактный управляющий в своей деятельности руководствуется Конституцией, Законом № 44-ФЗ, гражданским законодательством РФ, бюджетным законодательством РФ, нормативными правовыми актами о контрактной системе в сфере закупок товаров, работ, услуг для обеспечения государственных и муниципальных нужд, в том числе настоящим Положением, иными нормативными правовыми актами Российской Федерации.</w:t>
      </w:r>
    </w:p>
    <w:p w:rsidR="00A64A3F" w:rsidRDefault="00A64A3F" w:rsidP="00D71F4E">
      <w:pPr>
        <w:pStyle w:val="Default"/>
        <w:spacing w:line="276" w:lineRule="auto"/>
        <w:ind w:right="-286"/>
        <w:jc w:val="both"/>
      </w:pPr>
    </w:p>
    <w:p w:rsidR="00D71F4E" w:rsidRPr="00A64A3F" w:rsidRDefault="00D71F4E" w:rsidP="00D71F4E">
      <w:pPr>
        <w:pStyle w:val="Default"/>
        <w:spacing w:line="276" w:lineRule="auto"/>
        <w:ind w:right="-286"/>
        <w:jc w:val="both"/>
      </w:pPr>
      <w:r w:rsidRPr="00A64A3F">
        <w:t xml:space="preserve"> 3. </w:t>
      </w:r>
      <w:proofErr w:type="gramStart"/>
      <w:r w:rsidRPr="00A64A3F">
        <w:t>В соответствии с частью 2 статьи 38 Закона о контрактной системе, в случае если совокупный годовой объем закупок заказчика в соответствии с планом-графиком не превышает сто миллионов рублей и у заказчика отсутствует контрактная служба, заказчик назначает должностное лицо, ответственное за осуществление закупки или нескольких закупок, включая исполнение каждого контракта (далее - контрактный управляющий).</w:t>
      </w:r>
      <w:proofErr w:type="gramEnd"/>
    </w:p>
    <w:p w:rsidR="00D71F4E" w:rsidRPr="00A64A3F" w:rsidRDefault="00D71F4E" w:rsidP="00D71F4E">
      <w:pPr>
        <w:pStyle w:val="Default"/>
        <w:spacing w:line="276" w:lineRule="auto"/>
        <w:ind w:right="-286"/>
        <w:jc w:val="both"/>
      </w:pPr>
    </w:p>
    <w:p w:rsidR="00D71F4E" w:rsidRPr="00A64A3F" w:rsidRDefault="00D71F4E" w:rsidP="00D71F4E">
      <w:pPr>
        <w:pStyle w:val="Default"/>
        <w:spacing w:line="276" w:lineRule="auto"/>
        <w:ind w:right="-286"/>
        <w:jc w:val="both"/>
      </w:pPr>
      <w:r w:rsidRPr="00A64A3F">
        <w:t>4. Основными принципами деятельности контрактного управляющего при планировании и осуществлении закупок являются профессионализм, открытость и прозрачность, эффективность и результативность, ответственность за результативность.</w:t>
      </w:r>
    </w:p>
    <w:p w:rsidR="00D71F4E" w:rsidRPr="00A64A3F" w:rsidRDefault="00D71F4E" w:rsidP="00D71F4E">
      <w:pPr>
        <w:pStyle w:val="Default"/>
        <w:spacing w:line="276" w:lineRule="auto"/>
        <w:ind w:right="-286" w:firstLine="426"/>
        <w:jc w:val="both"/>
      </w:pPr>
    </w:p>
    <w:p w:rsidR="00D71F4E" w:rsidRPr="00A64A3F" w:rsidRDefault="00D71F4E" w:rsidP="00D71F4E">
      <w:pPr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b/>
          <w:bCs/>
          <w:color w:val="000000"/>
          <w:sz w:val="24"/>
          <w:szCs w:val="24"/>
          <w:lang w:val="en-US"/>
        </w:rPr>
        <w:t>II</w:t>
      </w:r>
      <w:r w:rsidRPr="00A64A3F">
        <w:rPr>
          <w:rFonts w:ascii="Times New Roman" w:hAnsi="Times New Roman" w:cs="Times New Roman"/>
          <w:b/>
          <w:bCs/>
          <w:color w:val="000000"/>
          <w:sz w:val="24"/>
          <w:szCs w:val="24"/>
        </w:rPr>
        <w:t>. Организация деятельности контрактной службы</w:t>
      </w:r>
    </w:p>
    <w:p w:rsidR="00D71F4E" w:rsidRPr="00A64A3F" w:rsidRDefault="00D71F4E" w:rsidP="00D71F4E">
      <w:pPr>
        <w:pStyle w:val="Default"/>
        <w:ind w:right="-286"/>
        <w:jc w:val="both"/>
      </w:pPr>
      <w:r w:rsidRPr="00A64A3F">
        <w:t>2.1. Контрактный управляющий назначается Заказчиком.</w:t>
      </w:r>
    </w:p>
    <w:p w:rsidR="00D71F4E" w:rsidRPr="00A64A3F" w:rsidRDefault="00D71F4E" w:rsidP="00D71F4E">
      <w:pPr>
        <w:pStyle w:val="Default"/>
        <w:ind w:right="-286"/>
        <w:jc w:val="both"/>
      </w:pP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2.2. </w:t>
      </w:r>
      <w:r w:rsidRPr="00A64A3F">
        <w:rPr>
          <w:rFonts w:ascii="Times New Roman" w:hAnsi="Times New Roman" w:cs="Times New Roman"/>
          <w:sz w:val="24"/>
          <w:szCs w:val="24"/>
        </w:rPr>
        <w:t xml:space="preserve">Контрактный управляющий </w:t>
      </w:r>
      <w:r w:rsidRPr="00A64A3F">
        <w:rPr>
          <w:rFonts w:ascii="Times New Roman" w:hAnsi="Times New Roman" w:cs="Times New Roman"/>
          <w:color w:val="000000"/>
          <w:sz w:val="24"/>
          <w:szCs w:val="24"/>
        </w:rPr>
        <w:t>должен иметь высшее образование или дополнительное профессиональное образование в сфере закупок.</w:t>
      </w:r>
    </w:p>
    <w:p w:rsid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2.3. В соответствии с законодательством Российской Федерации действия (бездействие) </w:t>
      </w:r>
      <w:r w:rsidRPr="00A64A3F">
        <w:rPr>
          <w:rFonts w:ascii="Times New Roman" w:hAnsi="Times New Roman" w:cs="Times New Roman"/>
          <w:sz w:val="24"/>
          <w:szCs w:val="24"/>
        </w:rPr>
        <w:t xml:space="preserve">контрактного управляющего </w:t>
      </w:r>
      <w:r w:rsidRPr="00A64A3F">
        <w:rPr>
          <w:rFonts w:ascii="Times New Roman" w:hAnsi="Times New Roman" w:cs="Times New Roman"/>
          <w:color w:val="000000"/>
          <w:sz w:val="24"/>
          <w:szCs w:val="24"/>
        </w:rPr>
        <w:t>могут быть обжалованы в судебном порядке или в порядке, установленном главой 6 Закона № 44-ФЗ, в контрольном органе в сфере закупок, если такие действия (бездействие) нарушают права и законные интересы участника закупки.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lastRenderedPageBreak/>
        <w:t>2.4.</w:t>
      </w:r>
      <w:r w:rsidR="00A64A3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64A3F">
        <w:rPr>
          <w:rFonts w:ascii="Times New Roman" w:hAnsi="Times New Roman" w:cs="Times New Roman"/>
          <w:sz w:val="24"/>
          <w:szCs w:val="24"/>
        </w:rPr>
        <w:t xml:space="preserve">Контрактный управляющий </w:t>
      </w:r>
      <w:r w:rsidRPr="00A64A3F">
        <w:rPr>
          <w:rFonts w:ascii="Times New Roman" w:hAnsi="Times New Roman" w:cs="Times New Roman"/>
          <w:color w:val="000000"/>
          <w:sz w:val="24"/>
          <w:szCs w:val="24"/>
        </w:rPr>
        <w:t>за допущенные им нарушения действующего законодательства, ненадлежащее исполнение своих обязанностей может быть привлечен к дисциплинарной, административной и уголовной ответственности.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2.4.</w:t>
      </w:r>
      <w:r w:rsidR="00A64A3F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r w:rsidRPr="00A64A3F">
        <w:rPr>
          <w:rFonts w:ascii="Times New Roman" w:hAnsi="Times New Roman" w:cs="Times New Roman"/>
          <w:sz w:val="24"/>
          <w:szCs w:val="24"/>
        </w:rPr>
        <w:t xml:space="preserve">Контрактный управляющий </w:t>
      </w:r>
      <w:r w:rsidRPr="00A64A3F">
        <w:rPr>
          <w:rFonts w:ascii="Times New Roman" w:hAnsi="Times New Roman" w:cs="Times New Roman"/>
          <w:color w:val="000000"/>
          <w:sz w:val="24"/>
          <w:szCs w:val="24"/>
        </w:rPr>
        <w:t>несёт материальную ответственность за ущерб, причиненный в результате его неправомерных действий.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D71F4E" w:rsidRPr="00A64A3F" w:rsidRDefault="00D71F4E" w:rsidP="00D71F4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64A3F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III. Функции и полномочия </w:t>
      </w:r>
      <w:r w:rsidRPr="00A64A3F">
        <w:rPr>
          <w:rFonts w:ascii="Times New Roman" w:hAnsi="Times New Roman" w:cs="Times New Roman"/>
          <w:b/>
          <w:sz w:val="24"/>
          <w:szCs w:val="24"/>
        </w:rPr>
        <w:t>контрактного управляющего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3. </w:t>
      </w:r>
      <w:r w:rsidRPr="00A64A3F">
        <w:rPr>
          <w:rFonts w:ascii="Times New Roman" w:hAnsi="Times New Roman" w:cs="Times New Roman"/>
          <w:sz w:val="24"/>
          <w:szCs w:val="24"/>
        </w:rPr>
        <w:t xml:space="preserve">Контрактный управляющий </w:t>
      </w:r>
      <w:r w:rsidRPr="00A64A3F">
        <w:rPr>
          <w:rFonts w:ascii="Times New Roman" w:hAnsi="Times New Roman" w:cs="Times New Roman"/>
          <w:color w:val="000000"/>
          <w:sz w:val="24"/>
          <w:szCs w:val="24"/>
        </w:rPr>
        <w:t>осуществляет следующие функции и полномочия.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b/>
          <w:bCs/>
          <w:color w:val="000000"/>
          <w:sz w:val="24"/>
          <w:szCs w:val="24"/>
        </w:rPr>
        <w:t>3.1. При планировании закупок: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3.1.1. Разрабатывает план-график, осуществляет подготовку изменений для внесения в план-график.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3.1.2. Размещает в единой информационной системе план-график и внесенные в него изменения.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3.1.3. Организует общественное обсуждение закупок в случаях, предусмотренных статьей 20 Закона № 44-ФЗ.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3.1.4. Организует в случае необходимости на стадии планирования закупок консультации с поставщиками (подрядчиками, исполнителями) и участвует в таких консультациях в целях определения состояния конкурентной среды на соответствующих рынках товаров, работ, услуг, определения наилучших технологий и других решений для обеспечения государственных и муниципальных нужд.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3.1.5. Разрабатывает требования к закупаемой продукции на основании правовых актов о нормировании.</w:t>
      </w:r>
    </w:p>
    <w:p w:rsidR="00D71F4E" w:rsidRPr="00A64A3F" w:rsidRDefault="00AF4FA8" w:rsidP="00A64A3F">
      <w:pPr>
        <w:pStyle w:val="ad"/>
        <w:shd w:val="clear" w:color="auto" w:fill="FEFEFE"/>
        <w:spacing w:before="0" w:beforeAutospacing="0" w:after="363" w:afterAutospacing="0"/>
        <w:rPr>
          <w:color w:val="020C22"/>
        </w:rPr>
      </w:pPr>
      <w:r w:rsidRPr="00A64A3F">
        <w:rPr>
          <w:b/>
          <w:color w:val="000000"/>
        </w:rPr>
        <w:t xml:space="preserve"> </w:t>
      </w:r>
      <w:r w:rsidRPr="00A64A3F">
        <w:rPr>
          <w:color w:val="020C22"/>
        </w:rPr>
        <w:t xml:space="preserve"> </w:t>
      </w:r>
      <w:r w:rsidR="00D71F4E" w:rsidRPr="00A64A3F">
        <w:rPr>
          <w:b/>
          <w:bCs/>
          <w:color w:val="000000"/>
        </w:rPr>
        <w:t>3.2. При определении поставщиков (подрядчиков, исполнителей):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3.2.1. Обеспечивает проведение закрытых способов определения поставщиков (подрядчиков, исполнителей) в случаях, установленных частями 11 и 12 статьи 24 Закона № 44-ФЗ, по согласованию с федеральным органом исполнительной власти, уполномоченным Правительством Российской Федерации (если такое согласование предусмотрено Федеральным законом).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3.2.2. Осуществляют подготовку и размещение в единой информационной системе извещений об осуществлении закупок, документации о закупках (в случае, если настоящим Федеральным законом предусмотрена документация о закупке) и проектов контрактов, подготовку и направление приглашений.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3.2.2.1. </w:t>
      </w:r>
      <w:proofErr w:type="gramStart"/>
      <w:r w:rsidRPr="00A64A3F">
        <w:rPr>
          <w:rFonts w:ascii="Times New Roman" w:hAnsi="Times New Roman" w:cs="Times New Roman"/>
          <w:color w:val="000000"/>
          <w:sz w:val="24"/>
          <w:szCs w:val="24"/>
        </w:rPr>
        <w:t>Определяет и обосновывает начальную (максимальную) цену контракта, цену контракта, заключаемого с единственным поставщиком (подрядчиком, исполнителем), начальную цену единицы товара, работы, услуги, начальную сумму цен единиц товаров, работ, услуг, максимальное значение цены контракта.</w:t>
      </w:r>
      <w:proofErr w:type="gramEnd"/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3.2.2.2. Осуществляет описание объекта закупки.</w:t>
      </w:r>
    </w:p>
    <w:p w:rsidR="00A64A3F" w:rsidRDefault="00D71F4E" w:rsidP="00A64A3F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3.2.2.3. Указывает в извещении информацию, предусмотренную статьей 42 Закона № 44-ФЗ:</w:t>
      </w:r>
    </w:p>
    <w:p w:rsidR="00D71F4E" w:rsidRPr="00A64A3F" w:rsidRDefault="00A64A3F" w:rsidP="00A64A3F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 </w:t>
      </w:r>
      <w:r w:rsidR="00D71F4E" w:rsidRPr="00A64A3F">
        <w:rPr>
          <w:rFonts w:ascii="Times New Roman" w:hAnsi="Times New Roman" w:cs="Times New Roman"/>
          <w:color w:val="000000"/>
          <w:sz w:val="24"/>
          <w:szCs w:val="24"/>
        </w:rPr>
        <w:t>об условиях, о запретах и об ограничениях допуска товаров, происходящих из иностранного государства или группы иностранных государств, работ, услуг, соответственно выполняемых, оказываемых иностранными лицами в случае, если такие условия, запреты и ограничения установлены в соответствии со статьей 14 Закона № 44-ФЗ;</w:t>
      </w:r>
    </w:p>
    <w:p w:rsidR="00D71F4E" w:rsidRDefault="00A64A3F" w:rsidP="00A64A3F">
      <w:pPr>
        <w:spacing w:before="100" w:beforeAutospacing="1" w:after="100" w:afterAutospacing="1" w:line="240" w:lineRule="auto"/>
        <w:ind w:right="18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D71F4E" w:rsidRPr="00A64A3F">
        <w:rPr>
          <w:rFonts w:ascii="Times New Roman" w:hAnsi="Times New Roman" w:cs="Times New Roman"/>
          <w:color w:val="000000"/>
          <w:sz w:val="24"/>
          <w:szCs w:val="24"/>
        </w:rPr>
        <w:t>о преимуществах участия в определении поставщика (подрядчика, исполнителя) в соответствии с частью 3 статьи 30 Закона № 44-ФЗ или требование, установленное в соответствии с частью 5 статьи 30 Закона № 44-ФЗ, с указанием в соответствии с частью 6 статьи 30 Закона № 44-ФЗ объема привлечения к исполнению контрактов субподрядчиков, соисполнителей из числа субъектов малого предпринимательства, социально ориентированных некоммерческих организаций (при необходимости);</w:t>
      </w:r>
      <w:proofErr w:type="gramEnd"/>
    </w:p>
    <w:p w:rsidR="00A64A3F" w:rsidRPr="00A64A3F" w:rsidRDefault="00A64A3F" w:rsidP="00A64A3F">
      <w:pPr>
        <w:spacing w:before="100" w:beforeAutospacing="1" w:after="100" w:afterAutospacing="1" w:line="240" w:lineRule="auto"/>
        <w:ind w:right="18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D71F4E" w:rsidRPr="00A64A3F" w:rsidRDefault="00A64A3F" w:rsidP="00A64A3F">
      <w:pPr>
        <w:spacing w:before="100" w:beforeAutospacing="1" w:after="100" w:afterAutospacing="1" w:line="240" w:lineRule="auto"/>
        <w:ind w:right="18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 </w:t>
      </w:r>
      <w:proofErr w:type="gramStart"/>
      <w:r w:rsidR="00D71F4E" w:rsidRPr="00A64A3F">
        <w:rPr>
          <w:rFonts w:ascii="Times New Roman" w:hAnsi="Times New Roman" w:cs="Times New Roman"/>
          <w:color w:val="000000"/>
          <w:sz w:val="24"/>
          <w:szCs w:val="24"/>
        </w:rPr>
        <w:t>преимуществах</w:t>
      </w:r>
      <w:proofErr w:type="gramEnd"/>
      <w:r w:rsidR="00D71F4E" w:rsidRPr="00A64A3F">
        <w:rPr>
          <w:rFonts w:ascii="Times New Roman" w:hAnsi="Times New Roman" w:cs="Times New Roman"/>
          <w:color w:val="000000"/>
          <w:sz w:val="24"/>
          <w:szCs w:val="24"/>
        </w:rPr>
        <w:t>, предоставляемых в соответствии со статьями 28, 29 Закона № 44-ФЗ.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3.2.3. Осуществляет подготовку и размещение в единой информационной системе разъяснений положений извещения об осуществлении закупки, документации о закупке (в случае, если Федеральным законом предусмотрена документация о закупке).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3.2.4. Осуществляет подготовку и размещение в единой информационной системе извещения об отмене определения поставщика (подрядчика, исполнителя), изменений в извещение об осуществлении закупки и (или) документацию о закупке (в случае, если Федеральным законом предусмотрена документация о закупке).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3.2.5. Формирует с использованием электронной площадки протоколы подведения итогов определения поставщика (подрядчика, исполнителя).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3.2.6. Осуществляет организационно-техническое обеспечение деятельности комиссии по осуществлению закупок.</w:t>
      </w:r>
    </w:p>
    <w:p w:rsidR="00A64A3F" w:rsidRDefault="00D71F4E" w:rsidP="00AF4FA8">
      <w:pPr>
        <w:pStyle w:val="ad"/>
        <w:shd w:val="clear" w:color="auto" w:fill="FEFEFE"/>
        <w:spacing w:before="0" w:beforeAutospacing="0" w:after="363" w:afterAutospacing="0"/>
        <w:rPr>
          <w:color w:val="020C22"/>
        </w:rPr>
      </w:pPr>
      <w:r w:rsidRPr="00A64A3F">
        <w:rPr>
          <w:color w:val="000000"/>
        </w:rPr>
        <w:t>3.2.7. Осуществляет привлечение экспертов, экспертных организаций в случаях, установленных статьей 41 Закона № 44-ФЗ.</w:t>
      </w:r>
      <w:r w:rsidR="00AF4FA8" w:rsidRPr="00A64A3F">
        <w:rPr>
          <w:color w:val="020C22"/>
        </w:rPr>
        <w:t xml:space="preserve"> 71.</w:t>
      </w:r>
    </w:p>
    <w:p w:rsidR="00A64A3F" w:rsidRDefault="00AF4FA8" w:rsidP="00A64A3F">
      <w:pPr>
        <w:pStyle w:val="ad"/>
        <w:shd w:val="clear" w:color="auto" w:fill="FEFEFE"/>
        <w:spacing w:before="0" w:beforeAutospacing="0" w:after="363" w:afterAutospacing="0"/>
        <w:rPr>
          <w:color w:val="020C22"/>
        </w:rPr>
      </w:pPr>
      <w:r w:rsidRPr="00A64A3F">
        <w:rPr>
          <w:color w:val="020C22"/>
        </w:rPr>
        <w:t>3.2.8 . Руководитель заказчика, член комиссии по осуществлению закупок обязаны при осуществлении закупок принимать меры по предотвращению и урегулированию конфликта интересов в соответствии с Федеральным законом от 25 декабря 2008 года № 273-ФЗ "О противодействии коррупции".</w:t>
      </w:r>
    </w:p>
    <w:p w:rsidR="00AF4FA8" w:rsidRPr="00A64A3F" w:rsidRDefault="00AF4FA8" w:rsidP="00A64A3F">
      <w:pPr>
        <w:pStyle w:val="ad"/>
        <w:shd w:val="clear" w:color="auto" w:fill="FEFEFE"/>
        <w:spacing w:before="0" w:beforeAutospacing="0" w:after="363" w:afterAutospacing="0"/>
        <w:rPr>
          <w:color w:val="020C22"/>
        </w:rPr>
      </w:pPr>
      <w:r w:rsidRPr="00A64A3F">
        <w:rPr>
          <w:color w:val="020C22"/>
        </w:rPr>
        <w:t>3.2.9. Членами комиссии по осуществлению закупок не могут быть:</w:t>
      </w:r>
    </w:p>
    <w:p w:rsidR="00AF4FA8" w:rsidRDefault="00AF4FA8" w:rsidP="00AF4FA8">
      <w:pPr>
        <w:pStyle w:val="ad"/>
        <w:shd w:val="clear" w:color="auto" w:fill="FEFEFE"/>
        <w:spacing w:before="0" w:beforeAutospacing="0" w:after="0" w:afterAutospacing="0"/>
        <w:rPr>
          <w:color w:val="020C22"/>
        </w:rPr>
      </w:pPr>
      <w:proofErr w:type="gramStart"/>
      <w:r w:rsidRPr="00A64A3F">
        <w:rPr>
          <w:color w:val="020C22"/>
        </w:rPr>
        <w:t>1) физические лица, имеющие личную заинтересованность в результатах закупки (определения поставщика (исполнителя, подрядчика) при осуществлении конкурентной закупки), в том числе физические лица, подавшие заявки на участие в закупке, либо состоящие в трудовых отношениях с организациями или физическими лицами, подавшими данные заявки, либо являющиеся управляющими организаций, подавших заявки на участие в закупке.</w:t>
      </w:r>
      <w:proofErr w:type="gramEnd"/>
      <w:r w:rsidRPr="00A64A3F">
        <w:rPr>
          <w:color w:val="020C22"/>
        </w:rPr>
        <w:t xml:space="preserve"> Понятие "личная заинтересованность" используется в значении, указанном в Федеральном законе от 25 декабря 2008 года № 273-ФЗ "О противодействии коррупции";</w:t>
      </w:r>
    </w:p>
    <w:p w:rsidR="00A64A3F" w:rsidRPr="00A64A3F" w:rsidRDefault="00A64A3F" w:rsidP="00AF4FA8">
      <w:pPr>
        <w:pStyle w:val="ad"/>
        <w:shd w:val="clear" w:color="auto" w:fill="FEFEFE"/>
        <w:spacing w:before="0" w:beforeAutospacing="0" w:after="0" w:afterAutospacing="0"/>
        <w:rPr>
          <w:color w:val="020C22"/>
        </w:rPr>
      </w:pPr>
    </w:p>
    <w:p w:rsidR="00AF4FA8" w:rsidRDefault="00AF4FA8" w:rsidP="00AF4FA8">
      <w:pPr>
        <w:pStyle w:val="ad"/>
        <w:shd w:val="clear" w:color="auto" w:fill="FEFEFE"/>
        <w:spacing w:before="0" w:beforeAutospacing="0" w:after="0" w:afterAutospacing="0"/>
        <w:rPr>
          <w:color w:val="020C22"/>
        </w:rPr>
      </w:pPr>
      <w:r w:rsidRPr="00A64A3F">
        <w:rPr>
          <w:color w:val="020C22"/>
        </w:rPr>
        <w:t>2) физические лица, являющиеся участниками (акционерами) организаций, подавших заявки на участие в закупке, членами их органов управления, кредиторами участников закупки;</w:t>
      </w:r>
    </w:p>
    <w:p w:rsidR="00A64A3F" w:rsidRPr="00A64A3F" w:rsidRDefault="00A64A3F" w:rsidP="00AF4FA8">
      <w:pPr>
        <w:pStyle w:val="ad"/>
        <w:shd w:val="clear" w:color="auto" w:fill="FEFEFE"/>
        <w:spacing w:before="0" w:beforeAutospacing="0" w:after="0" w:afterAutospacing="0"/>
        <w:rPr>
          <w:color w:val="020C22"/>
        </w:rPr>
      </w:pPr>
    </w:p>
    <w:p w:rsidR="00AF4FA8" w:rsidRPr="00A64A3F" w:rsidRDefault="00AF4FA8" w:rsidP="00AF4FA8">
      <w:pPr>
        <w:pStyle w:val="ad"/>
        <w:shd w:val="clear" w:color="auto" w:fill="FEFEFE"/>
        <w:spacing w:before="0" w:beforeAutospacing="0" w:after="0" w:afterAutospacing="0"/>
        <w:rPr>
          <w:color w:val="020C22"/>
        </w:rPr>
      </w:pPr>
      <w:r w:rsidRPr="00A64A3F">
        <w:rPr>
          <w:color w:val="020C22"/>
        </w:rPr>
        <w:t>3) иные физические лица в случаях, определенных положением о закупке.</w:t>
      </w:r>
    </w:p>
    <w:p w:rsidR="00AF4FA8" w:rsidRPr="00A64A3F" w:rsidRDefault="00AF4FA8" w:rsidP="00AF4FA8">
      <w:pPr>
        <w:pStyle w:val="ad"/>
        <w:shd w:val="clear" w:color="auto" w:fill="FEFEFE"/>
        <w:spacing w:before="0" w:beforeAutospacing="0" w:after="0" w:afterAutospacing="0"/>
        <w:rPr>
          <w:color w:val="020C22"/>
        </w:rPr>
      </w:pPr>
    </w:p>
    <w:p w:rsidR="00AF4FA8" w:rsidRPr="00A64A3F" w:rsidRDefault="00AF4FA8" w:rsidP="00AF4FA8">
      <w:pPr>
        <w:pStyle w:val="ad"/>
        <w:shd w:val="clear" w:color="auto" w:fill="FEFEFE"/>
        <w:spacing w:before="0" w:beforeAutospacing="0" w:after="0" w:afterAutospacing="0"/>
        <w:rPr>
          <w:color w:val="020C22"/>
        </w:rPr>
      </w:pPr>
      <w:r w:rsidRPr="00A64A3F">
        <w:rPr>
          <w:color w:val="020C22"/>
        </w:rPr>
        <w:lastRenderedPageBreak/>
        <w:t xml:space="preserve">3.2.10. Член комиссии по осуществлению закупок обязан незамедлительно сообщить заказчику, принявшему решение о создании комиссии по осуществлению закупок, о возникновении обстоятельств, предусмотренных частью 72 настоящей статьи. В случае выявления в составе комиссии по осуществлению закупок физических лиц, указанных в части 72 настоящей статьи, заказчик, принявший решение о создании комиссии по осуществлению закупок, обязан незамедлительно заменить их другими физическими лицами, соответствующими требованиям, предусмотренным </w:t>
      </w:r>
      <w:r w:rsidR="00A64A3F" w:rsidRPr="00A64A3F">
        <w:rPr>
          <w:color w:val="020C22"/>
        </w:rPr>
        <w:t xml:space="preserve"> п.</w:t>
      </w:r>
      <w:r w:rsidRPr="00A64A3F">
        <w:rPr>
          <w:color w:val="020C22"/>
        </w:rPr>
        <w:t xml:space="preserve"> </w:t>
      </w:r>
      <w:r w:rsidR="00A64A3F" w:rsidRPr="00A64A3F">
        <w:rPr>
          <w:color w:val="020C22"/>
        </w:rPr>
        <w:t xml:space="preserve"> </w:t>
      </w:r>
      <w:r w:rsidRPr="00A64A3F">
        <w:rPr>
          <w:color w:val="020C22"/>
        </w:rPr>
        <w:t xml:space="preserve"> 3.2.9.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D71F4E" w:rsidRPr="00A64A3F" w:rsidRDefault="00D71F4E" w:rsidP="00D71F4E">
      <w:pPr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b/>
          <w:bCs/>
          <w:color w:val="000000"/>
          <w:sz w:val="24"/>
          <w:szCs w:val="24"/>
        </w:rPr>
        <w:t>3.3. При заключении контракта: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3.3.1. Формирует с использованием единой информационной системы и размещает в единой информационной системе и на электронной площадке (с использованием единой информационной системы) проект контракта (контракт).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3.3.2. Осуществляет рассмотрение протокола разногласий при наличии разногласий по проекту контракта.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3.3.3. Осуществляет рассмотрение независимой гарантии, представленной в качестве обеспечения исполнения контракта.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3.3.4. Организует проверку поступления денежных средств от участника закупки, с которым заключается контракт, на счет Заказчика, внесенных в качестве обеспечения исполнения контракта.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3.3.5. Осуществляет подготовку и направление в контрольный орган в сфере закупок предусмотренного частью 6 статьи 93 Закона № 44-ФЗ обращения Заказчика о согласовании заключения контракта с единственным поставщиком (подрядчиком, исполнителем).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3.3.6. Осуществляет подготовку и направление в контрольный орган в сфере закупок уведомления о заключении контракта с единственным поставщиком (подрядчиком, исполнителем) в случаях, установленных частью 2 статьи 93 Закона № 44-ФЗ.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3.3.7. Обеспечивает хранение информации и документов в соответствии ‎с частью 15 статьи 4 Федерального закона.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3.3.8. Обеспечивает заключение контракта с участником закупки, в том </w:t>
      </w:r>
      <w:proofErr w:type="gramStart"/>
      <w:r w:rsidRPr="00A64A3F">
        <w:rPr>
          <w:rFonts w:ascii="Times New Roman" w:hAnsi="Times New Roman" w:cs="Times New Roman"/>
          <w:color w:val="000000"/>
          <w:sz w:val="24"/>
          <w:szCs w:val="24"/>
        </w:rPr>
        <w:t>числе</w:t>
      </w:r>
      <w:proofErr w:type="gramEnd"/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 с которым заключается контракт в случае уклонения победителя определения (поставщика, подрядчика, исполнителя) от заключения контракта.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b/>
          <w:bCs/>
          <w:color w:val="000000"/>
          <w:sz w:val="24"/>
          <w:szCs w:val="24"/>
        </w:rPr>
        <w:t>3.4. При исполнении, изменении, расторжении контракта: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3.4.1. Осуществляет рассмотрение независимой гарантии, представленной в качестве обеспечения гарантийного обязательства.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3.4.2. Обеспечивает исполнение условий контракта в части выплаты аванса (если контрактом предусмотрена выплата аванса).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3.4.3. Обеспечивает приемку поставленного товара, выполненной работы (ее результатов), оказанной услуги, а также отдельных этапов поставки товара, выполнения работы, оказания услуги, в том числе:</w:t>
      </w:r>
    </w:p>
    <w:p w:rsidR="00D71F4E" w:rsidRPr="00A64A3F" w:rsidRDefault="008833A2" w:rsidP="008833A2">
      <w:pPr>
        <w:spacing w:before="100" w:beforeAutospacing="1" w:after="100" w:afterAutospacing="1" w:line="240" w:lineRule="auto"/>
        <w:ind w:right="18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D71F4E"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обеспечивает проведение силами Администрации </w:t>
      </w:r>
      <w:proofErr w:type="spellStart"/>
      <w:r w:rsidR="00404986" w:rsidRPr="00A64A3F">
        <w:rPr>
          <w:rFonts w:ascii="Times New Roman" w:hAnsi="Times New Roman" w:cs="Times New Roman"/>
          <w:color w:val="000000"/>
          <w:sz w:val="24"/>
          <w:szCs w:val="24"/>
        </w:rPr>
        <w:t>Веребьинского</w:t>
      </w:r>
      <w:proofErr w:type="spellEnd"/>
      <w:r w:rsidR="00404986"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71F4E"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</w:t>
      </w:r>
      <w:r w:rsidR="00A64A3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71F4E" w:rsidRPr="00A64A3F">
        <w:rPr>
          <w:rFonts w:ascii="Times New Roman" w:hAnsi="Times New Roman" w:cs="Times New Roman"/>
          <w:color w:val="000000"/>
          <w:sz w:val="24"/>
          <w:szCs w:val="24"/>
        </w:rPr>
        <w:t>поселения или с привлечением экспертов, экспертных организаций экспертизы поставленного товара, выполненной работы, оказанной услуги, а также отдельных этапов исполнения контракта;</w:t>
      </w:r>
    </w:p>
    <w:p w:rsidR="00D71F4E" w:rsidRPr="00A64A3F" w:rsidRDefault="008833A2" w:rsidP="008833A2">
      <w:pPr>
        <w:spacing w:before="100" w:beforeAutospacing="1" w:after="100" w:afterAutospacing="1" w:line="240" w:lineRule="auto"/>
        <w:ind w:right="180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- </w:t>
      </w:r>
      <w:r w:rsidR="00D71F4E"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обеспечивает подготовку решения Администрации </w:t>
      </w:r>
      <w:proofErr w:type="spellStart"/>
      <w:r w:rsidR="00404986" w:rsidRPr="00A64A3F">
        <w:rPr>
          <w:rFonts w:ascii="Times New Roman" w:hAnsi="Times New Roman" w:cs="Times New Roman"/>
          <w:color w:val="000000"/>
          <w:sz w:val="24"/>
          <w:szCs w:val="24"/>
        </w:rPr>
        <w:t>Веребьинского</w:t>
      </w:r>
      <w:proofErr w:type="spellEnd"/>
      <w:r w:rsidR="00404986"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D71F4E"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о создании приемочной комиссии для приемки поставленного товара, выполненной работы или оказанной услуги, результатов отдельного этапа исполнения контракта;</w:t>
      </w:r>
    </w:p>
    <w:p w:rsidR="00D71F4E" w:rsidRPr="00A64A3F" w:rsidRDefault="008833A2" w:rsidP="008833A2">
      <w:pPr>
        <w:spacing w:before="100" w:beforeAutospacing="1" w:after="100" w:afterAutospacing="1" w:line="240" w:lineRule="auto"/>
        <w:ind w:right="18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D71F4E" w:rsidRPr="00A64A3F">
        <w:rPr>
          <w:rFonts w:ascii="Times New Roman" w:hAnsi="Times New Roman" w:cs="Times New Roman"/>
          <w:color w:val="000000"/>
          <w:sz w:val="24"/>
          <w:szCs w:val="24"/>
        </w:rPr>
        <w:t>подписывает усиленной электронной подписью лица, имеющего право действовать от имени заказчика, и размещает в единой информационной системе документ о приемке, при исполнении контракта, заключенного по результатам проведения электронных процедур, закрытых электронных процедур (за исключением закрытых электронных процедур, проводимых в случае, предусмотренном п. 5 ч. 11 ст. 24 Закона № 44-ФЗ).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3.4.4. Обеспечивает исполнение условий контракта в части оплаты поставленного товара, выполненной работы (ее результатов), оказанной услуги, а также отдельных этапов исполнения контракта.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3.4.5. </w:t>
      </w:r>
      <w:proofErr w:type="gramStart"/>
      <w:r w:rsidRPr="00A64A3F">
        <w:rPr>
          <w:rFonts w:ascii="Times New Roman" w:hAnsi="Times New Roman" w:cs="Times New Roman"/>
          <w:color w:val="000000"/>
          <w:sz w:val="24"/>
          <w:szCs w:val="24"/>
        </w:rPr>
        <w:t>Взаимодействует с поставщиком (подрядчиком, исполнителем) при изменении, расторжении контракта, применении мер ответственности в случае нарушения условий контракта, в том числе направляет поставщику (подрядчику, исполнителю) требование об уплате неустоек (штрафов, пеней) в случае просрочки исполнения поставщиком (подрядчиком, исполнителем) обязательств (в том числе гарантийного обязательства), предусмотренных контрактом, а также в иных случаях неисполнения или ненадлежащего исполнения поставщиком (подрядчиком, исполнителем) обязательств, предусмотренных контрактом</w:t>
      </w:r>
      <w:proofErr w:type="gramEnd"/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gramStart"/>
      <w:r w:rsidRPr="00A64A3F">
        <w:rPr>
          <w:rFonts w:ascii="Times New Roman" w:hAnsi="Times New Roman" w:cs="Times New Roman"/>
          <w:color w:val="000000"/>
          <w:sz w:val="24"/>
          <w:szCs w:val="24"/>
        </w:rPr>
        <w:t>совершении</w:t>
      </w:r>
      <w:proofErr w:type="gramEnd"/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 иных действий в случае нарушения поставщиком (подрядчиком, исполнителем) или Администрации </w:t>
      </w:r>
      <w:proofErr w:type="spellStart"/>
      <w:r w:rsidR="00404986" w:rsidRPr="00A64A3F">
        <w:rPr>
          <w:rFonts w:ascii="Times New Roman" w:hAnsi="Times New Roman" w:cs="Times New Roman"/>
          <w:color w:val="000000"/>
          <w:sz w:val="24"/>
          <w:szCs w:val="24"/>
        </w:rPr>
        <w:t>Веребьинского</w:t>
      </w:r>
      <w:proofErr w:type="spellEnd"/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поселения условий контракта.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3.4.6. Организует включение в реестр недобросовестных поставщиков (подрядчиков, исполнителей) информации о поставщике (подрядчике, исполнителе), с которым контракт </w:t>
      </w:r>
      <w:proofErr w:type="gramStart"/>
      <w:r w:rsidRPr="00A64A3F">
        <w:rPr>
          <w:rFonts w:ascii="Times New Roman" w:hAnsi="Times New Roman" w:cs="Times New Roman"/>
          <w:color w:val="000000"/>
          <w:sz w:val="24"/>
          <w:szCs w:val="24"/>
        </w:rPr>
        <w:t>был</w:t>
      </w:r>
      <w:proofErr w:type="gramEnd"/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 расторгнут по решению суда или в связи с односторонним отказом Администрации </w:t>
      </w:r>
      <w:proofErr w:type="spellStart"/>
      <w:r w:rsidR="00404986" w:rsidRPr="00A64A3F">
        <w:rPr>
          <w:rFonts w:ascii="Times New Roman" w:hAnsi="Times New Roman" w:cs="Times New Roman"/>
          <w:color w:val="000000"/>
          <w:sz w:val="24"/>
          <w:szCs w:val="24"/>
        </w:rPr>
        <w:t>Веребьинского</w:t>
      </w:r>
      <w:proofErr w:type="spellEnd"/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 поселения от исполнения контракта.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3.4.7. </w:t>
      </w:r>
      <w:proofErr w:type="gramStart"/>
      <w:r w:rsidRPr="00A64A3F">
        <w:rPr>
          <w:rFonts w:ascii="Times New Roman" w:hAnsi="Times New Roman" w:cs="Times New Roman"/>
          <w:color w:val="000000"/>
          <w:sz w:val="24"/>
          <w:szCs w:val="24"/>
        </w:rPr>
        <w:t>Обеспечивает исполнение условий контракта в части возврата поставщику (подрядчику, исполнителю) денежных средств, внесенных в качестве обеспечения исполнения контракта (если такая форма обеспечения исполнения контракта применяется поставщиком (подрядчиком, исполнителем)), в том числе части этих денежных средств в случае уменьшения размера обеспечения исполнения контракта, в сроки, установленные частью 27 статьи 34 Закона № 44-ФЗ.</w:t>
      </w:r>
      <w:proofErr w:type="gramEnd"/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3.4.8. Обеспечивает одностороннее расторжение контракта в порядке, предусмотренном статьей 95 Закона № 44-ФЗ.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3.5. Контрактный управляющий осуществляет иные полномочия, предусмотренные Законом № 44-ФЗ, в том числе: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3.5.1. Осуществляет подготовку и направление в контрольный орган в сфере закупок информации и документов, свидетельствующих об уклонении победителя определения поставщика (подрядчика, исполнителя) от заключения контракта, в целях включения такой информации в реестр недобросовестных поставщиков (подрядчиков, исполнителей).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>3.5.2. Составляет и размещает в единой информационной системе отчет об объеме закупок у субъектов малого предпринимательства, социально ориентированных некоммерческих организаций.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3.5.3. Принимает участие в рассмотрении дел об обжаловании действий (бездействия) Администрации </w:t>
      </w:r>
      <w:proofErr w:type="spellStart"/>
      <w:r w:rsidR="00404986" w:rsidRPr="00A64A3F">
        <w:rPr>
          <w:rFonts w:ascii="Times New Roman" w:hAnsi="Times New Roman" w:cs="Times New Roman"/>
          <w:color w:val="000000"/>
          <w:sz w:val="24"/>
          <w:szCs w:val="24"/>
        </w:rPr>
        <w:t>Веребьинского</w:t>
      </w:r>
      <w:proofErr w:type="spellEnd"/>
      <w:r w:rsidR="00404986"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</w:t>
      </w:r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 поселения, комиссии по осуществлению закупок, ее членов, оператора электронной площадки, оператора специализированной электронной </w:t>
      </w:r>
      <w:r w:rsidRPr="00A64A3F">
        <w:rPr>
          <w:rFonts w:ascii="Times New Roman" w:hAnsi="Times New Roman" w:cs="Times New Roman"/>
          <w:color w:val="000000"/>
          <w:sz w:val="24"/>
          <w:szCs w:val="24"/>
        </w:rPr>
        <w:lastRenderedPageBreak/>
        <w:t>площадки, банков, государственной корпорации "ВЭБ</w:t>
      </w:r>
      <w:proofErr w:type="gramStart"/>
      <w:r w:rsidRPr="00A64A3F">
        <w:rPr>
          <w:rFonts w:ascii="Times New Roman" w:hAnsi="Times New Roman" w:cs="Times New Roman"/>
          <w:color w:val="000000"/>
          <w:sz w:val="24"/>
          <w:szCs w:val="24"/>
        </w:rPr>
        <w:t>.Р</w:t>
      </w:r>
      <w:proofErr w:type="gramEnd"/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Ф", региональных гарантийных организаций (при осуществлении такими банками, корпорацией, гарантийными организациями действий, предусмотренных Федеральным законом) если такие действия (бездействие) нарушают права и законные интересы участника закупки, а также осуществляет подготовку материалов в рамках </w:t>
      </w:r>
      <w:proofErr w:type="spellStart"/>
      <w:r w:rsidRPr="00A64A3F">
        <w:rPr>
          <w:rFonts w:ascii="Times New Roman" w:hAnsi="Times New Roman" w:cs="Times New Roman"/>
          <w:color w:val="000000"/>
          <w:sz w:val="24"/>
          <w:szCs w:val="24"/>
        </w:rPr>
        <w:t>претензионн</w:t>
      </w:r>
      <w:proofErr w:type="gramStart"/>
      <w:r w:rsidRPr="00A64A3F">
        <w:rPr>
          <w:rFonts w:ascii="Times New Roman" w:hAnsi="Times New Roman" w:cs="Times New Roman"/>
          <w:color w:val="000000"/>
          <w:sz w:val="24"/>
          <w:szCs w:val="24"/>
        </w:rPr>
        <w:t>о</w:t>
      </w:r>
      <w:proofErr w:type="spellEnd"/>
      <w:r w:rsidRPr="00A64A3F">
        <w:rPr>
          <w:rFonts w:ascii="Times New Roman" w:hAnsi="Times New Roman" w:cs="Times New Roman"/>
          <w:color w:val="000000"/>
          <w:sz w:val="24"/>
          <w:szCs w:val="24"/>
        </w:rPr>
        <w:t>-</w:t>
      </w:r>
      <w:proofErr w:type="gramEnd"/>
      <w:r w:rsidR="00404986"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A64A3F">
        <w:rPr>
          <w:rFonts w:ascii="Times New Roman" w:hAnsi="Times New Roman" w:cs="Times New Roman"/>
          <w:color w:val="000000"/>
          <w:sz w:val="24"/>
          <w:szCs w:val="24"/>
        </w:rPr>
        <w:t>исковой работы.</w:t>
      </w:r>
    </w:p>
    <w:p w:rsidR="00D71F4E" w:rsidRPr="00A64A3F" w:rsidRDefault="00D71F4E" w:rsidP="00D71F4E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3.5.4. При централизации закупок в соответствии со статьей 26 Закона № 44-ФЗ осуществляет предусмотренные Законом № 44-ФЗ и настоящим Положением функции и полномочия, не переданные соответствующему уполномоченному органу, уполномоченному учреждению на осуществление определения поставщиков (подрядчиков, исполнителей) для Администрации </w:t>
      </w:r>
      <w:proofErr w:type="spellStart"/>
      <w:r w:rsidR="00404986" w:rsidRPr="00A64A3F">
        <w:rPr>
          <w:rFonts w:ascii="Times New Roman" w:hAnsi="Times New Roman" w:cs="Times New Roman"/>
          <w:color w:val="000000"/>
          <w:sz w:val="24"/>
          <w:szCs w:val="24"/>
        </w:rPr>
        <w:t>Веребьинского</w:t>
      </w:r>
      <w:proofErr w:type="spellEnd"/>
      <w:r w:rsidRPr="00A64A3F">
        <w:rPr>
          <w:rFonts w:ascii="Times New Roman" w:hAnsi="Times New Roman" w:cs="Times New Roman"/>
          <w:color w:val="000000"/>
          <w:sz w:val="24"/>
          <w:szCs w:val="24"/>
        </w:rPr>
        <w:t xml:space="preserve"> сельского  поселения. </w:t>
      </w:r>
    </w:p>
    <w:p w:rsidR="00D71F4E" w:rsidRPr="00A64A3F" w:rsidRDefault="00D71F4E" w:rsidP="00D71F4E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D71F4E" w:rsidRPr="00A64A3F" w:rsidRDefault="00D71F4E" w:rsidP="00D71F4E">
      <w:pPr>
        <w:rPr>
          <w:rFonts w:ascii="Times New Roman" w:hAnsi="Times New Roman" w:cs="Times New Roman"/>
          <w:sz w:val="24"/>
          <w:szCs w:val="24"/>
        </w:rPr>
      </w:pPr>
    </w:p>
    <w:p w:rsidR="00D71F4E" w:rsidRPr="00A64A3F" w:rsidRDefault="00D71F4E" w:rsidP="00D71F4E">
      <w:pPr>
        <w:tabs>
          <w:tab w:val="left" w:pos="8038"/>
        </w:tabs>
        <w:ind w:firstLine="708"/>
        <w:rPr>
          <w:rFonts w:ascii="Times New Roman" w:hAnsi="Times New Roman" w:cs="Times New Roman"/>
          <w:sz w:val="24"/>
          <w:szCs w:val="24"/>
        </w:rPr>
      </w:pPr>
    </w:p>
    <w:p w:rsidR="00D71F4E" w:rsidRPr="00A64A3F" w:rsidRDefault="00D71F4E" w:rsidP="00D71F4E">
      <w:pPr>
        <w:tabs>
          <w:tab w:val="left" w:pos="393"/>
          <w:tab w:val="left" w:pos="8038"/>
        </w:tabs>
        <w:rPr>
          <w:rFonts w:ascii="Times New Roman" w:hAnsi="Times New Roman" w:cs="Times New Roman"/>
          <w:sz w:val="24"/>
          <w:szCs w:val="24"/>
        </w:rPr>
      </w:pPr>
      <w:r w:rsidRPr="00A64A3F">
        <w:rPr>
          <w:rFonts w:ascii="Times New Roman" w:hAnsi="Times New Roman" w:cs="Times New Roman"/>
          <w:sz w:val="24"/>
          <w:szCs w:val="24"/>
        </w:rPr>
        <w:tab/>
      </w:r>
    </w:p>
    <w:p w:rsidR="00D71F4E" w:rsidRPr="00A64A3F" w:rsidRDefault="00D71F4E" w:rsidP="00D71F4E">
      <w:pPr>
        <w:tabs>
          <w:tab w:val="left" w:pos="8038"/>
        </w:tabs>
        <w:rPr>
          <w:rFonts w:ascii="Times New Roman" w:hAnsi="Times New Roman" w:cs="Times New Roman"/>
          <w:sz w:val="24"/>
          <w:szCs w:val="24"/>
        </w:rPr>
      </w:pPr>
    </w:p>
    <w:p w:rsidR="00D71F4E" w:rsidRPr="00A64A3F" w:rsidRDefault="00D71F4E" w:rsidP="00D71F4E">
      <w:pPr>
        <w:pStyle w:val="a7"/>
        <w:spacing w:line="240" w:lineRule="exact"/>
        <w:ind w:left="0"/>
        <w:rPr>
          <w:rFonts w:ascii="Times New Roman" w:hAnsi="Times New Roman" w:cs="Times New Roman"/>
          <w:color w:val="000000"/>
          <w:sz w:val="24"/>
          <w:szCs w:val="24"/>
        </w:rPr>
      </w:pPr>
    </w:p>
    <w:p w:rsidR="00566486" w:rsidRPr="00A64A3F" w:rsidRDefault="00566486" w:rsidP="007F705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BA6A60" w:rsidRPr="00A64A3F" w:rsidRDefault="00BA6A60" w:rsidP="00BA6A60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4A3F">
        <w:rPr>
          <w:rFonts w:ascii="Times New Roman" w:hAnsi="Times New Roman" w:cs="Times New Roman"/>
          <w:sz w:val="24"/>
          <w:szCs w:val="24"/>
        </w:rPr>
        <w:tab/>
      </w:r>
    </w:p>
    <w:p w:rsidR="00BA6A60" w:rsidRPr="00A64A3F" w:rsidRDefault="00BA6A60" w:rsidP="00BA6A60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3472E" w:rsidRPr="00A64A3F" w:rsidRDefault="008C3753" w:rsidP="00D71F4E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64A3F">
        <w:rPr>
          <w:rFonts w:ascii="Times New Roman" w:hAnsi="Times New Roman" w:cs="Times New Roman"/>
          <w:sz w:val="24"/>
          <w:szCs w:val="24"/>
        </w:rPr>
        <w:tab/>
      </w:r>
      <w:r w:rsidR="00D71F4E" w:rsidRPr="00A64A3F">
        <w:rPr>
          <w:rFonts w:ascii="Times New Roman" w:hAnsi="Times New Roman" w:cs="Times New Roman"/>
          <w:sz w:val="24"/>
          <w:szCs w:val="24"/>
        </w:rPr>
        <w:t xml:space="preserve">  </w:t>
      </w:r>
    </w:p>
    <w:sectPr w:rsidR="00D3472E" w:rsidRPr="00A64A3F" w:rsidSect="008C3753">
      <w:headerReference w:type="default" r:id="rId10"/>
      <w:pgSz w:w="11906" w:h="16838"/>
      <w:pgMar w:top="1134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3446" w:rsidRDefault="00D53446" w:rsidP="00BB16D7">
      <w:pPr>
        <w:spacing w:after="0" w:line="240" w:lineRule="auto"/>
      </w:pPr>
      <w:r>
        <w:separator/>
      </w:r>
    </w:p>
  </w:endnote>
  <w:endnote w:type="continuationSeparator" w:id="0">
    <w:p w:rsidR="00D53446" w:rsidRDefault="00D53446" w:rsidP="00BB16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Times New Roman"/>
    <w:charset w:val="00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3446" w:rsidRDefault="00D53446" w:rsidP="00BB16D7">
      <w:pPr>
        <w:spacing w:after="0" w:line="240" w:lineRule="auto"/>
      </w:pPr>
      <w:r>
        <w:separator/>
      </w:r>
    </w:p>
  </w:footnote>
  <w:footnote w:type="continuationSeparator" w:id="0">
    <w:p w:rsidR="00D53446" w:rsidRDefault="00D53446" w:rsidP="00BB16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0"/>
        <w:szCs w:val="20"/>
      </w:rPr>
      <w:id w:val="-1964106820"/>
      <w:docPartObj>
        <w:docPartGallery w:val="Page Numbers (Top of Page)"/>
        <w:docPartUnique/>
      </w:docPartObj>
    </w:sdtPr>
    <w:sdtEndPr/>
    <w:sdtContent>
      <w:p w:rsidR="00BB16D7" w:rsidRPr="00544036" w:rsidRDefault="00892832">
        <w:pPr>
          <w:pStyle w:val="a3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544036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BB16D7" w:rsidRPr="00544036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544036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00105D">
          <w:rPr>
            <w:rFonts w:ascii="Times New Roman" w:hAnsi="Times New Roman" w:cs="Times New Roman"/>
            <w:noProof/>
            <w:sz w:val="20"/>
            <w:szCs w:val="20"/>
          </w:rPr>
          <w:t>7</w:t>
        </w:r>
        <w:r w:rsidRPr="00544036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BB16D7" w:rsidRDefault="00BB16D7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544AD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EE9423E"/>
    <w:multiLevelType w:val="hybridMultilevel"/>
    <w:tmpl w:val="46EE8AAE"/>
    <w:lvl w:ilvl="0" w:tplc="DF5A237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BD27160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6486"/>
    <w:rsid w:val="0000105D"/>
    <w:rsid w:val="000F7CC0"/>
    <w:rsid w:val="001120C7"/>
    <w:rsid w:val="00113320"/>
    <w:rsid w:val="00156CAF"/>
    <w:rsid w:val="00250B8E"/>
    <w:rsid w:val="00274442"/>
    <w:rsid w:val="003E6598"/>
    <w:rsid w:val="00404986"/>
    <w:rsid w:val="004154BA"/>
    <w:rsid w:val="004B40D0"/>
    <w:rsid w:val="004C7C58"/>
    <w:rsid w:val="00503FF1"/>
    <w:rsid w:val="00544036"/>
    <w:rsid w:val="00544826"/>
    <w:rsid w:val="00566486"/>
    <w:rsid w:val="005838D6"/>
    <w:rsid w:val="00597093"/>
    <w:rsid w:val="005A1859"/>
    <w:rsid w:val="0064178B"/>
    <w:rsid w:val="00674225"/>
    <w:rsid w:val="006A2C0C"/>
    <w:rsid w:val="006B0D59"/>
    <w:rsid w:val="006C46F1"/>
    <w:rsid w:val="006D1C4A"/>
    <w:rsid w:val="006D3383"/>
    <w:rsid w:val="00701546"/>
    <w:rsid w:val="00747A0F"/>
    <w:rsid w:val="00783827"/>
    <w:rsid w:val="007A3785"/>
    <w:rsid w:val="007F7051"/>
    <w:rsid w:val="008833A2"/>
    <w:rsid w:val="00892832"/>
    <w:rsid w:val="008B57B9"/>
    <w:rsid w:val="008C3753"/>
    <w:rsid w:val="008E36C5"/>
    <w:rsid w:val="00915C50"/>
    <w:rsid w:val="00917B1E"/>
    <w:rsid w:val="00922969"/>
    <w:rsid w:val="009D03F2"/>
    <w:rsid w:val="009E6D8D"/>
    <w:rsid w:val="00A10BAA"/>
    <w:rsid w:val="00A64A3F"/>
    <w:rsid w:val="00AB12E1"/>
    <w:rsid w:val="00AF4FA8"/>
    <w:rsid w:val="00B14699"/>
    <w:rsid w:val="00B61817"/>
    <w:rsid w:val="00B82644"/>
    <w:rsid w:val="00BA34A0"/>
    <w:rsid w:val="00BA6A60"/>
    <w:rsid w:val="00BB16D7"/>
    <w:rsid w:val="00BE6B00"/>
    <w:rsid w:val="00BF1A3D"/>
    <w:rsid w:val="00C72B98"/>
    <w:rsid w:val="00CA59A5"/>
    <w:rsid w:val="00CD1E13"/>
    <w:rsid w:val="00D3472E"/>
    <w:rsid w:val="00D53446"/>
    <w:rsid w:val="00D622F9"/>
    <w:rsid w:val="00D71F4E"/>
    <w:rsid w:val="00D7390C"/>
    <w:rsid w:val="00D73CD6"/>
    <w:rsid w:val="00E3280A"/>
    <w:rsid w:val="00F02EB3"/>
    <w:rsid w:val="00F13B53"/>
    <w:rsid w:val="00FC586C"/>
    <w:rsid w:val="00FF1C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EB3"/>
  </w:style>
  <w:style w:type="paragraph" w:styleId="1">
    <w:name w:val="heading 1"/>
    <w:basedOn w:val="a"/>
    <w:next w:val="a"/>
    <w:link w:val="10"/>
    <w:qFormat/>
    <w:rsid w:val="007F7051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71F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7F7051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4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B16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B16D7"/>
  </w:style>
  <w:style w:type="paragraph" w:styleId="a5">
    <w:name w:val="footer"/>
    <w:basedOn w:val="a"/>
    <w:link w:val="a6"/>
    <w:uiPriority w:val="99"/>
    <w:unhideWhenUsed/>
    <w:rsid w:val="00BB16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B16D7"/>
  </w:style>
  <w:style w:type="paragraph" w:styleId="a7">
    <w:name w:val="List Paragraph"/>
    <w:basedOn w:val="a"/>
    <w:uiPriority w:val="99"/>
    <w:qFormat/>
    <w:rsid w:val="00C72B98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7F705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7F7051"/>
    <w:rPr>
      <w:rFonts w:ascii="Times New Roman" w:eastAsia="Times New Roman" w:hAnsi="Times New Roman" w:cs="Times New Roman"/>
      <w:b/>
      <w:sz w:val="48"/>
      <w:szCs w:val="20"/>
      <w:lang w:eastAsia="ru-RU"/>
    </w:rPr>
  </w:style>
  <w:style w:type="paragraph" w:customStyle="1" w:styleId="ConsPlusNormal">
    <w:name w:val="ConsPlusNormal"/>
    <w:rsid w:val="007F705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7F70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F7051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7F7051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semiHidden/>
    <w:rsid w:val="00D71F4E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ab">
    <w:name w:val="Body Text"/>
    <w:basedOn w:val="a"/>
    <w:link w:val="ac"/>
    <w:rsid w:val="00D71F4E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c">
    <w:name w:val="Основной текст Знак"/>
    <w:basedOn w:val="a0"/>
    <w:link w:val="ab"/>
    <w:rsid w:val="00D71F4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Default">
    <w:name w:val="Default"/>
    <w:rsid w:val="00D71F4E"/>
    <w:pPr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Times New Roman"/>
      <w:color w:val="000000"/>
      <w:kern w:val="3"/>
      <w:sz w:val="24"/>
      <w:szCs w:val="24"/>
    </w:rPr>
  </w:style>
  <w:style w:type="paragraph" w:styleId="ad">
    <w:name w:val="Normal (Web)"/>
    <w:basedOn w:val="a"/>
    <w:uiPriority w:val="99"/>
    <w:unhideWhenUsed/>
    <w:rsid w:val="00AF4F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EB3"/>
  </w:style>
  <w:style w:type="paragraph" w:styleId="1">
    <w:name w:val="heading 1"/>
    <w:basedOn w:val="a"/>
    <w:next w:val="a"/>
    <w:link w:val="10"/>
    <w:qFormat/>
    <w:rsid w:val="007F7051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71F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7F7051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4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B16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B16D7"/>
  </w:style>
  <w:style w:type="paragraph" w:styleId="a5">
    <w:name w:val="footer"/>
    <w:basedOn w:val="a"/>
    <w:link w:val="a6"/>
    <w:uiPriority w:val="99"/>
    <w:unhideWhenUsed/>
    <w:rsid w:val="00BB16D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B16D7"/>
  </w:style>
  <w:style w:type="paragraph" w:styleId="a7">
    <w:name w:val="List Paragraph"/>
    <w:basedOn w:val="a"/>
    <w:uiPriority w:val="99"/>
    <w:qFormat/>
    <w:rsid w:val="00C72B98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7F705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7F7051"/>
    <w:rPr>
      <w:rFonts w:ascii="Times New Roman" w:eastAsia="Times New Roman" w:hAnsi="Times New Roman" w:cs="Times New Roman"/>
      <w:b/>
      <w:sz w:val="48"/>
      <w:szCs w:val="20"/>
      <w:lang w:eastAsia="ru-RU"/>
    </w:rPr>
  </w:style>
  <w:style w:type="paragraph" w:customStyle="1" w:styleId="ConsPlusNormal">
    <w:name w:val="ConsPlusNormal"/>
    <w:rsid w:val="007F705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7F70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F7051"/>
    <w:rPr>
      <w:rFonts w:ascii="Tahoma" w:hAnsi="Tahoma" w:cs="Tahoma"/>
      <w:sz w:val="16"/>
      <w:szCs w:val="16"/>
    </w:rPr>
  </w:style>
  <w:style w:type="paragraph" w:styleId="aa">
    <w:name w:val="No Spacing"/>
    <w:uiPriority w:val="1"/>
    <w:qFormat/>
    <w:rsid w:val="007F7051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semiHidden/>
    <w:rsid w:val="00D71F4E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ab">
    <w:name w:val="Body Text"/>
    <w:basedOn w:val="a"/>
    <w:link w:val="ac"/>
    <w:rsid w:val="00D71F4E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c">
    <w:name w:val="Основной текст Знак"/>
    <w:basedOn w:val="a0"/>
    <w:link w:val="ab"/>
    <w:rsid w:val="00D71F4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Default">
    <w:name w:val="Default"/>
    <w:rsid w:val="00D71F4E"/>
    <w:pPr>
      <w:suppressAutoHyphens/>
      <w:autoSpaceDN w:val="0"/>
      <w:spacing w:after="0" w:line="240" w:lineRule="auto"/>
      <w:textAlignment w:val="baseline"/>
    </w:pPr>
    <w:rPr>
      <w:rFonts w:ascii="Times New Roman" w:eastAsia="DejaVu Sans" w:hAnsi="Times New Roman" w:cs="Times New Roman"/>
      <w:color w:val="000000"/>
      <w:kern w:val="3"/>
      <w:sz w:val="24"/>
      <w:szCs w:val="24"/>
    </w:rPr>
  </w:style>
  <w:style w:type="paragraph" w:styleId="ad">
    <w:name w:val="Normal (Web)"/>
    <w:basedOn w:val="a"/>
    <w:uiPriority w:val="99"/>
    <w:unhideWhenUsed/>
    <w:rsid w:val="00AF4F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968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58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73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81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11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4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527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8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6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09576D-F7AA-417E-B458-16B43A1FD0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2464</Words>
  <Characters>14050</Characters>
  <Application>Microsoft Office Word</Application>
  <DocSecurity>0</DocSecurity>
  <Lines>117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16482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Кунанбаева Жазира Зейнолловна</dc:creator>
  <cp:lastModifiedBy>ОКСАНА</cp:lastModifiedBy>
  <cp:revision>2</cp:revision>
  <cp:lastPrinted>2023-07-06T06:57:00Z</cp:lastPrinted>
  <dcterms:created xsi:type="dcterms:W3CDTF">2023-07-06T06:58:00Z</dcterms:created>
  <dcterms:modified xsi:type="dcterms:W3CDTF">2023-07-06T06:58:00Z</dcterms:modified>
</cp:coreProperties>
</file>